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7417" w:rsidRPr="00EE62B0" w:rsidRDefault="00973F74">
      <w:pPr>
        <w:keepNext/>
        <w:pBdr>
          <w:top w:val="nil"/>
          <w:left w:val="nil"/>
          <w:bottom w:val="nil"/>
          <w:right w:val="nil"/>
          <w:between w:val="nil"/>
        </w:pBdr>
        <w:spacing w:before="80" w:after="80" w:line="240" w:lineRule="auto"/>
        <w:ind w:left="0" w:hanging="2"/>
        <w:jc w:val="center"/>
        <w:rPr>
          <w:sz w:val="22"/>
          <w:szCs w:val="22"/>
        </w:rPr>
      </w:pPr>
      <w:r w:rsidRPr="00EE62B0">
        <w:rPr>
          <w:b/>
          <w:sz w:val="22"/>
          <w:szCs w:val="22"/>
        </w:rPr>
        <w:t>Část  I.</w:t>
      </w:r>
    </w:p>
    <w:p w14:paraId="00000002" w14:textId="77777777" w:rsidR="00A97417" w:rsidRPr="00EE62B0" w:rsidRDefault="00A97417">
      <w:pPr>
        <w:pBdr>
          <w:top w:val="nil"/>
          <w:left w:val="nil"/>
          <w:bottom w:val="nil"/>
          <w:right w:val="nil"/>
          <w:between w:val="nil"/>
        </w:pBdr>
        <w:spacing w:line="240" w:lineRule="auto"/>
        <w:ind w:left="0" w:hanging="2"/>
        <w:rPr>
          <w:sz w:val="20"/>
          <w:szCs w:val="20"/>
        </w:rPr>
      </w:pPr>
    </w:p>
    <w:p w14:paraId="00000003" w14:textId="77777777" w:rsidR="00A97417" w:rsidRPr="00EE62B0" w:rsidRDefault="00973F74">
      <w:pPr>
        <w:keepNext/>
        <w:pBdr>
          <w:top w:val="nil"/>
          <w:left w:val="nil"/>
          <w:bottom w:val="nil"/>
          <w:right w:val="nil"/>
          <w:between w:val="nil"/>
        </w:pBdr>
        <w:spacing w:before="40" w:after="40" w:line="240" w:lineRule="auto"/>
        <w:ind w:left="0" w:hanging="2"/>
        <w:jc w:val="center"/>
        <w:rPr>
          <w:rFonts w:ascii="Arial" w:eastAsia="Arial" w:hAnsi="Arial" w:cs="Arial"/>
          <w:sz w:val="22"/>
          <w:szCs w:val="22"/>
        </w:rPr>
      </w:pPr>
      <w:r w:rsidRPr="00EE62B0">
        <w:rPr>
          <w:rFonts w:ascii="Arial" w:eastAsia="Arial" w:hAnsi="Arial" w:cs="Arial"/>
          <w:b/>
          <w:sz w:val="22"/>
          <w:szCs w:val="22"/>
        </w:rPr>
        <w:t>Základní charakteristika školy</w:t>
      </w:r>
    </w:p>
    <w:p w14:paraId="00000004" w14:textId="77777777" w:rsidR="00A97417" w:rsidRPr="00EE62B0" w:rsidRDefault="00A97417">
      <w:pPr>
        <w:pBdr>
          <w:top w:val="nil"/>
          <w:left w:val="nil"/>
          <w:bottom w:val="nil"/>
          <w:right w:val="nil"/>
          <w:between w:val="nil"/>
        </w:pBdr>
        <w:spacing w:line="240" w:lineRule="auto"/>
        <w:ind w:left="0" w:hanging="2"/>
        <w:rPr>
          <w:sz w:val="20"/>
          <w:szCs w:val="20"/>
        </w:rPr>
      </w:pPr>
    </w:p>
    <w:p w14:paraId="00000005" w14:textId="77777777" w:rsidR="00A97417" w:rsidRPr="00EE62B0" w:rsidRDefault="00973F74">
      <w:pPr>
        <w:pBdr>
          <w:top w:val="nil"/>
          <w:left w:val="nil"/>
          <w:bottom w:val="nil"/>
          <w:right w:val="nil"/>
          <w:between w:val="nil"/>
        </w:pBdr>
        <w:spacing w:line="240" w:lineRule="auto"/>
        <w:ind w:left="1" w:hanging="3"/>
        <w:jc w:val="center"/>
        <w:rPr>
          <w:sz w:val="32"/>
          <w:szCs w:val="32"/>
        </w:rPr>
      </w:pPr>
      <w:r w:rsidRPr="00EE62B0">
        <w:rPr>
          <w:b/>
          <w:sz w:val="32"/>
          <w:szCs w:val="32"/>
        </w:rPr>
        <w:t>Základní škola Tišnov, Smíškova, příspěvková organizace</w:t>
      </w:r>
    </w:p>
    <w:p w14:paraId="00000006" w14:textId="77777777" w:rsidR="00A97417" w:rsidRPr="00EE62B0" w:rsidRDefault="00A97417">
      <w:pPr>
        <w:pBdr>
          <w:top w:val="nil"/>
          <w:left w:val="nil"/>
          <w:bottom w:val="nil"/>
          <w:right w:val="nil"/>
          <w:between w:val="nil"/>
        </w:pBdr>
        <w:spacing w:line="240" w:lineRule="auto"/>
        <w:ind w:left="1" w:hanging="3"/>
        <w:jc w:val="center"/>
        <w:rPr>
          <w:sz w:val="32"/>
          <w:szCs w:val="32"/>
        </w:rPr>
      </w:pPr>
    </w:p>
    <w:p w14:paraId="00000007" w14:textId="77777777" w:rsidR="00A97417" w:rsidRPr="00EE62B0" w:rsidRDefault="00A97417">
      <w:pPr>
        <w:pBdr>
          <w:top w:val="nil"/>
          <w:left w:val="nil"/>
          <w:bottom w:val="nil"/>
          <w:right w:val="nil"/>
          <w:between w:val="nil"/>
        </w:pBdr>
        <w:spacing w:line="240" w:lineRule="auto"/>
        <w:ind w:left="0" w:hanging="2"/>
        <w:jc w:val="center"/>
        <w:rPr>
          <w:sz w:val="20"/>
          <w:szCs w:val="20"/>
        </w:rPr>
      </w:pPr>
    </w:p>
    <w:p w14:paraId="00000008" w14:textId="77777777" w:rsidR="00A97417" w:rsidRPr="00EE62B0" w:rsidRDefault="00973F74">
      <w:pPr>
        <w:pBdr>
          <w:top w:val="nil"/>
          <w:left w:val="nil"/>
          <w:bottom w:val="nil"/>
          <w:right w:val="nil"/>
          <w:between w:val="nil"/>
        </w:pBdr>
        <w:spacing w:line="240" w:lineRule="auto"/>
        <w:ind w:left="0" w:hanging="2"/>
      </w:pPr>
      <w:r w:rsidRPr="00EE62B0">
        <w:t xml:space="preserve">Zřizovatel školy: </w:t>
      </w:r>
    </w:p>
    <w:p w14:paraId="00000009" w14:textId="77777777" w:rsidR="00A97417" w:rsidRPr="00EE62B0" w:rsidRDefault="00973F74">
      <w:pPr>
        <w:pBdr>
          <w:top w:val="nil"/>
          <w:left w:val="nil"/>
          <w:bottom w:val="nil"/>
          <w:right w:val="nil"/>
          <w:between w:val="nil"/>
        </w:pBdr>
        <w:spacing w:line="240" w:lineRule="auto"/>
        <w:ind w:left="0" w:hanging="2"/>
      </w:pPr>
      <w:r w:rsidRPr="00EE62B0">
        <w:rPr>
          <w:b/>
        </w:rPr>
        <w:t>Město Tišnov, nám. Míru 111, 666 19 Tišnov, okres Brno-venkov</w:t>
      </w:r>
    </w:p>
    <w:p w14:paraId="0000000A" w14:textId="77777777" w:rsidR="00A97417" w:rsidRPr="00EE62B0" w:rsidRDefault="00A97417">
      <w:pPr>
        <w:pBdr>
          <w:top w:val="nil"/>
          <w:left w:val="nil"/>
          <w:bottom w:val="nil"/>
          <w:right w:val="nil"/>
          <w:between w:val="nil"/>
        </w:pBdr>
        <w:spacing w:line="240" w:lineRule="auto"/>
        <w:ind w:left="0" w:hanging="2"/>
      </w:pPr>
    </w:p>
    <w:p w14:paraId="0000000B" w14:textId="77777777" w:rsidR="00A97417" w:rsidRPr="00EE62B0" w:rsidRDefault="00973F74">
      <w:pPr>
        <w:pBdr>
          <w:top w:val="nil"/>
          <w:left w:val="nil"/>
          <w:bottom w:val="nil"/>
          <w:right w:val="nil"/>
          <w:between w:val="nil"/>
        </w:pBdr>
        <w:spacing w:line="240" w:lineRule="auto"/>
        <w:ind w:left="0" w:hanging="2"/>
      </w:pPr>
      <w:r w:rsidRPr="00EE62B0">
        <w:t xml:space="preserve">Ředitel školy: </w:t>
      </w:r>
    </w:p>
    <w:p w14:paraId="0000000C" w14:textId="77777777" w:rsidR="00A97417" w:rsidRPr="00EE62B0" w:rsidRDefault="00973F74">
      <w:pPr>
        <w:pBdr>
          <w:top w:val="nil"/>
          <w:left w:val="nil"/>
          <w:bottom w:val="nil"/>
          <w:right w:val="nil"/>
          <w:between w:val="nil"/>
        </w:pBdr>
        <w:spacing w:line="240" w:lineRule="auto"/>
        <w:ind w:left="0" w:hanging="2"/>
      </w:pPr>
      <w:r w:rsidRPr="00EE62B0">
        <w:rPr>
          <w:b/>
        </w:rPr>
        <w:t xml:space="preserve">Mgr. Michal </w:t>
      </w:r>
      <w:proofErr w:type="spellStart"/>
      <w:r w:rsidRPr="00EE62B0">
        <w:rPr>
          <w:b/>
        </w:rPr>
        <w:t>Komprs</w:t>
      </w:r>
      <w:proofErr w:type="spellEnd"/>
    </w:p>
    <w:p w14:paraId="0000000D" w14:textId="77777777" w:rsidR="00A97417" w:rsidRPr="00EE62B0" w:rsidRDefault="00A97417">
      <w:pPr>
        <w:pBdr>
          <w:top w:val="nil"/>
          <w:left w:val="nil"/>
          <w:bottom w:val="nil"/>
          <w:right w:val="nil"/>
          <w:between w:val="nil"/>
        </w:pBdr>
        <w:spacing w:line="240" w:lineRule="auto"/>
        <w:ind w:left="0" w:hanging="2"/>
      </w:pPr>
    </w:p>
    <w:p w14:paraId="0000000E" w14:textId="77777777" w:rsidR="00A97417" w:rsidRPr="00EE62B0" w:rsidRDefault="00973F74">
      <w:pPr>
        <w:pBdr>
          <w:top w:val="nil"/>
          <w:left w:val="nil"/>
          <w:bottom w:val="nil"/>
          <w:right w:val="nil"/>
          <w:between w:val="nil"/>
        </w:pBdr>
        <w:spacing w:line="240" w:lineRule="auto"/>
        <w:ind w:left="0" w:hanging="2"/>
      </w:pPr>
      <w:r w:rsidRPr="00EE62B0">
        <w:t xml:space="preserve">Všechny druhy a typy škol a školských zařízení: </w:t>
      </w:r>
    </w:p>
    <w:p w14:paraId="0000000F" w14:textId="77777777" w:rsidR="00A97417" w:rsidRPr="00EE62B0" w:rsidRDefault="00973F74">
      <w:pPr>
        <w:pBdr>
          <w:top w:val="nil"/>
          <w:left w:val="nil"/>
          <w:bottom w:val="nil"/>
          <w:right w:val="nil"/>
          <w:between w:val="nil"/>
        </w:pBdr>
        <w:spacing w:line="240" w:lineRule="auto"/>
        <w:ind w:left="0" w:hanging="2"/>
      </w:pPr>
      <w:r w:rsidRPr="00EE62B0">
        <w:rPr>
          <w:b/>
        </w:rPr>
        <w:t>základní škola</w:t>
      </w:r>
    </w:p>
    <w:p w14:paraId="00000010" w14:textId="77777777" w:rsidR="00A97417" w:rsidRPr="00EE62B0" w:rsidRDefault="00973F74">
      <w:pPr>
        <w:pBdr>
          <w:top w:val="nil"/>
          <w:left w:val="nil"/>
          <w:bottom w:val="nil"/>
          <w:right w:val="nil"/>
          <w:between w:val="nil"/>
        </w:pBdr>
        <w:spacing w:line="240" w:lineRule="auto"/>
        <w:ind w:left="0" w:hanging="2"/>
      </w:pPr>
      <w:r w:rsidRPr="00EE62B0">
        <w:rPr>
          <w:b/>
        </w:rPr>
        <w:t>školní jídelna</w:t>
      </w:r>
      <w:r w:rsidRPr="00EE62B0">
        <w:t xml:space="preserve"> </w:t>
      </w:r>
    </w:p>
    <w:p w14:paraId="00000011" w14:textId="77777777" w:rsidR="00A97417" w:rsidRPr="00EE62B0" w:rsidRDefault="00973F74">
      <w:pPr>
        <w:pBdr>
          <w:top w:val="nil"/>
          <w:left w:val="nil"/>
          <w:bottom w:val="nil"/>
          <w:right w:val="nil"/>
          <w:between w:val="nil"/>
        </w:pBdr>
        <w:spacing w:line="240" w:lineRule="auto"/>
        <w:ind w:left="0" w:hanging="2"/>
      </w:pPr>
      <w:r w:rsidRPr="00EE62B0">
        <w:rPr>
          <w:b/>
        </w:rPr>
        <w:t>školní družina</w:t>
      </w:r>
    </w:p>
    <w:p w14:paraId="00000012" w14:textId="77777777" w:rsidR="00A97417" w:rsidRPr="00EE62B0" w:rsidRDefault="00A97417">
      <w:pPr>
        <w:pBdr>
          <w:top w:val="nil"/>
          <w:left w:val="nil"/>
          <w:bottom w:val="nil"/>
          <w:right w:val="nil"/>
          <w:between w:val="nil"/>
        </w:pBdr>
        <w:spacing w:line="240" w:lineRule="auto"/>
        <w:ind w:left="0" w:hanging="2"/>
      </w:pPr>
    </w:p>
    <w:p w14:paraId="00000013" w14:textId="77777777" w:rsidR="00A97417" w:rsidRPr="00EE62B0" w:rsidRDefault="00973F74">
      <w:pPr>
        <w:pBdr>
          <w:top w:val="nil"/>
          <w:left w:val="nil"/>
          <w:bottom w:val="nil"/>
          <w:right w:val="nil"/>
          <w:between w:val="nil"/>
        </w:pBdr>
        <w:spacing w:line="240" w:lineRule="auto"/>
        <w:ind w:left="0" w:hanging="2"/>
      </w:pPr>
      <w:r w:rsidRPr="00EE62B0">
        <w:t xml:space="preserve">Telefon: 549415163, 724278791 </w:t>
      </w:r>
    </w:p>
    <w:p w14:paraId="00000014" w14:textId="62865306" w:rsidR="00A97417" w:rsidRPr="00EE62B0" w:rsidRDefault="00973F74">
      <w:pPr>
        <w:pBdr>
          <w:top w:val="nil"/>
          <w:left w:val="nil"/>
          <w:bottom w:val="nil"/>
          <w:right w:val="nil"/>
          <w:between w:val="nil"/>
        </w:pBdr>
        <w:spacing w:line="240" w:lineRule="auto"/>
        <w:ind w:left="0" w:hanging="2"/>
      </w:pPr>
      <w:r w:rsidRPr="00EE62B0">
        <w:t>e</w:t>
      </w:r>
      <w:r w:rsidR="00AE17C9">
        <w:t>-mail: zssmiskova@zssmiskova.cz</w:t>
      </w:r>
      <w:r w:rsidRPr="00EE62B0">
        <w:t xml:space="preserve"> </w:t>
      </w:r>
    </w:p>
    <w:p w14:paraId="00000015" w14:textId="77777777" w:rsidR="00A97417" w:rsidRPr="00EE62B0" w:rsidRDefault="00973F74">
      <w:pPr>
        <w:pBdr>
          <w:top w:val="nil"/>
          <w:left w:val="nil"/>
          <w:bottom w:val="nil"/>
          <w:right w:val="nil"/>
          <w:between w:val="nil"/>
        </w:pBdr>
        <w:spacing w:line="240" w:lineRule="auto"/>
        <w:ind w:left="0" w:hanging="2"/>
      </w:pPr>
      <w:r w:rsidRPr="00EE62B0">
        <w:t>www stránky: http://www.zssmiskova.cz</w:t>
      </w:r>
    </w:p>
    <w:p w14:paraId="00000016" w14:textId="77777777" w:rsidR="00A97417" w:rsidRPr="00EE62B0" w:rsidRDefault="00973F74">
      <w:pPr>
        <w:pBdr>
          <w:top w:val="nil"/>
          <w:left w:val="nil"/>
          <w:bottom w:val="nil"/>
          <w:right w:val="nil"/>
          <w:between w:val="nil"/>
        </w:pBdr>
        <w:spacing w:line="240" w:lineRule="auto"/>
        <w:ind w:left="0" w:hanging="2"/>
      </w:pPr>
      <w:r w:rsidRPr="00EE62B0">
        <w:t>Datum zařazení do sítě škol: 27. 3. 1996</w:t>
      </w:r>
    </w:p>
    <w:p w14:paraId="00000017" w14:textId="77777777" w:rsidR="00A97417" w:rsidRPr="00EE62B0" w:rsidRDefault="00A97417">
      <w:pPr>
        <w:pBdr>
          <w:top w:val="nil"/>
          <w:left w:val="nil"/>
          <w:bottom w:val="nil"/>
          <w:right w:val="nil"/>
          <w:between w:val="nil"/>
        </w:pBdr>
        <w:spacing w:before="40" w:after="40" w:line="240" w:lineRule="auto"/>
        <w:ind w:left="0" w:hanging="2"/>
        <w:jc w:val="both"/>
        <w:rPr>
          <w:u w:val="single"/>
        </w:rPr>
      </w:pPr>
    </w:p>
    <w:p w14:paraId="00000018" w14:textId="77777777" w:rsidR="00A97417" w:rsidRPr="00EE62B0" w:rsidRDefault="00973F74">
      <w:pPr>
        <w:pBdr>
          <w:top w:val="nil"/>
          <w:left w:val="nil"/>
          <w:bottom w:val="nil"/>
          <w:right w:val="nil"/>
          <w:between w:val="nil"/>
        </w:pBdr>
        <w:spacing w:line="240" w:lineRule="auto"/>
        <w:ind w:left="0" w:hanging="2"/>
      </w:pPr>
      <w:r w:rsidRPr="00EE62B0">
        <w:t>Základní škola Tišnov, Smíškova, příspěvková organizace poskytuje žákům stupeň základního vzdělání ve smyslu ustanovení zákona č. 561/2004 Sb., o předškolním, základním, středním, vyšším odborném a jiném vzdělávání, ve znění pozdějších předpisů.</w:t>
      </w:r>
    </w:p>
    <w:p w14:paraId="00000019" w14:textId="77777777" w:rsidR="00A97417" w:rsidRPr="00EE62B0" w:rsidRDefault="00973F74">
      <w:pPr>
        <w:pBdr>
          <w:top w:val="nil"/>
          <w:left w:val="nil"/>
          <w:bottom w:val="nil"/>
          <w:right w:val="nil"/>
          <w:between w:val="nil"/>
        </w:pBdr>
        <w:spacing w:line="240" w:lineRule="auto"/>
        <w:ind w:left="0" w:hanging="2"/>
      </w:pPr>
      <w:r w:rsidRPr="00EE62B0">
        <w:t xml:space="preserve">Ve školním roce 2020/2021 měla škola </w:t>
      </w:r>
      <w:r w:rsidRPr="00EE62B0">
        <w:rPr>
          <w:b/>
        </w:rPr>
        <w:t>9</w:t>
      </w:r>
      <w:r w:rsidRPr="00EE62B0">
        <w:t xml:space="preserve"> ročníků s </w:t>
      </w:r>
      <w:r w:rsidRPr="00EE62B0">
        <w:rPr>
          <w:b/>
        </w:rPr>
        <w:t>14</w:t>
      </w:r>
      <w:r w:rsidRPr="00EE62B0">
        <w:t xml:space="preserve"> třídami prvního a </w:t>
      </w:r>
      <w:r w:rsidRPr="00EE62B0">
        <w:rPr>
          <w:b/>
        </w:rPr>
        <w:t>10</w:t>
      </w:r>
      <w:r w:rsidRPr="00EE62B0">
        <w:t xml:space="preserve"> třídami druhého stupně.  </w:t>
      </w:r>
    </w:p>
    <w:p w14:paraId="0000001A" w14:textId="77777777" w:rsidR="00A97417" w:rsidRPr="00EE62B0" w:rsidRDefault="00973F74">
      <w:pPr>
        <w:pBdr>
          <w:top w:val="nil"/>
          <w:left w:val="nil"/>
          <w:bottom w:val="nil"/>
          <w:right w:val="nil"/>
          <w:between w:val="nil"/>
        </w:pBdr>
        <w:spacing w:line="240" w:lineRule="auto"/>
        <w:ind w:left="0" w:hanging="2"/>
      </w:pPr>
      <w:r w:rsidRPr="00EE62B0">
        <w:t xml:space="preserve">Výuka probíhala v budově na Smíškově ulici. Kapacita školy byla ve školním roce 2021/2022 </w:t>
      </w:r>
      <w:r w:rsidRPr="00EE62B0">
        <w:rPr>
          <w:b/>
        </w:rPr>
        <w:t>600</w:t>
      </w:r>
      <w:r w:rsidRPr="00EE62B0">
        <w:t xml:space="preserve"> žáků.</w:t>
      </w:r>
    </w:p>
    <w:p w14:paraId="0000001B" w14:textId="77777777" w:rsidR="00A97417" w:rsidRPr="00EE62B0" w:rsidRDefault="00973F74">
      <w:pPr>
        <w:pBdr>
          <w:top w:val="nil"/>
          <w:left w:val="nil"/>
          <w:bottom w:val="nil"/>
          <w:right w:val="nil"/>
          <w:between w:val="nil"/>
        </w:pBdr>
        <w:spacing w:line="240" w:lineRule="auto"/>
        <w:ind w:left="0" w:hanging="2"/>
      </w:pPr>
      <w:r w:rsidRPr="00EE62B0">
        <w:t xml:space="preserve">Školní jídelna je součástí budovy. Kapacita školní jídelny byla </w:t>
      </w:r>
      <w:r w:rsidRPr="00EE62B0">
        <w:rPr>
          <w:b/>
        </w:rPr>
        <w:t>560</w:t>
      </w:r>
      <w:r w:rsidRPr="00EE62B0">
        <w:t xml:space="preserve"> strávníků.</w:t>
      </w:r>
    </w:p>
    <w:p w14:paraId="0000001C" w14:textId="77777777" w:rsidR="00A97417" w:rsidRPr="00EE62B0" w:rsidRDefault="00973F74">
      <w:pPr>
        <w:pBdr>
          <w:top w:val="nil"/>
          <w:left w:val="nil"/>
          <w:bottom w:val="nil"/>
          <w:right w:val="nil"/>
          <w:between w:val="nil"/>
        </w:pBdr>
        <w:spacing w:line="240" w:lineRule="auto"/>
        <w:ind w:left="0" w:hanging="2"/>
      </w:pPr>
      <w:r w:rsidRPr="00EE62B0">
        <w:t xml:space="preserve">Školní družina byla pro žáky prvního stupně rovněž v budově na Smíškově ulici. Kapacita školní družiny ve školním roce 2021/2022 byla </w:t>
      </w:r>
      <w:r w:rsidRPr="00EE62B0">
        <w:rPr>
          <w:b/>
        </w:rPr>
        <w:t>180</w:t>
      </w:r>
      <w:r w:rsidRPr="00EE62B0">
        <w:t xml:space="preserve"> žáků. Provoz školní družiny probíhal v pěti odděleních, a to v jedné samostatné místnosti a ve čtyřech kmenových třídách I. stupně.</w:t>
      </w:r>
    </w:p>
    <w:p w14:paraId="0000001E" w14:textId="65B57230" w:rsidR="00A97417" w:rsidRDefault="00A97417">
      <w:pPr>
        <w:pBdr>
          <w:top w:val="nil"/>
          <w:left w:val="nil"/>
          <w:bottom w:val="nil"/>
          <w:right w:val="nil"/>
          <w:between w:val="nil"/>
        </w:pBdr>
        <w:spacing w:before="40" w:after="40" w:line="240" w:lineRule="auto"/>
        <w:ind w:left="0" w:hanging="2"/>
        <w:jc w:val="both"/>
        <w:rPr>
          <w:sz w:val="20"/>
          <w:szCs w:val="20"/>
        </w:rPr>
      </w:pPr>
    </w:p>
    <w:p w14:paraId="7CEA7BDE" w14:textId="77777777" w:rsidR="00AE17C9" w:rsidRPr="00EE62B0" w:rsidRDefault="00AE17C9">
      <w:pPr>
        <w:pBdr>
          <w:top w:val="nil"/>
          <w:left w:val="nil"/>
          <w:bottom w:val="nil"/>
          <w:right w:val="nil"/>
          <w:between w:val="nil"/>
        </w:pBdr>
        <w:spacing w:before="40" w:after="40" w:line="240" w:lineRule="auto"/>
        <w:ind w:left="0" w:hanging="2"/>
        <w:jc w:val="both"/>
        <w:rPr>
          <w:sz w:val="20"/>
          <w:szCs w:val="20"/>
        </w:rPr>
      </w:pPr>
    </w:p>
    <w:p w14:paraId="0000001F" w14:textId="77777777" w:rsidR="00A97417" w:rsidRPr="00EE62B0" w:rsidRDefault="00A97417">
      <w:pPr>
        <w:pBdr>
          <w:top w:val="nil"/>
          <w:left w:val="nil"/>
          <w:bottom w:val="nil"/>
          <w:right w:val="nil"/>
          <w:between w:val="nil"/>
        </w:pBdr>
        <w:spacing w:before="40" w:after="40" w:line="240" w:lineRule="auto"/>
        <w:ind w:left="0" w:hanging="2"/>
        <w:jc w:val="both"/>
        <w:rPr>
          <w:sz w:val="20"/>
          <w:szCs w:val="20"/>
        </w:rPr>
      </w:pPr>
    </w:p>
    <w:tbl>
      <w:tblPr>
        <w:tblStyle w:val="aff"/>
        <w:tblW w:w="801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13"/>
        <w:gridCol w:w="1418"/>
        <w:gridCol w:w="1418"/>
        <w:gridCol w:w="1418"/>
        <w:gridCol w:w="1844"/>
      </w:tblGrid>
      <w:tr w:rsidR="00A97417" w:rsidRPr="00EE62B0" w14:paraId="6ACAD4D7" w14:textId="77777777">
        <w:trPr>
          <w:trHeight w:val="522"/>
        </w:trPr>
        <w:tc>
          <w:tcPr>
            <w:tcW w:w="1913" w:type="dxa"/>
            <w:tcBorders>
              <w:top w:val="single" w:sz="12" w:space="0" w:color="000000"/>
              <w:left w:val="single" w:sz="12" w:space="0" w:color="000000"/>
              <w:bottom w:val="single" w:sz="12" w:space="0" w:color="000000"/>
              <w:right w:val="single" w:sz="6" w:space="0" w:color="000000"/>
            </w:tcBorders>
          </w:tcPr>
          <w:p w14:paraId="00000020" w14:textId="77777777" w:rsidR="00A97417" w:rsidRPr="00EE62B0" w:rsidRDefault="00973F74">
            <w:pPr>
              <w:pBdr>
                <w:top w:val="nil"/>
                <w:left w:val="nil"/>
                <w:bottom w:val="nil"/>
                <w:right w:val="nil"/>
                <w:between w:val="nil"/>
              </w:pBdr>
              <w:spacing w:line="240" w:lineRule="auto"/>
              <w:ind w:left="0" w:hanging="2"/>
              <w:jc w:val="center"/>
            </w:pPr>
            <w:r w:rsidRPr="00EE62B0">
              <w:t xml:space="preserve">Školní rok </w:t>
            </w:r>
          </w:p>
          <w:p w14:paraId="00000021" w14:textId="77777777" w:rsidR="00A97417" w:rsidRPr="00EE62B0" w:rsidRDefault="00973F74">
            <w:pPr>
              <w:pBdr>
                <w:top w:val="nil"/>
                <w:left w:val="nil"/>
                <w:bottom w:val="nil"/>
                <w:right w:val="nil"/>
                <w:between w:val="nil"/>
              </w:pBdr>
              <w:spacing w:line="240" w:lineRule="auto"/>
              <w:ind w:left="0" w:hanging="2"/>
              <w:jc w:val="center"/>
            </w:pPr>
            <w:r w:rsidRPr="00EE62B0">
              <w:t>2021/2022</w:t>
            </w:r>
          </w:p>
        </w:tc>
        <w:tc>
          <w:tcPr>
            <w:tcW w:w="1418" w:type="dxa"/>
            <w:tcBorders>
              <w:top w:val="single" w:sz="12" w:space="0" w:color="000000"/>
              <w:left w:val="single" w:sz="6" w:space="0" w:color="000000"/>
              <w:bottom w:val="single" w:sz="12" w:space="0" w:color="000000"/>
              <w:right w:val="single" w:sz="6" w:space="0" w:color="000000"/>
            </w:tcBorders>
          </w:tcPr>
          <w:p w14:paraId="00000022" w14:textId="77777777" w:rsidR="00A97417" w:rsidRPr="00EE62B0" w:rsidRDefault="00973F74">
            <w:pPr>
              <w:pBdr>
                <w:top w:val="nil"/>
                <w:left w:val="nil"/>
                <w:bottom w:val="nil"/>
                <w:right w:val="nil"/>
                <w:between w:val="nil"/>
              </w:pBdr>
              <w:spacing w:line="240" w:lineRule="auto"/>
              <w:ind w:left="0" w:hanging="2"/>
              <w:jc w:val="center"/>
            </w:pPr>
            <w:r w:rsidRPr="00EE62B0">
              <w:t>Počet tříd</w:t>
            </w:r>
          </w:p>
        </w:tc>
        <w:tc>
          <w:tcPr>
            <w:tcW w:w="1418" w:type="dxa"/>
            <w:tcBorders>
              <w:top w:val="single" w:sz="12" w:space="0" w:color="000000"/>
              <w:left w:val="single" w:sz="6" w:space="0" w:color="000000"/>
              <w:bottom w:val="single" w:sz="12" w:space="0" w:color="000000"/>
              <w:right w:val="single" w:sz="6" w:space="0" w:color="000000"/>
            </w:tcBorders>
          </w:tcPr>
          <w:p w14:paraId="00000023" w14:textId="77777777" w:rsidR="00A97417" w:rsidRPr="00EE62B0" w:rsidRDefault="00973F74">
            <w:pPr>
              <w:pBdr>
                <w:top w:val="nil"/>
                <w:left w:val="nil"/>
                <w:bottom w:val="nil"/>
                <w:right w:val="nil"/>
                <w:between w:val="nil"/>
              </w:pBdr>
              <w:spacing w:line="240" w:lineRule="auto"/>
              <w:ind w:left="0" w:hanging="2"/>
              <w:jc w:val="center"/>
            </w:pPr>
            <w:r w:rsidRPr="00EE62B0">
              <w:t>Počet</w:t>
            </w:r>
          </w:p>
          <w:p w14:paraId="00000024" w14:textId="77777777" w:rsidR="00A97417" w:rsidRPr="00EE62B0" w:rsidRDefault="00973F74">
            <w:pPr>
              <w:pBdr>
                <w:top w:val="nil"/>
                <w:left w:val="nil"/>
                <w:bottom w:val="nil"/>
                <w:right w:val="nil"/>
                <w:between w:val="nil"/>
              </w:pBdr>
              <w:spacing w:line="240" w:lineRule="auto"/>
              <w:ind w:left="0" w:hanging="2"/>
              <w:jc w:val="center"/>
            </w:pPr>
            <w:r w:rsidRPr="00EE62B0">
              <w:t>ročníků</w:t>
            </w:r>
          </w:p>
        </w:tc>
        <w:tc>
          <w:tcPr>
            <w:tcW w:w="1418" w:type="dxa"/>
            <w:tcBorders>
              <w:top w:val="single" w:sz="12" w:space="0" w:color="000000"/>
              <w:left w:val="single" w:sz="6" w:space="0" w:color="000000"/>
              <w:bottom w:val="single" w:sz="12" w:space="0" w:color="000000"/>
              <w:right w:val="single" w:sz="6" w:space="0" w:color="000000"/>
            </w:tcBorders>
          </w:tcPr>
          <w:p w14:paraId="00000025" w14:textId="77777777" w:rsidR="00A97417" w:rsidRPr="00EE62B0" w:rsidRDefault="00973F74">
            <w:pPr>
              <w:pBdr>
                <w:top w:val="nil"/>
                <w:left w:val="nil"/>
                <w:bottom w:val="nil"/>
                <w:right w:val="nil"/>
                <w:between w:val="nil"/>
              </w:pBdr>
              <w:spacing w:line="240" w:lineRule="auto"/>
              <w:ind w:left="0" w:hanging="2"/>
              <w:jc w:val="center"/>
            </w:pPr>
            <w:r w:rsidRPr="00EE62B0">
              <w:t>Počet žáků (*)</w:t>
            </w:r>
          </w:p>
        </w:tc>
        <w:tc>
          <w:tcPr>
            <w:tcW w:w="1844" w:type="dxa"/>
            <w:tcBorders>
              <w:top w:val="single" w:sz="12" w:space="0" w:color="000000"/>
              <w:left w:val="single" w:sz="6" w:space="0" w:color="000000"/>
              <w:bottom w:val="single" w:sz="12" w:space="0" w:color="000000"/>
              <w:right w:val="single" w:sz="12" w:space="0" w:color="000000"/>
            </w:tcBorders>
          </w:tcPr>
          <w:p w14:paraId="00000026" w14:textId="77777777" w:rsidR="00A97417" w:rsidRPr="00EE62B0" w:rsidRDefault="00973F74">
            <w:pPr>
              <w:pBdr>
                <w:top w:val="nil"/>
                <w:left w:val="nil"/>
                <w:bottom w:val="nil"/>
                <w:right w:val="nil"/>
                <w:between w:val="nil"/>
              </w:pBdr>
              <w:spacing w:line="240" w:lineRule="auto"/>
              <w:ind w:left="0" w:hanging="2"/>
              <w:jc w:val="center"/>
            </w:pPr>
            <w:r w:rsidRPr="00EE62B0">
              <w:t>Průměrný počet žáků na třídu (*)</w:t>
            </w:r>
          </w:p>
        </w:tc>
      </w:tr>
      <w:tr w:rsidR="00A97417" w:rsidRPr="00EE62B0" w14:paraId="02542E86" w14:textId="77777777">
        <w:trPr>
          <w:trHeight w:val="357"/>
        </w:trPr>
        <w:tc>
          <w:tcPr>
            <w:tcW w:w="1913" w:type="dxa"/>
            <w:tcBorders>
              <w:top w:val="single" w:sz="12" w:space="0" w:color="000000"/>
              <w:left w:val="single" w:sz="12" w:space="0" w:color="000000"/>
              <w:bottom w:val="single" w:sz="8" w:space="0" w:color="000000"/>
              <w:right w:val="single" w:sz="8" w:space="0" w:color="000000"/>
            </w:tcBorders>
            <w:vAlign w:val="center"/>
          </w:tcPr>
          <w:p w14:paraId="00000027" w14:textId="77777777" w:rsidR="00A97417" w:rsidRPr="00EE62B0" w:rsidRDefault="00973F74">
            <w:pPr>
              <w:pBdr>
                <w:top w:val="nil"/>
                <w:left w:val="nil"/>
                <w:bottom w:val="nil"/>
                <w:right w:val="nil"/>
                <w:between w:val="nil"/>
              </w:pBdr>
              <w:spacing w:line="240" w:lineRule="auto"/>
              <w:ind w:left="0" w:hanging="2"/>
              <w:jc w:val="center"/>
            </w:pPr>
            <w:r w:rsidRPr="00EE62B0">
              <w:t>I. stupeň</w:t>
            </w:r>
          </w:p>
        </w:tc>
        <w:tc>
          <w:tcPr>
            <w:tcW w:w="1418" w:type="dxa"/>
            <w:tcBorders>
              <w:top w:val="single" w:sz="12" w:space="0" w:color="000000"/>
              <w:left w:val="single" w:sz="8" w:space="0" w:color="000000"/>
              <w:bottom w:val="single" w:sz="8" w:space="0" w:color="000000"/>
              <w:right w:val="single" w:sz="8" w:space="0" w:color="000000"/>
            </w:tcBorders>
          </w:tcPr>
          <w:p w14:paraId="00000028" w14:textId="77777777" w:rsidR="00A97417" w:rsidRPr="00EE62B0" w:rsidRDefault="00973F74">
            <w:pPr>
              <w:pBdr>
                <w:top w:val="nil"/>
                <w:left w:val="nil"/>
                <w:bottom w:val="nil"/>
                <w:right w:val="nil"/>
                <w:between w:val="nil"/>
              </w:pBdr>
              <w:spacing w:line="256" w:lineRule="auto"/>
              <w:ind w:left="0" w:hanging="2"/>
              <w:jc w:val="center"/>
              <w:rPr>
                <w:b/>
              </w:rPr>
            </w:pPr>
            <w:r w:rsidRPr="00EE62B0">
              <w:rPr>
                <w:b/>
              </w:rPr>
              <w:t>14</w:t>
            </w:r>
          </w:p>
        </w:tc>
        <w:tc>
          <w:tcPr>
            <w:tcW w:w="1418" w:type="dxa"/>
            <w:tcBorders>
              <w:top w:val="single" w:sz="12" w:space="0" w:color="000000"/>
              <w:left w:val="single" w:sz="8" w:space="0" w:color="000000"/>
              <w:bottom w:val="single" w:sz="8" w:space="0" w:color="000000"/>
              <w:right w:val="single" w:sz="8" w:space="0" w:color="000000"/>
            </w:tcBorders>
          </w:tcPr>
          <w:p w14:paraId="00000029" w14:textId="77777777" w:rsidR="00A97417" w:rsidRPr="00EE62B0" w:rsidRDefault="00973F74">
            <w:pPr>
              <w:widowControl/>
              <w:pBdr>
                <w:top w:val="nil"/>
                <w:left w:val="nil"/>
                <w:bottom w:val="nil"/>
                <w:right w:val="nil"/>
                <w:between w:val="nil"/>
              </w:pBdr>
              <w:tabs>
                <w:tab w:val="center" w:pos="4536"/>
                <w:tab w:val="right" w:pos="9072"/>
                <w:tab w:val="left" w:pos="708"/>
              </w:tabs>
              <w:spacing w:line="256" w:lineRule="auto"/>
              <w:ind w:left="0" w:hanging="2"/>
              <w:jc w:val="center"/>
            </w:pPr>
            <w:r w:rsidRPr="00EE62B0">
              <w:rPr>
                <w:b/>
              </w:rPr>
              <w:t>5</w:t>
            </w:r>
          </w:p>
        </w:tc>
        <w:tc>
          <w:tcPr>
            <w:tcW w:w="1418" w:type="dxa"/>
            <w:tcBorders>
              <w:top w:val="single" w:sz="12" w:space="0" w:color="000000"/>
              <w:left w:val="single" w:sz="8" w:space="0" w:color="000000"/>
              <w:bottom w:val="single" w:sz="8" w:space="0" w:color="000000"/>
              <w:right w:val="single" w:sz="8" w:space="0" w:color="000000"/>
            </w:tcBorders>
          </w:tcPr>
          <w:p w14:paraId="0000002A" w14:textId="77777777" w:rsidR="00A97417" w:rsidRPr="00EE62B0" w:rsidRDefault="00973F74">
            <w:pPr>
              <w:pBdr>
                <w:top w:val="nil"/>
                <w:left w:val="nil"/>
                <w:bottom w:val="nil"/>
                <w:right w:val="nil"/>
                <w:between w:val="nil"/>
              </w:pBdr>
              <w:spacing w:line="256" w:lineRule="auto"/>
              <w:ind w:left="0" w:hanging="2"/>
              <w:jc w:val="center"/>
            </w:pPr>
            <w:r w:rsidRPr="00EE62B0">
              <w:rPr>
                <w:b/>
              </w:rPr>
              <w:t>346</w:t>
            </w:r>
          </w:p>
        </w:tc>
        <w:tc>
          <w:tcPr>
            <w:tcW w:w="1844" w:type="dxa"/>
            <w:tcBorders>
              <w:top w:val="single" w:sz="12" w:space="0" w:color="000000"/>
              <w:left w:val="single" w:sz="8" w:space="0" w:color="000000"/>
              <w:bottom w:val="single" w:sz="8" w:space="0" w:color="000000"/>
              <w:right w:val="single" w:sz="12" w:space="0" w:color="000000"/>
            </w:tcBorders>
          </w:tcPr>
          <w:p w14:paraId="0000002B" w14:textId="77777777" w:rsidR="00A97417" w:rsidRPr="00EE62B0" w:rsidRDefault="00973F74">
            <w:pPr>
              <w:pBdr>
                <w:top w:val="nil"/>
                <w:left w:val="nil"/>
                <w:bottom w:val="nil"/>
                <w:right w:val="nil"/>
                <w:between w:val="nil"/>
              </w:pBdr>
              <w:spacing w:line="256" w:lineRule="auto"/>
              <w:ind w:left="0" w:hanging="2"/>
              <w:jc w:val="center"/>
            </w:pPr>
            <w:r w:rsidRPr="00EE62B0">
              <w:rPr>
                <w:b/>
              </w:rPr>
              <w:t>24,7</w:t>
            </w:r>
          </w:p>
        </w:tc>
      </w:tr>
      <w:tr w:rsidR="00A97417" w:rsidRPr="00EE62B0" w14:paraId="72898C3D" w14:textId="77777777">
        <w:trPr>
          <w:trHeight w:val="409"/>
        </w:trPr>
        <w:tc>
          <w:tcPr>
            <w:tcW w:w="1913" w:type="dxa"/>
            <w:tcBorders>
              <w:top w:val="single" w:sz="8" w:space="0" w:color="000000"/>
              <w:left w:val="single" w:sz="12" w:space="0" w:color="000000"/>
              <w:bottom w:val="single" w:sz="8" w:space="0" w:color="000000"/>
              <w:right w:val="single" w:sz="8" w:space="0" w:color="000000"/>
            </w:tcBorders>
            <w:vAlign w:val="center"/>
          </w:tcPr>
          <w:p w14:paraId="0000002C" w14:textId="77777777" w:rsidR="00A97417" w:rsidRPr="00EE62B0" w:rsidRDefault="00973F74">
            <w:pPr>
              <w:pBdr>
                <w:top w:val="nil"/>
                <w:left w:val="nil"/>
                <w:bottom w:val="nil"/>
                <w:right w:val="nil"/>
                <w:between w:val="nil"/>
              </w:pBdr>
              <w:spacing w:line="240" w:lineRule="auto"/>
              <w:ind w:left="0" w:hanging="2"/>
              <w:jc w:val="center"/>
            </w:pPr>
            <w:r w:rsidRPr="00EE62B0">
              <w:t>II. stupeň</w:t>
            </w:r>
          </w:p>
        </w:tc>
        <w:tc>
          <w:tcPr>
            <w:tcW w:w="1418" w:type="dxa"/>
            <w:tcBorders>
              <w:top w:val="single" w:sz="8" w:space="0" w:color="000000"/>
              <w:left w:val="single" w:sz="8" w:space="0" w:color="000000"/>
              <w:bottom w:val="single" w:sz="8" w:space="0" w:color="000000"/>
              <w:right w:val="single" w:sz="8" w:space="0" w:color="000000"/>
            </w:tcBorders>
          </w:tcPr>
          <w:p w14:paraId="0000002D" w14:textId="77777777" w:rsidR="00A97417" w:rsidRPr="00EE62B0" w:rsidRDefault="00973F74">
            <w:pPr>
              <w:pBdr>
                <w:top w:val="nil"/>
                <w:left w:val="nil"/>
                <w:bottom w:val="nil"/>
                <w:right w:val="nil"/>
                <w:between w:val="nil"/>
              </w:pBdr>
              <w:spacing w:line="256" w:lineRule="auto"/>
              <w:ind w:left="0" w:hanging="2"/>
              <w:jc w:val="center"/>
            </w:pPr>
            <w:r w:rsidRPr="00EE62B0">
              <w:rPr>
                <w:b/>
              </w:rPr>
              <w:t>10</w:t>
            </w:r>
          </w:p>
        </w:tc>
        <w:tc>
          <w:tcPr>
            <w:tcW w:w="1418" w:type="dxa"/>
            <w:tcBorders>
              <w:top w:val="single" w:sz="8" w:space="0" w:color="000000"/>
              <w:left w:val="single" w:sz="8" w:space="0" w:color="000000"/>
              <w:bottom w:val="single" w:sz="8" w:space="0" w:color="000000"/>
              <w:right w:val="single" w:sz="8" w:space="0" w:color="000000"/>
            </w:tcBorders>
          </w:tcPr>
          <w:p w14:paraId="0000002E" w14:textId="77777777" w:rsidR="00A97417" w:rsidRPr="00EE62B0" w:rsidRDefault="00973F74">
            <w:pPr>
              <w:pBdr>
                <w:top w:val="nil"/>
                <w:left w:val="nil"/>
                <w:bottom w:val="nil"/>
                <w:right w:val="nil"/>
                <w:between w:val="nil"/>
              </w:pBdr>
              <w:spacing w:line="256" w:lineRule="auto"/>
              <w:ind w:left="0" w:hanging="2"/>
              <w:jc w:val="center"/>
            </w:pPr>
            <w:r w:rsidRPr="00EE62B0">
              <w:rPr>
                <w:b/>
              </w:rPr>
              <w:t>4</w:t>
            </w:r>
          </w:p>
        </w:tc>
        <w:tc>
          <w:tcPr>
            <w:tcW w:w="1418" w:type="dxa"/>
            <w:tcBorders>
              <w:top w:val="single" w:sz="8" w:space="0" w:color="000000"/>
              <w:left w:val="single" w:sz="8" w:space="0" w:color="000000"/>
              <w:bottom w:val="single" w:sz="8" w:space="0" w:color="000000"/>
              <w:right w:val="single" w:sz="8" w:space="0" w:color="000000"/>
            </w:tcBorders>
          </w:tcPr>
          <w:p w14:paraId="0000002F" w14:textId="77777777" w:rsidR="00A97417" w:rsidRPr="00EE62B0" w:rsidRDefault="00973F74">
            <w:pPr>
              <w:pBdr>
                <w:top w:val="nil"/>
                <w:left w:val="nil"/>
                <w:bottom w:val="nil"/>
                <w:right w:val="nil"/>
                <w:between w:val="nil"/>
              </w:pBdr>
              <w:spacing w:line="256" w:lineRule="auto"/>
              <w:ind w:left="0" w:hanging="2"/>
              <w:jc w:val="center"/>
            </w:pPr>
            <w:r w:rsidRPr="00EE62B0">
              <w:rPr>
                <w:b/>
              </w:rPr>
              <w:t>251</w:t>
            </w:r>
          </w:p>
        </w:tc>
        <w:tc>
          <w:tcPr>
            <w:tcW w:w="1844" w:type="dxa"/>
            <w:tcBorders>
              <w:top w:val="single" w:sz="8" w:space="0" w:color="000000"/>
              <w:left w:val="single" w:sz="8" w:space="0" w:color="000000"/>
              <w:bottom w:val="single" w:sz="8" w:space="0" w:color="000000"/>
              <w:right w:val="single" w:sz="12" w:space="0" w:color="000000"/>
            </w:tcBorders>
          </w:tcPr>
          <w:p w14:paraId="00000030" w14:textId="77777777" w:rsidR="00A97417" w:rsidRPr="00EE62B0" w:rsidRDefault="00973F74">
            <w:pPr>
              <w:pBdr>
                <w:top w:val="nil"/>
                <w:left w:val="nil"/>
                <w:bottom w:val="nil"/>
                <w:right w:val="nil"/>
                <w:between w:val="nil"/>
              </w:pBdr>
              <w:spacing w:line="256" w:lineRule="auto"/>
              <w:ind w:left="0" w:hanging="2"/>
              <w:jc w:val="center"/>
            </w:pPr>
            <w:r w:rsidRPr="00EE62B0">
              <w:rPr>
                <w:b/>
              </w:rPr>
              <w:t>25,1</w:t>
            </w:r>
          </w:p>
        </w:tc>
      </w:tr>
      <w:tr w:rsidR="00A97417" w:rsidRPr="00EE62B0" w14:paraId="21D5FDE5" w14:textId="77777777">
        <w:trPr>
          <w:trHeight w:val="336"/>
        </w:trPr>
        <w:tc>
          <w:tcPr>
            <w:tcW w:w="1913" w:type="dxa"/>
            <w:tcBorders>
              <w:top w:val="single" w:sz="8" w:space="0" w:color="000000"/>
              <w:left w:val="single" w:sz="12" w:space="0" w:color="000000"/>
              <w:bottom w:val="single" w:sz="12" w:space="0" w:color="000000"/>
              <w:right w:val="single" w:sz="8" w:space="0" w:color="000000"/>
            </w:tcBorders>
          </w:tcPr>
          <w:p w14:paraId="00000031" w14:textId="77777777" w:rsidR="00A97417" w:rsidRPr="00EE62B0" w:rsidRDefault="00973F74">
            <w:pPr>
              <w:pBdr>
                <w:top w:val="nil"/>
                <w:left w:val="nil"/>
                <w:bottom w:val="nil"/>
                <w:right w:val="nil"/>
                <w:between w:val="nil"/>
              </w:pBdr>
              <w:spacing w:line="240" w:lineRule="auto"/>
              <w:ind w:left="0" w:hanging="2"/>
              <w:jc w:val="center"/>
            </w:pPr>
            <w:r w:rsidRPr="00EE62B0">
              <w:rPr>
                <w:b/>
              </w:rPr>
              <w:t>Celkem</w:t>
            </w:r>
          </w:p>
        </w:tc>
        <w:tc>
          <w:tcPr>
            <w:tcW w:w="1418" w:type="dxa"/>
            <w:tcBorders>
              <w:top w:val="single" w:sz="8" w:space="0" w:color="000000"/>
              <w:left w:val="single" w:sz="8" w:space="0" w:color="000000"/>
              <w:bottom w:val="single" w:sz="12" w:space="0" w:color="000000"/>
              <w:right w:val="single" w:sz="8" w:space="0" w:color="000000"/>
            </w:tcBorders>
          </w:tcPr>
          <w:p w14:paraId="00000032" w14:textId="77777777" w:rsidR="00A97417" w:rsidRPr="00EE62B0" w:rsidRDefault="00973F74">
            <w:pPr>
              <w:pBdr>
                <w:top w:val="nil"/>
                <w:left w:val="nil"/>
                <w:bottom w:val="nil"/>
                <w:right w:val="nil"/>
                <w:between w:val="nil"/>
              </w:pBdr>
              <w:spacing w:line="256" w:lineRule="auto"/>
              <w:ind w:left="0" w:hanging="2"/>
              <w:jc w:val="center"/>
            </w:pPr>
            <w:r w:rsidRPr="00EE62B0">
              <w:rPr>
                <w:b/>
              </w:rPr>
              <w:t>24</w:t>
            </w:r>
          </w:p>
        </w:tc>
        <w:tc>
          <w:tcPr>
            <w:tcW w:w="1418" w:type="dxa"/>
            <w:tcBorders>
              <w:top w:val="single" w:sz="8" w:space="0" w:color="000000"/>
              <w:left w:val="single" w:sz="8" w:space="0" w:color="000000"/>
              <w:bottom w:val="single" w:sz="12" w:space="0" w:color="000000"/>
              <w:right w:val="single" w:sz="8" w:space="0" w:color="000000"/>
            </w:tcBorders>
          </w:tcPr>
          <w:p w14:paraId="00000033" w14:textId="77777777" w:rsidR="00A97417" w:rsidRPr="00EE62B0" w:rsidRDefault="00973F74">
            <w:pPr>
              <w:pBdr>
                <w:top w:val="nil"/>
                <w:left w:val="nil"/>
                <w:bottom w:val="nil"/>
                <w:right w:val="nil"/>
                <w:between w:val="nil"/>
              </w:pBdr>
              <w:spacing w:line="256" w:lineRule="auto"/>
              <w:ind w:left="0" w:hanging="2"/>
              <w:jc w:val="center"/>
            </w:pPr>
            <w:r w:rsidRPr="00EE62B0">
              <w:rPr>
                <w:b/>
              </w:rPr>
              <w:t>9</w:t>
            </w:r>
          </w:p>
        </w:tc>
        <w:tc>
          <w:tcPr>
            <w:tcW w:w="1418" w:type="dxa"/>
            <w:tcBorders>
              <w:top w:val="single" w:sz="8" w:space="0" w:color="000000"/>
              <w:left w:val="single" w:sz="8" w:space="0" w:color="000000"/>
              <w:bottom w:val="single" w:sz="12" w:space="0" w:color="000000"/>
              <w:right w:val="single" w:sz="8" w:space="0" w:color="000000"/>
            </w:tcBorders>
          </w:tcPr>
          <w:p w14:paraId="00000034" w14:textId="77777777" w:rsidR="00A97417" w:rsidRPr="00EE62B0" w:rsidRDefault="00973F74">
            <w:pPr>
              <w:pBdr>
                <w:top w:val="nil"/>
                <w:left w:val="nil"/>
                <w:bottom w:val="nil"/>
                <w:right w:val="nil"/>
                <w:between w:val="nil"/>
              </w:pBdr>
              <w:spacing w:line="256" w:lineRule="auto"/>
              <w:ind w:left="0" w:hanging="2"/>
              <w:jc w:val="center"/>
            </w:pPr>
            <w:r w:rsidRPr="00EE62B0">
              <w:rPr>
                <w:b/>
              </w:rPr>
              <w:t>597</w:t>
            </w:r>
          </w:p>
        </w:tc>
        <w:tc>
          <w:tcPr>
            <w:tcW w:w="1844" w:type="dxa"/>
            <w:tcBorders>
              <w:top w:val="single" w:sz="8" w:space="0" w:color="000000"/>
              <w:left w:val="single" w:sz="8" w:space="0" w:color="000000"/>
              <w:bottom w:val="single" w:sz="12" w:space="0" w:color="000000"/>
              <w:right w:val="single" w:sz="12" w:space="0" w:color="000000"/>
            </w:tcBorders>
          </w:tcPr>
          <w:p w14:paraId="00000035" w14:textId="77777777" w:rsidR="00A97417" w:rsidRPr="00EE62B0" w:rsidRDefault="00973F74">
            <w:pPr>
              <w:pBdr>
                <w:top w:val="nil"/>
                <w:left w:val="nil"/>
                <w:bottom w:val="nil"/>
                <w:right w:val="nil"/>
                <w:between w:val="nil"/>
              </w:pBdr>
              <w:spacing w:line="256" w:lineRule="auto"/>
              <w:ind w:left="0" w:hanging="2"/>
              <w:jc w:val="center"/>
            </w:pPr>
            <w:r w:rsidRPr="00EE62B0">
              <w:rPr>
                <w:b/>
              </w:rPr>
              <w:t>24,9</w:t>
            </w:r>
          </w:p>
        </w:tc>
      </w:tr>
    </w:tbl>
    <w:p w14:paraId="00000036" w14:textId="77777777" w:rsidR="00A97417" w:rsidRPr="00EE62B0" w:rsidRDefault="00973F74">
      <w:pPr>
        <w:pBdr>
          <w:top w:val="nil"/>
          <w:left w:val="nil"/>
          <w:bottom w:val="nil"/>
          <w:right w:val="nil"/>
          <w:between w:val="nil"/>
        </w:pBdr>
        <w:spacing w:line="240" w:lineRule="auto"/>
        <w:ind w:left="0" w:hanging="2"/>
        <w:rPr>
          <w:u w:val="single"/>
        </w:rPr>
      </w:pPr>
      <w:r w:rsidRPr="00EE62B0">
        <w:rPr>
          <w:u w:val="single"/>
        </w:rPr>
        <w:t xml:space="preserve">  </w:t>
      </w:r>
    </w:p>
    <w:p w14:paraId="00000037" w14:textId="77777777" w:rsidR="00A97417" w:rsidRPr="00EE62B0" w:rsidRDefault="00973F74">
      <w:pPr>
        <w:pBdr>
          <w:top w:val="nil"/>
          <w:left w:val="nil"/>
          <w:bottom w:val="nil"/>
          <w:right w:val="nil"/>
          <w:between w:val="nil"/>
        </w:pBdr>
        <w:spacing w:line="240" w:lineRule="auto"/>
        <w:ind w:left="0" w:hanging="2"/>
      </w:pPr>
      <w:r w:rsidRPr="00EE62B0">
        <w:t>* k 30. 6. 2022</w:t>
      </w:r>
    </w:p>
    <w:p w14:paraId="00000038" w14:textId="77777777" w:rsidR="00A97417" w:rsidRPr="00EE62B0" w:rsidRDefault="00A97417">
      <w:pPr>
        <w:pBdr>
          <w:top w:val="nil"/>
          <w:left w:val="nil"/>
          <w:bottom w:val="nil"/>
          <w:right w:val="nil"/>
          <w:between w:val="nil"/>
        </w:pBdr>
        <w:spacing w:line="240" w:lineRule="auto"/>
        <w:ind w:left="0" w:hanging="2"/>
        <w:rPr>
          <w:u w:val="single"/>
        </w:rPr>
      </w:pPr>
    </w:p>
    <w:p w14:paraId="00000039" w14:textId="7B822F6B" w:rsidR="00A97417" w:rsidRPr="00EE62B0" w:rsidRDefault="00A97417">
      <w:pPr>
        <w:pBdr>
          <w:top w:val="nil"/>
          <w:left w:val="nil"/>
          <w:bottom w:val="nil"/>
          <w:right w:val="nil"/>
          <w:between w:val="nil"/>
        </w:pBdr>
        <w:spacing w:line="240" w:lineRule="auto"/>
        <w:ind w:left="0" w:hanging="2"/>
      </w:pPr>
    </w:p>
    <w:p w14:paraId="4C620658" w14:textId="792E8542" w:rsidR="0080197C" w:rsidRDefault="0080197C">
      <w:pPr>
        <w:pBdr>
          <w:top w:val="nil"/>
          <w:left w:val="nil"/>
          <w:bottom w:val="nil"/>
          <w:right w:val="nil"/>
          <w:between w:val="nil"/>
        </w:pBdr>
        <w:spacing w:line="240" w:lineRule="auto"/>
        <w:ind w:left="0" w:hanging="2"/>
      </w:pPr>
    </w:p>
    <w:p w14:paraId="08BB200E" w14:textId="0DC95BEE" w:rsidR="003138F7" w:rsidRDefault="003138F7">
      <w:pPr>
        <w:pBdr>
          <w:top w:val="nil"/>
          <w:left w:val="nil"/>
          <w:bottom w:val="nil"/>
          <w:right w:val="nil"/>
          <w:between w:val="nil"/>
        </w:pBdr>
        <w:spacing w:line="240" w:lineRule="auto"/>
        <w:ind w:left="0" w:hanging="2"/>
      </w:pPr>
    </w:p>
    <w:p w14:paraId="00D87EB3" w14:textId="77777777" w:rsidR="003138F7" w:rsidRPr="00EE62B0" w:rsidRDefault="003138F7">
      <w:pPr>
        <w:pBdr>
          <w:top w:val="nil"/>
          <w:left w:val="nil"/>
          <w:bottom w:val="nil"/>
          <w:right w:val="nil"/>
          <w:between w:val="nil"/>
        </w:pBdr>
        <w:spacing w:line="240" w:lineRule="auto"/>
        <w:ind w:left="0" w:hanging="2"/>
      </w:pPr>
    </w:p>
    <w:p w14:paraId="0000003A" w14:textId="77777777" w:rsidR="00A97417" w:rsidRPr="00EE62B0" w:rsidRDefault="00A97417">
      <w:pPr>
        <w:pBdr>
          <w:top w:val="nil"/>
          <w:left w:val="nil"/>
          <w:bottom w:val="nil"/>
          <w:right w:val="nil"/>
          <w:between w:val="nil"/>
        </w:pBdr>
        <w:spacing w:line="240" w:lineRule="auto"/>
        <w:ind w:left="0" w:hanging="2"/>
        <w:rPr>
          <w:u w:val="single"/>
        </w:rPr>
      </w:pPr>
    </w:p>
    <w:p w14:paraId="0000003B" w14:textId="77777777" w:rsidR="00A97417" w:rsidRPr="00EE62B0" w:rsidRDefault="00973F74">
      <w:pPr>
        <w:pBdr>
          <w:top w:val="nil"/>
          <w:left w:val="nil"/>
          <w:bottom w:val="nil"/>
          <w:right w:val="nil"/>
          <w:between w:val="nil"/>
        </w:pBdr>
        <w:spacing w:line="240" w:lineRule="auto"/>
        <w:ind w:left="0" w:hanging="2"/>
        <w:rPr>
          <w:u w:val="single"/>
        </w:rPr>
      </w:pPr>
      <w:r w:rsidRPr="00EE62B0">
        <w:rPr>
          <w:b/>
          <w:u w:val="single"/>
        </w:rPr>
        <w:lastRenderedPageBreak/>
        <w:t>Přehled o dojíždějících žácích (trvalé bydliště mimo Tišnov)</w:t>
      </w:r>
    </w:p>
    <w:p w14:paraId="0000003C" w14:textId="77777777" w:rsidR="00A97417" w:rsidRPr="00EE62B0" w:rsidRDefault="00A97417">
      <w:pPr>
        <w:pBdr>
          <w:top w:val="nil"/>
          <w:left w:val="nil"/>
          <w:bottom w:val="nil"/>
          <w:right w:val="nil"/>
          <w:between w:val="nil"/>
        </w:pBdr>
        <w:spacing w:line="240" w:lineRule="auto"/>
        <w:ind w:left="0" w:hanging="2"/>
      </w:pPr>
    </w:p>
    <w:tbl>
      <w:tblPr>
        <w:tblStyle w:val="aff0"/>
        <w:tblW w:w="9029"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2410"/>
        <w:gridCol w:w="2410"/>
        <w:gridCol w:w="2409"/>
      </w:tblGrid>
      <w:tr w:rsidR="00A97417" w:rsidRPr="00EE62B0" w14:paraId="2979FCCE" w14:textId="77777777">
        <w:tc>
          <w:tcPr>
            <w:tcW w:w="1800" w:type="dxa"/>
            <w:tcBorders>
              <w:top w:val="single" w:sz="4" w:space="0" w:color="000000"/>
              <w:left w:val="single" w:sz="4" w:space="0" w:color="000000"/>
              <w:bottom w:val="single" w:sz="4" w:space="0" w:color="000000"/>
              <w:right w:val="single" w:sz="4" w:space="0" w:color="000000"/>
            </w:tcBorders>
          </w:tcPr>
          <w:p w14:paraId="0000003D" w14:textId="77777777" w:rsidR="00A97417" w:rsidRPr="00EE62B0" w:rsidRDefault="00973F74">
            <w:pPr>
              <w:pBdr>
                <w:top w:val="nil"/>
                <w:left w:val="nil"/>
                <w:bottom w:val="nil"/>
                <w:right w:val="nil"/>
                <w:between w:val="nil"/>
              </w:pBdr>
              <w:spacing w:line="240" w:lineRule="auto"/>
              <w:ind w:left="0" w:hanging="2"/>
            </w:pPr>
            <w:r w:rsidRPr="00EE62B0">
              <w:t xml:space="preserve">Borač </w:t>
            </w:r>
            <w:r w:rsidRPr="00EE62B0">
              <w:rPr>
                <w:b/>
              </w:rPr>
              <w:t>1</w:t>
            </w:r>
          </w:p>
        </w:tc>
        <w:tc>
          <w:tcPr>
            <w:tcW w:w="2410" w:type="dxa"/>
            <w:tcBorders>
              <w:top w:val="single" w:sz="4" w:space="0" w:color="000000"/>
              <w:left w:val="single" w:sz="4" w:space="0" w:color="000000"/>
              <w:bottom w:val="single" w:sz="4" w:space="0" w:color="000000"/>
              <w:right w:val="single" w:sz="4" w:space="0" w:color="000000"/>
            </w:tcBorders>
          </w:tcPr>
          <w:p w14:paraId="0000003E" w14:textId="77777777" w:rsidR="00A97417" w:rsidRPr="00EE62B0" w:rsidRDefault="00973F74">
            <w:pPr>
              <w:ind w:left="0" w:hanging="2"/>
            </w:pPr>
            <w:r w:rsidRPr="00EE62B0">
              <w:t xml:space="preserve">Drásov </w:t>
            </w:r>
            <w:r w:rsidRPr="00EE62B0">
              <w:rPr>
                <w:b/>
              </w:rPr>
              <w:t>3</w:t>
            </w:r>
          </w:p>
        </w:tc>
        <w:tc>
          <w:tcPr>
            <w:tcW w:w="2410" w:type="dxa"/>
            <w:tcBorders>
              <w:top w:val="single" w:sz="4" w:space="0" w:color="000000"/>
              <w:left w:val="single" w:sz="4" w:space="0" w:color="000000"/>
              <w:bottom w:val="single" w:sz="4" w:space="0" w:color="000000"/>
              <w:right w:val="single" w:sz="4" w:space="0" w:color="000000"/>
            </w:tcBorders>
          </w:tcPr>
          <w:p w14:paraId="0000003F" w14:textId="77777777" w:rsidR="00A97417" w:rsidRPr="00EE62B0" w:rsidRDefault="00973F74">
            <w:pPr>
              <w:ind w:left="0" w:hanging="2"/>
            </w:pPr>
            <w:r w:rsidRPr="00EE62B0">
              <w:t xml:space="preserve">Lomnička </w:t>
            </w:r>
            <w:r w:rsidRPr="00EE62B0">
              <w:rPr>
                <w:b/>
              </w:rPr>
              <w:t>12</w:t>
            </w:r>
          </w:p>
        </w:tc>
        <w:tc>
          <w:tcPr>
            <w:tcW w:w="2409" w:type="dxa"/>
            <w:tcBorders>
              <w:top w:val="single" w:sz="4" w:space="0" w:color="000000"/>
              <w:left w:val="single" w:sz="4" w:space="0" w:color="000000"/>
              <w:bottom w:val="single" w:sz="4" w:space="0" w:color="000000"/>
              <w:right w:val="single" w:sz="4" w:space="0" w:color="000000"/>
            </w:tcBorders>
          </w:tcPr>
          <w:p w14:paraId="00000040" w14:textId="77777777" w:rsidR="00A97417" w:rsidRPr="00EE62B0" w:rsidRDefault="00973F74">
            <w:pPr>
              <w:ind w:left="0" w:hanging="2"/>
              <w:rPr>
                <w:b/>
              </w:rPr>
            </w:pPr>
            <w:r w:rsidRPr="00EE62B0">
              <w:t xml:space="preserve">Svatoslav </w:t>
            </w:r>
            <w:r w:rsidRPr="00EE62B0">
              <w:rPr>
                <w:b/>
              </w:rPr>
              <w:t>1</w:t>
            </w:r>
          </w:p>
        </w:tc>
      </w:tr>
      <w:tr w:rsidR="00A97417" w:rsidRPr="00EE62B0" w14:paraId="47E430AB" w14:textId="77777777">
        <w:tc>
          <w:tcPr>
            <w:tcW w:w="1800" w:type="dxa"/>
            <w:tcBorders>
              <w:top w:val="single" w:sz="4" w:space="0" w:color="000000"/>
              <w:left w:val="single" w:sz="4" w:space="0" w:color="000000"/>
              <w:bottom w:val="single" w:sz="4" w:space="0" w:color="000000"/>
              <w:right w:val="single" w:sz="4" w:space="0" w:color="000000"/>
            </w:tcBorders>
          </w:tcPr>
          <w:p w14:paraId="00000041" w14:textId="77777777" w:rsidR="00A97417" w:rsidRPr="00EE62B0" w:rsidRDefault="00973F74">
            <w:pPr>
              <w:pBdr>
                <w:top w:val="nil"/>
                <w:left w:val="nil"/>
                <w:bottom w:val="nil"/>
                <w:right w:val="nil"/>
                <w:between w:val="nil"/>
              </w:pBdr>
              <w:spacing w:line="240" w:lineRule="auto"/>
              <w:ind w:left="0" w:hanging="2"/>
            </w:pPr>
            <w:r w:rsidRPr="00EE62B0">
              <w:t xml:space="preserve">Brno </w:t>
            </w:r>
            <w:r w:rsidRPr="00EE62B0">
              <w:rPr>
                <w:b/>
              </w:rPr>
              <w:t>4</w:t>
            </w:r>
          </w:p>
        </w:tc>
        <w:tc>
          <w:tcPr>
            <w:tcW w:w="2410" w:type="dxa"/>
            <w:tcBorders>
              <w:top w:val="single" w:sz="4" w:space="0" w:color="000000"/>
              <w:left w:val="single" w:sz="4" w:space="0" w:color="000000"/>
              <w:bottom w:val="single" w:sz="4" w:space="0" w:color="000000"/>
              <w:right w:val="single" w:sz="4" w:space="0" w:color="000000"/>
            </w:tcBorders>
          </w:tcPr>
          <w:p w14:paraId="00000042" w14:textId="77777777" w:rsidR="00A97417" w:rsidRPr="00EE62B0" w:rsidRDefault="00973F74">
            <w:pPr>
              <w:ind w:left="0" w:hanging="2"/>
            </w:pPr>
            <w:r w:rsidRPr="00EE62B0">
              <w:t xml:space="preserve">Heroltice </w:t>
            </w:r>
            <w:r w:rsidRPr="00EE62B0">
              <w:rPr>
                <w:b/>
              </w:rPr>
              <w:t>6</w:t>
            </w:r>
          </w:p>
        </w:tc>
        <w:tc>
          <w:tcPr>
            <w:tcW w:w="2410" w:type="dxa"/>
            <w:tcBorders>
              <w:top w:val="single" w:sz="4" w:space="0" w:color="000000"/>
              <w:left w:val="single" w:sz="4" w:space="0" w:color="000000"/>
              <w:bottom w:val="single" w:sz="4" w:space="0" w:color="000000"/>
              <w:right w:val="single" w:sz="4" w:space="0" w:color="000000"/>
            </w:tcBorders>
          </w:tcPr>
          <w:p w14:paraId="00000043" w14:textId="77777777" w:rsidR="00A97417" w:rsidRPr="00EE62B0" w:rsidRDefault="00973F74">
            <w:pPr>
              <w:ind w:left="0" w:hanging="2"/>
            </w:pPr>
            <w:r w:rsidRPr="00EE62B0">
              <w:t xml:space="preserve">Malhostovice </w:t>
            </w:r>
            <w:r w:rsidRPr="00EE62B0">
              <w:rPr>
                <w:b/>
              </w:rPr>
              <w:t>5</w:t>
            </w:r>
          </w:p>
        </w:tc>
        <w:tc>
          <w:tcPr>
            <w:tcW w:w="2409" w:type="dxa"/>
            <w:tcBorders>
              <w:top w:val="single" w:sz="4" w:space="0" w:color="000000"/>
              <w:left w:val="single" w:sz="4" w:space="0" w:color="000000"/>
              <w:bottom w:val="single" w:sz="4" w:space="0" w:color="000000"/>
              <w:right w:val="single" w:sz="4" w:space="0" w:color="000000"/>
            </w:tcBorders>
          </w:tcPr>
          <w:p w14:paraId="00000044" w14:textId="77777777" w:rsidR="00A97417" w:rsidRPr="00EE62B0" w:rsidRDefault="00973F74">
            <w:pPr>
              <w:ind w:left="0" w:hanging="2"/>
            </w:pPr>
            <w:r w:rsidRPr="00EE62B0">
              <w:t xml:space="preserve">Šerkovice </w:t>
            </w:r>
            <w:r w:rsidRPr="00EE62B0">
              <w:rPr>
                <w:b/>
              </w:rPr>
              <w:t>3</w:t>
            </w:r>
          </w:p>
        </w:tc>
      </w:tr>
      <w:tr w:rsidR="00A97417" w:rsidRPr="00EE62B0" w14:paraId="182BF50D" w14:textId="77777777">
        <w:tc>
          <w:tcPr>
            <w:tcW w:w="1800" w:type="dxa"/>
            <w:tcBorders>
              <w:top w:val="single" w:sz="4" w:space="0" w:color="000000"/>
              <w:left w:val="single" w:sz="4" w:space="0" w:color="000000"/>
              <w:bottom w:val="single" w:sz="4" w:space="0" w:color="000000"/>
              <w:right w:val="single" w:sz="4" w:space="0" w:color="000000"/>
            </w:tcBorders>
          </w:tcPr>
          <w:p w14:paraId="00000045" w14:textId="77777777" w:rsidR="00A97417" w:rsidRPr="00EE62B0" w:rsidRDefault="00973F74">
            <w:pPr>
              <w:pBdr>
                <w:top w:val="nil"/>
                <w:left w:val="nil"/>
                <w:bottom w:val="nil"/>
                <w:right w:val="nil"/>
                <w:between w:val="nil"/>
              </w:pBdr>
              <w:spacing w:line="240" w:lineRule="auto"/>
              <w:ind w:left="0" w:hanging="2"/>
            </w:pPr>
            <w:r w:rsidRPr="00EE62B0">
              <w:t xml:space="preserve">Brťov-Jeneč </w:t>
            </w:r>
            <w:r w:rsidRPr="00EE62B0">
              <w:rPr>
                <w:b/>
              </w:rPr>
              <w:t>2</w:t>
            </w:r>
          </w:p>
        </w:tc>
        <w:tc>
          <w:tcPr>
            <w:tcW w:w="2410" w:type="dxa"/>
            <w:tcBorders>
              <w:top w:val="single" w:sz="4" w:space="0" w:color="000000"/>
              <w:left w:val="single" w:sz="4" w:space="0" w:color="000000"/>
              <w:bottom w:val="single" w:sz="4" w:space="0" w:color="000000"/>
              <w:right w:val="single" w:sz="4" w:space="0" w:color="000000"/>
            </w:tcBorders>
          </w:tcPr>
          <w:p w14:paraId="00000046" w14:textId="77777777" w:rsidR="00A97417" w:rsidRPr="00EE62B0" w:rsidRDefault="00973F74">
            <w:pPr>
              <w:ind w:left="0" w:hanging="2"/>
            </w:pPr>
            <w:r w:rsidRPr="00EE62B0">
              <w:t xml:space="preserve">Hradčany </w:t>
            </w:r>
            <w:r w:rsidRPr="00EE62B0">
              <w:rPr>
                <w:b/>
              </w:rPr>
              <w:t>38</w:t>
            </w:r>
          </w:p>
        </w:tc>
        <w:tc>
          <w:tcPr>
            <w:tcW w:w="2410" w:type="dxa"/>
            <w:tcBorders>
              <w:top w:val="single" w:sz="4" w:space="0" w:color="000000"/>
              <w:left w:val="single" w:sz="4" w:space="0" w:color="000000"/>
              <w:bottom w:val="single" w:sz="4" w:space="0" w:color="000000"/>
              <w:right w:val="single" w:sz="4" w:space="0" w:color="000000"/>
            </w:tcBorders>
          </w:tcPr>
          <w:p w14:paraId="00000047" w14:textId="77777777" w:rsidR="00A97417" w:rsidRPr="00EE62B0" w:rsidRDefault="00973F74">
            <w:pPr>
              <w:ind w:left="0" w:hanging="2"/>
              <w:rPr>
                <w:b/>
              </w:rPr>
            </w:pPr>
            <w:r w:rsidRPr="00EE62B0">
              <w:t xml:space="preserve">Nelepeč </w:t>
            </w:r>
            <w:r w:rsidRPr="00EE62B0">
              <w:rPr>
                <w:b/>
              </w:rPr>
              <w:t>1</w:t>
            </w:r>
          </w:p>
        </w:tc>
        <w:tc>
          <w:tcPr>
            <w:tcW w:w="2409" w:type="dxa"/>
            <w:tcBorders>
              <w:top w:val="single" w:sz="4" w:space="0" w:color="000000"/>
              <w:left w:val="single" w:sz="4" w:space="0" w:color="000000"/>
              <w:bottom w:val="single" w:sz="4" w:space="0" w:color="000000"/>
              <w:right w:val="single" w:sz="4" w:space="0" w:color="000000"/>
            </w:tcBorders>
          </w:tcPr>
          <w:p w14:paraId="00000048" w14:textId="77777777" w:rsidR="00A97417" w:rsidRPr="00EE62B0" w:rsidRDefault="00973F74">
            <w:pPr>
              <w:ind w:left="0" w:hanging="2"/>
            </w:pPr>
            <w:r w:rsidRPr="00EE62B0">
              <w:t xml:space="preserve">Štěpánovice </w:t>
            </w:r>
            <w:r w:rsidRPr="00EE62B0">
              <w:rPr>
                <w:b/>
              </w:rPr>
              <w:t>2</w:t>
            </w:r>
          </w:p>
        </w:tc>
      </w:tr>
      <w:tr w:rsidR="00A97417" w:rsidRPr="00EE62B0" w14:paraId="6964C0E6" w14:textId="77777777">
        <w:tc>
          <w:tcPr>
            <w:tcW w:w="1800" w:type="dxa"/>
            <w:tcBorders>
              <w:top w:val="single" w:sz="4" w:space="0" w:color="000000"/>
              <w:left w:val="single" w:sz="4" w:space="0" w:color="000000"/>
              <w:bottom w:val="single" w:sz="4" w:space="0" w:color="000000"/>
              <w:right w:val="single" w:sz="4" w:space="0" w:color="000000"/>
            </w:tcBorders>
          </w:tcPr>
          <w:p w14:paraId="00000049" w14:textId="77777777" w:rsidR="00A97417" w:rsidRPr="00EE62B0" w:rsidRDefault="00973F74">
            <w:pPr>
              <w:pBdr>
                <w:top w:val="nil"/>
                <w:left w:val="nil"/>
                <w:bottom w:val="nil"/>
                <w:right w:val="nil"/>
                <w:between w:val="nil"/>
              </w:pBdr>
              <w:spacing w:line="240" w:lineRule="auto"/>
              <w:ind w:left="0" w:hanging="2"/>
            </w:pPr>
            <w:r w:rsidRPr="00EE62B0">
              <w:t xml:space="preserve">Bukovice  </w:t>
            </w:r>
            <w:r w:rsidRPr="00EE62B0">
              <w:rPr>
                <w:b/>
              </w:rPr>
              <w:t>3</w:t>
            </w:r>
          </w:p>
        </w:tc>
        <w:tc>
          <w:tcPr>
            <w:tcW w:w="2410" w:type="dxa"/>
            <w:tcBorders>
              <w:top w:val="single" w:sz="4" w:space="0" w:color="000000"/>
              <w:left w:val="single" w:sz="4" w:space="0" w:color="000000"/>
              <w:bottom w:val="single" w:sz="4" w:space="0" w:color="000000"/>
              <w:right w:val="single" w:sz="4" w:space="0" w:color="000000"/>
            </w:tcBorders>
          </w:tcPr>
          <w:p w14:paraId="0000004A" w14:textId="77777777" w:rsidR="00A97417" w:rsidRPr="00EE62B0" w:rsidRDefault="00973F74">
            <w:pPr>
              <w:ind w:left="0" w:hanging="2"/>
              <w:rPr>
                <w:b/>
              </w:rPr>
            </w:pPr>
            <w:r w:rsidRPr="00EE62B0">
              <w:t xml:space="preserve">Chudčice </w:t>
            </w:r>
            <w:r w:rsidRPr="00EE62B0">
              <w:rPr>
                <w:b/>
              </w:rPr>
              <w:t>2</w:t>
            </w:r>
          </w:p>
        </w:tc>
        <w:tc>
          <w:tcPr>
            <w:tcW w:w="2410" w:type="dxa"/>
            <w:tcBorders>
              <w:top w:val="single" w:sz="4" w:space="0" w:color="000000"/>
              <w:left w:val="single" w:sz="4" w:space="0" w:color="000000"/>
              <w:bottom w:val="single" w:sz="4" w:space="0" w:color="000000"/>
              <w:right w:val="single" w:sz="4" w:space="0" w:color="000000"/>
            </w:tcBorders>
          </w:tcPr>
          <w:p w14:paraId="0000004B" w14:textId="77777777" w:rsidR="00A97417" w:rsidRPr="00EE62B0" w:rsidRDefault="00973F74">
            <w:pPr>
              <w:ind w:left="0" w:hanging="2"/>
            </w:pPr>
            <w:r w:rsidRPr="00EE62B0">
              <w:t xml:space="preserve">Pernštejn. Jestřabí </w:t>
            </w:r>
            <w:r w:rsidRPr="00EE62B0">
              <w:rPr>
                <w:b/>
              </w:rPr>
              <w:t>2</w:t>
            </w:r>
          </w:p>
        </w:tc>
        <w:tc>
          <w:tcPr>
            <w:tcW w:w="2409" w:type="dxa"/>
            <w:tcBorders>
              <w:top w:val="single" w:sz="4" w:space="0" w:color="000000"/>
              <w:left w:val="single" w:sz="4" w:space="0" w:color="000000"/>
              <w:bottom w:val="single" w:sz="4" w:space="0" w:color="000000"/>
              <w:right w:val="single" w:sz="4" w:space="0" w:color="000000"/>
            </w:tcBorders>
          </w:tcPr>
          <w:p w14:paraId="0000004C" w14:textId="77777777" w:rsidR="00A97417" w:rsidRPr="00EE62B0" w:rsidRDefault="00973F74">
            <w:pPr>
              <w:ind w:left="0" w:hanging="2"/>
            </w:pPr>
            <w:r w:rsidRPr="00EE62B0">
              <w:t xml:space="preserve">Tišnovská Nová Ves </w:t>
            </w:r>
            <w:r w:rsidRPr="00EE62B0">
              <w:rPr>
                <w:b/>
              </w:rPr>
              <w:t>1</w:t>
            </w:r>
          </w:p>
        </w:tc>
      </w:tr>
      <w:tr w:rsidR="00A97417" w:rsidRPr="00EE62B0" w14:paraId="594914D7" w14:textId="77777777">
        <w:tc>
          <w:tcPr>
            <w:tcW w:w="1800" w:type="dxa"/>
            <w:tcBorders>
              <w:top w:val="single" w:sz="4" w:space="0" w:color="000000"/>
              <w:left w:val="single" w:sz="4" w:space="0" w:color="000000"/>
              <w:bottom w:val="single" w:sz="4" w:space="0" w:color="000000"/>
              <w:right w:val="single" w:sz="4" w:space="0" w:color="000000"/>
            </w:tcBorders>
          </w:tcPr>
          <w:p w14:paraId="0000004D" w14:textId="77777777" w:rsidR="00A97417" w:rsidRPr="00EE62B0" w:rsidRDefault="00973F74">
            <w:pPr>
              <w:pBdr>
                <w:top w:val="nil"/>
                <w:left w:val="nil"/>
                <w:bottom w:val="nil"/>
                <w:right w:val="nil"/>
                <w:between w:val="nil"/>
              </w:pBdr>
              <w:spacing w:line="240" w:lineRule="auto"/>
              <w:ind w:left="0" w:hanging="2"/>
            </w:pPr>
            <w:r w:rsidRPr="00EE62B0">
              <w:t xml:space="preserve">Čebín </w:t>
            </w:r>
            <w:r w:rsidRPr="00EE62B0">
              <w:rPr>
                <w:b/>
              </w:rPr>
              <w:t>4</w:t>
            </w:r>
          </w:p>
        </w:tc>
        <w:tc>
          <w:tcPr>
            <w:tcW w:w="2410" w:type="dxa"/>
            <w:tcBorders>
              <w:top w:val="single" w:sz="4" w:space="0" w:color="000000"/>
              <w:left w:val="single" w:sz="4" w:space="0" w:color="000000"/>
              <w:bottom w:val="single" w:sz="4" w:space="0" w:color="000000"/>
              <w:right w:val="single" w:sz="4" w:space="0" w:color="000000"/>
            </w:tcBorders>
          </w:tcPr>
          <w:p w14:paraId="0000004E" w14:textId="77777777" w:rsidR="00A97417" w:rsidRPr="00EE62B0" w:rsidRDefault="00973F74">
            <w:pPr>
              <w:ind w:left="0" w:hanging="2"/>
              <w:rPr>
                <w:b/>
              </w:rPr>
            </w:pPr>
            <w:r w:rsidRPr="00EE62B0">
              <w:t xml:space="preserve">Jamné </w:t>
            </w:r>
            <w:r w:rsidRPr="00EE62B0">
              <w:rPr>
                <w:b/>
              </w:rPr>
              <w:t>1</w:t>
            </w:r>
          </w:p>
        </w:tc>
        <w:tc>
          <w:tcPr>
            <w:tcW w:w="2410" w:type="dxa"/>
            <w:tcBorders>
              <w:top w:val="single" w:sz="4" w:space="0" w:color="000000"/>
              <w:left w:val="single" w:sz="4" w:space="0" w:color="000000"/>
              <w:bottom w:val="single" w:sz="4" w:space="0" w:color="000000"/>
              <w:right w:val="single" w:sz="4" w:space="0" w:color="000000"/>
            </w:tcBorders>
          </w:tcPr>
          <w:p w14:paraId="0000004F" w14:textId="77777777" w:rsidR="00A97417" w:rsidRPr="00EE62B0" w:rsidRDefault="00973F74">
            <w:pPr>
              <w:ind w:left="0" w:hanging="2"/>
            </w:pPr>
            <w:r w:rsidRPr="00EE62B0">
              <w:t xml:space="preserve">Předklášteří </w:t>
            </w:r>
            <w:r w:rsidRPr="00EE62B0">
              <w:rPr>
                <w:b/>
              </w:rPr>
              <w:t>11</w:t>
            </w:r>
          </w:p>
        </w:tc>
        <w:tc>
          <w:tcPr>
            <w:tcW w:w="2409" w:type="dxa"/>
            <w:tcBorders>
              <w:top w:val="single" w:sz="4" w:space="0" w:color="000000"/>
              <w:left w:val="single" w:sz="4" w:space="0" w:color="000000"/>
              <w:bottom w:val="single" w:sz="4" w:space="0" w:color="000000"/>
              <w:right w:val="single" w:sz="4" w:space="0" w:color="000000"/>
            </w:tcBorders>
          </w:tcPr>
          <w:p w14:paraId="00000050" w14:textId="77777777" w:rsidR="00A97417" w:rsidRPr="00EE62B0" w:rsidRDefault="00973F74">
            <w:pPr>
              <w:ind w:left="0" w:hanging="2"/>
            </w:pPr>
            <w:r w:rsidRPr="00EE62B0">
              <w:t xml:space="preserve">Vohančice </w:t>
            </w:r>
            <w:r w:rsidRPr="00EE62B0">
              <w:rPr>
                <w:b/>
              </w:rPr>
              <w:t>5</w:t>
            </w:r>
          </w:p>
        </w:tc>
      </w:tr>
      <w:tr w:rsidR="00A97417" w:rsidRPr="00EE62B0" w14:paraId="63B15B6A" w14:textId="77777777">
        <w:tc>
          <w:tcPr>
            <w:tcW w:w="1800" w:type="dxa"/>
            <w:tcBorders>
              <w:top w:val="single" w:sz="4" w:space="0" w:color="000000"/>
              <w:left w:val="single" w:sz="4" w:space="0" w:color="000000"/>
              <w:bottom w:val="single" w:sz="4" w:space="0" w:color="000000"/>
              <w:right w:val="single" w:sz="4" w:space="0" w:color="000000"/>
            </w:tcBorders>
          </w:tcPr>
          <w:p w14:paraId="00000051" w14:textId="77777777" w:rsidR="00A97417" w:rsidRPr="00EE62B0" w:rsidRDefault="00973F74">
            <w:pPr>
              <w:pBdr>
                <w:top w:val="nil"/>
                <w:left w:val="nil"/>
                <w:bottom w:val="nil"/>
                <w:right w:val="nil"/>
                <w:between w:val="nil"/>
              </w:pBdr>
              <w:spacing w:line="240" w:lineRule="auto"/>
              <w:ind w:left="0" w:hanging="2"/>
            </w:pPr>
            <w:r w:rsidRPr="00EE62B0">
              <w:t xml:space="preserve">Deblín </w:t>
            </w:r>
            <w:r w:rsidRPr="00EE62B0">
              <w:rPr>
                <w:b/>
              </w:rPr>
              <w:t>5</w:t>
            </w:r>
          </w:p>
        </w:tc>
        <w:tc>
          <w:tcPr>
            <w:tcW w:w="2410" w:type="dxa"/>
            <w:tcBorders>
              <w:top w:val="single" w:sz="4" w:space="0" w:color="000000"/>
              <w:left w:val="single" w:sz="4" w:space="0" w:color="000000"/>
              <w:bottom w:val="single" w:sz="4" w:space="0" w:color="000000"/>
              <w:right w:val="single" w:sz="4" w:space="0" w:color="000000"/>
            </w:tcBorders>
          </w:tcPr>
          <w:p w14:paraId="00000052" w14:textId="77777777" w:rsidR="00A97417" w:rsidRPr="00EE62B0" w:rsidRDefault="00973F74">
            <w:pPr>
              <w:ind w:left="0" w:hanging="2"/>
            </w:pPr>
            <w:r w:rsidRPr="00EE62B0">
              <w:t xml:space="preserve">Kaly </w:t>
            </w:r>
            <w:r w:rsidRPr="00EE62B0">
              <w:rPr>
                <w:b/>
              </w:rPr>
              <w:t>1</w:t>
            </w:r>
          </w:p>
        </w:tc>
        <w:tc>
          <w:tcPr>
            <w:tcW w:w="2410" w:type="dxa"/>
            <w:tcBorders>
              <w:top w:val="single" w:sz="4" w:space="0" w:color="000000"/>
              <w:left w:val="single" w:sz="4" w:space="0" w:color="000000"/>
              <w:bottom w:val="single" w:sz="4" w:space="0" w:color="000000"/>
              <w:right w:val="single" w:sz="4" w:space="0" w:color="000000"/>
            </w:tcBorders>
          </w:tcPr>
          <w:p w14:paraId="00000053" w14:textId="77777777" w:rsidR="00A97417" w:rsidRPr="00EE62B0" w:rsidRDefault="00973F74">
            <w:pPr>
              <w:ind w:left="0" w:hanging="2"/>
            </w:pPr>
            <w:r w:rsidRPr="00EE62B0">
              <w:t xml:space="preserve">Rohozec </w:t>
            </w:r>
            <w:r w:rsidRPr="00EE62B0">
              <w:rPr>
                <w:b/>
              </w:rPr>
              <w:t>9</w:t>
            </w:r>
          </w:p>
        </w:tc>
        <w:tc>
          <w:tcPr>
            <w:tcW w:w="2409" w:type="dxa"/>
            <w:tcBorders>
              <w:top w:val="single" w:sz="4" w:space="0" w:color="000000"/>
              <w:left w:val="single" w:sz="4" w:space="0" w:color="000000"/>
              <w:bottom w:val="single" w:sz="4" w:space="0" w:color="000000"/>
              <w:right w:val="single" w:sz="4" w:space="0" w:color="000000"/>
            </w:tcBorders>
          </w:tcPr>
          <w:p w14:paraId="00000054" w14:textId="77777777" w:rsidR="00A97417" w:rsidRPr="00EE62B0" w:rsidRDefault="00973F74">
            <w:pPr>
              <w:ind w:left="0" w:hanging="2"/>
              <w:rPr>
                <w:b/>
              </w:rPr>
            </w:pPr>
            <w:r w:rsidRPr="00EE62B0">
              <w:t xml:space="preserve">Žďárec </w:t>
            </w:r>
            <w:r w:rsidRPr="00EE62B0">
              <w:rPr>
                <w:b/>
              </w:rPr>
              <w:t>3</w:t>
            </w:r>
          </w:p>
        </w:tc>
      </w:tr>
      <w:tr w:rsidR="00A97417" w:rsidRPr="00EE62B0" w14:paraId="260CCD26" w14:textId="77777777">
        <w:tc>
          <w:tcPr>
            <w:tcW w:w="1800" w:type="dxa"/>
            <w:tcBorders>
              <w:top w:val="single" w:sz="4" w:space="0" w:color="000000"/>
              <w:left w:val="single" w:sz="4" w:space="0" w:color="000000"/>
              <w:bottom w:val="single" w:sz="4" w:space="0" w:color="000000"/>
              <w:right w:val="single" w:sz="4" w:space="0" w:color="000000"/>
            </w:tcBorders>
          </w:tcPr>
          <w:p w14:paraId="00000055" w14:textId="77777777" w:rsidR="00A97417" w:rsidRPr="00EE62B0" w:rsidRDefault="00973F74">
            <w:pPr>
              <w:pBdr>
                <w:top w:val="nil"/>
                <w:left w:val="nil"/>
                <w:bottom w:val="nil"/>
                <w:right w:val="nil"/>
                <w:between w:val="nil"/>
              </w:pBdr>
              <w:spacing w:line="240" w:lineRule="auto"/>
              <w:ind w:left="0" w:hanging="2"/>
            </w:pPr>
            <w:r w:rsidRPr="00EE62B0">
              <w:t xml:space="preserve">Dolní Loučky </w:t>
            </w:r>
            <w:r w:rsidRPr="00EE62B0">
              <w:rPr>
                <w:b/>
              </w:rPr>
              <w:t>3</w:t>
            </w:r>
          </w:p>
        </w:tc>
        <w:tc>
          <w:tcPr>
            <w:tcW w:w="2410" w:type="dxa"/>
            <w:tcBorders>
              <w:top w:val="single" w:sz="4" w:space="0" w:color="000000"/>
              <w:left w:val="single" w:sz="4" w:space="0" w:color="000000"/>
              <w:bottom w:val="single" w:sz="4" w:space="0" w:color="000000"/>
              <w:right w:val="single" w:sz="4" w:space="0" w:color="000000"/>
            </w:tcBorders>
          </w:tcPr>
          <w:p w14:paraId="00000056" w14:textId="77777777" w:rsidR="00A97417" w:rsidRPr="00EE62B0" w:rsidRDefault="00973F74">
            <w:pPr>
              <w:ind w:left="0" w:hanging="2"/>
            </w:pPr>
            <w:r w:rsidRPr="00EE62B0">
              <w:t xml:space="preserve">Kuřim </w:t>
            </w:r>
            <w:r w:rsidRPr="00EE62B0">
              <w:rPr>
                <w:b/>
              </w:rPr>
              <w:t>1</w:t>
            </w:r>
          </w:p>
        </w:tc>
        <w:tc>
          <w:tcPr>
            <w:tcW w:w="2410" w:type="dxa"/>
            <w:tcBorders>
              <w:top w:val="single" w:sz="4" w:space="0" w:color="000000"/>
              <w:left w:val="single" w:sz="4" w:space="0" w:color="000000"/>
              <w:bottom w:val="single" w:sz="4" w:space="0" w:color="000000"/>
              <w:right w:val="single" w:sz="4" w:space="0" w:color="000000"/>
            </w:tcBorders>
          </w:tcPr>
          <w:p w14:paraId="00000057" w14:textId="77777777" w:rsidR="00A97417" w:rsidRPr="00EE62B0" w:rsidRDefault="00973F74">
            <w:pPr>
              <w:ind w:left="0" w:hanging="2"/>
              <w:rPr>
                <w:b/>
              </w:rPr>
            </w:pPr>
            <w:r w:rsidRPr="00EE62B0">
              <w:t xml:space="preserve">Sentice </w:t>
            </w:r>
            <w:r w:rsidRPr="00EE62B0">
              <w:rPr>
                <w:b/>
              </w:rPr>
              <w:t>19</w:t>
            </w:r>
          </w:p>
        </w:tc>
        <w:tc>
          <w:tcPr>
            <w:tcW w:w="2409" w:type="dxa"/>
            <w:tcBorders>
              <w:top w:val="single" w:sz="4" w:space="0" w:color="000000"/>
              <w:left w:val="single" w:sz="4" w:space="0" w:color="000000"/>
              <w:bottom w:val="single" w:sz="4" w:space="0" w:color="000000"/>
              <w:right w:val="single" w:sz="4" w:space="0" w:color="000000"/>
            </w:tcBorders>
          </w:tcPr>
          <w:p w14:paraId="00000058" w14:textId="77777777" w:rsidR="00A97417" w:rsidRPr="00EE62B0" w:rsidRDefault="00973F74">
            <w:pPr>
              <w:ind w:left="0" w:hanging="2"/>
            </w:pPr>
            <w:r w:rsidRPr="00EE62B0">
              <w:t xml:space="preserve">Železné </w:t>
            </w:r>
            <w:r w:rsidRPr="00EE62B0">
              <w:rPr>
                <w:b/>
              </w:rPr>
              <w:t>14</w:t>
            </w:r>
          </w:p>
        </w:tc>
      </w:tr>
      <w:tr w:rsidR="00A97417" w:rsidRPr="00EE62B0" w14:paraId="5426E3E6" w14:textId="77777777">
        <w:tc>
          <w:tcPr>
            <w:tcW w:w="1800" w:type="dxa"/>
            <w:tcBorders>
              <w:top w:val="single" w:sz="4" w:space="0" w:color="000000"/>
              <w:left w:val="single" w:sz="4" w:space="0" w:color="000000"/>
              <w:bottom w:val="single" w:sz="4" w:space="0" w:color="000000"/>
              <w:right w:val="single" w:sz="4" w:space="0" w:color="000000"/>
            </w:tcBorders>
          </w:tcPr>
          <w:p w14:paraId="00000059" w14:textId="77777777" w:rsidR="00A97417" w:rsidRPr="00EE62B0" w:rsidRDefault="00973F74">
            <w:pPr>
              <w:pBdr>
                <w:top w:val="nil"/>
                <w:left w:val="nil"/>
                <w:bottom w:val="nil"/>
                <w:right w:val="nil"/>
                <w:between w:val="nil"/>
              </w:pBdr>
              <w:spacing w:line="240" w:lineRule="auto"/>
              <w:ind w:left="0" w:hanging="2"/>
            </w:pPr>
            <w:r w:rsidRPr="00EE62B0">
              <w:t xml:space="preserve">Doubravník </w:t>
            </w:r>
            <w:r w:rsidRPr="00EE62B0">
              <w:rPr>
                <w:b/>
              </w:rPr>
              <w:t>1</w:t>
            </w:r>
          </w:p>
        </w:tc>
        <w:tc>
          <w:tcPr>
            <w:tcW w:w="2410" w:type="dxa"/>
            <w:tcBorders>
              <w:top w:val="single" w:sz="4" w:space="0" w:color="000000"/>
              <w:left w:val="single" w:sz="4" w:space="0" w:color="000000"/>
              <w:bottom w:val="single" w:sz="4" w:space="0" w:color="000000"/>
              <w:right w:val="single" w:sz="4" w:space="0" w:color="000000"/>
            </w:tcBorders>
          </w:tcPr>
          <w:p w14:paraId="0000005A" w14:textId="77777777" w:rsidR="00A97417" w:rsidRPr="00EE62B0" w:rsidRDefault="00973F74">
            <w:pPr>
              <w:ind w:left="0" w:hanging="2"/>
            </w:pPr>
            <w:r w:rsidRPr="00EE62B0">
              <w:t xml:space="preserve">Lomnice </w:t>
            </w:r>
            <w:r w:rsidRPr="00EE62B0">
              <w:rPr>
                <w:b/>
              </w:rPr>
              <w:t>1</w:t>
            </w:r>
          </w:p>
        </w:tc>
        <w:tc>
          <w:tcPr>
            <w:tcW w:w="2410" w:type="dxa"/>
            <w:tcBorders>
              <w:top w:val="single" w:sz="4" w:space="0" w:color="000000"/>
              <w:left w:val="single" w:sz="4" w:space="0" w:color="000000"/>
              <w:bottom w:val="single" w:sz="4" w:space="0" w:color="000000"/>
              <w:right w:val="single" w:sz="4" w:space="0" w:color="000000"/>
            </w:tcBorders>
          </w:tcPr>
          <w:p w14:paraId="0000005B" w14:textId="77777777" w:rsidR="00A97417" w:rsidRPr="00EE62B0" w:rsidRDefault="00973F74">
            <w:pPr>
              <w:ind w:left="0" w:hanging="2"/>
            </w:pPr>
            <w:r w:rsidRPr="00EE62B0">
              <w:t xml:space="preserve">Střemchoví </w:t>
            </w:r>
            <w:r w:rsidRPr="00EE62B0">
              <w:rPr>
                <w:b/>
              </w:rPr>
              <w:t>1</w:t>
            </w:r>
          </w:p>
        </w:tc>
        <w:tc>
          <w:tcPr>
            <w:tcW w:w="2409" w:type="dxa"/>
            <w:tcBorders>
              <w:top w:val="single" w:sz="4" w:space="0" w:color="000000"/>
              <w:left w:val="single" w:sz="4" w:space="0" w:color="000000"/>
              <w:bottom w:val="single" w:sz="4" w:space="0" w:color="000000"/>
              <w:right w:val="single" w:sz="4" w:space="0" w:color="000000"/>
            </w:tcBorders>
          </w:tcPr>
          <w:p w14:paraId="0000005C" w14:textId="77777777" w:rsidR="00A97417" w:rsidRPr="00EE62B0" w:rsidRDefault="00973F74">
            <w:pPr>
              <w:ind w:left="0" w:hanging="2"/>
            </w:pPr>
            <w:r w:rsidRPr="00EE62B0">
              <w:t xml:space="preserve">Mimo ČR </w:t>
            </w:r>
            <w:r w:rsidRPr="00EE62B0">
              <w:rPr>
                <w:b/>
              </w:rPr>
              <w:t>2</w:t>
            </w:r>
          </w:p>
        </w:tc>
      </w:tr>
    </w:tbl>
    <w:p w14:paraId="0000005D" w14:textId="77777777" w:rsidR="00A97417" w:rsidRPr="00EE62B0" w:rsidRDefault="00973F74">
      <w:pPr>
        <w:pBdr>
          <w:top w:val="nil"/>
          <w:left w:val="nil"/>
          <w:bottom w:val="nil"/>
          <w:right w:val="nil"/>
          <w:between w:val="nil"/>
        </w:pBdr>
        <w:spacing w:before="80" w:line="240" w:lineRule="auto"/>
        <w:ind w:left="0" w:hanging="2"/>
      </w:pPr>
      <w:r w:rsidRPr="00EE62B0">
        <w:t xml:space="preserve">Celkem: </w:t>
      </w:r>
      <w:r w:rsidRPr="00EE62B0">
        <w:rPr>
          <w:b/>
        </w:rPr>
        <w:t>167</w:t>
      </w:r>
    </w:p>
    <w:p w14:paraId="0000005E" w14:textId="77777777" w:rsidR="00A97417" w:rsidRPr="00EE62B0" w:rsidRDefault="00973F74">
      <w:pPr>
        <w:pBdr>
          <w:top w:val="nil"/>
          <w:left w:val="nil"/>
          <w:bottom w:val="nil"/>
          <w:right w:val="nil"/>
          <w:between w:val="nil"/>
        </w:pBdr>
        <w:spacing w:line="240" w:lineRule="auto"/>
        <w:ind w:left="0" w:hanging="2"/>
        <w:rPr>
          <w:sz w:val="20"/>
          <w:szCs w:val="20"/>
        </w:rPr>
      </w:pPr>
      <w:r w:rsidRPr="00EE62B0">
        <w:rPr>
          <w:b/>
          <w:sz w:val="20"/>
          <w:szCs w:val="20"/>
        </w:rPr>
        <w:tab/>
      </w:r>
    </w:p>
    <w:p w14:paraId="0000005F" w14:textId="77777777" w:rsidR="00A97417" w:rsidRPr="00EE62B0" w:rsidRDefault="00973F74">
      <w:pPr>
        <w:pBdr>
          <w:top w:val="nil"/>
          <w:left w:val="nil"/>
          <w:bottom w:val="nil"/>
          <w:right w:val="nil"/>
          <w:between w:val="nil"/>
        </w:pBdr>
        <w:spacing w:line="240" w:lineRule="auto"/>
        <w:ind w:left="0" w:hanging="2"/>
      </w:pPr>
      <w:r w:rsidRPr="00EE62B0">
        <w:t>Celkový počet žáků v 1. ročníku k 30. 6. 2022:</w:t>
      </w:r>
      <w:r w:rsidRPr="00EE62B0">
        <w:rPr>
          <w:b/>
        </w:rPr>
        <w:t xml:space="preserve"> 56</w:t>
      </w:r>
    </w:p>
    <w:p w14:paraId="00000060" w14:textId="77777777" w:rsidR="00A97417" w:rsidRPr="00EE62B0" w:rsidRDefault="00A97417">
      <w:pPr>
        <w:pBdr>
          <w:top w:val="nil"/>
          <w:left w:val="nil"/>
          <w:bottom w:val="nil"/>
          <w:right w:val="nil"/>
          <w:between w:val="nil"/>
        </w:pBdr>
        <w:spacing w:line="240" w:lineRule="auto"/>
        <w:ind w:left="0" w:hanging="2"/>
      </w:pPr>
    </w:p>
    <w:p w14:paraId="00000061" w14:textId="77777777" w:rsidR="00A97417" w:rsidRPr="00EE62B0" w:rsidRDefault="00973F74">
      <w:pPr>
        <w:pBdr>
          <w:top w:val="nil"/>
          <w:left w:val="nil"/>
          <w:bottom w:val="nil"/>
          <w:right w:val="nil"/>
          <w:between w:val="nil"/>
        </w:pBdr>
        <w:spacing w:line="240" w:lineRule="auto"/>
        <w:ind w:left="0" w:hanging="2"/>
      </w:pPr>
      <w:r w:rsidRPr="00EE62B0">
        <w:t xml:space="preserve">Průměrný počet žáků na učitele celkem za celou školu k 30. 6. 2022: </w:t>
      </w:r>
      <w:r w:rsidRPr="00EE62B0">
        <w:rPr>
          <w:b/>
        </w:rPr>
        <w:t>14,925</w:t>
      </w:r>
    </w:p>
    <w:p w14:paraId="00000062" w14:textId="77777777" w:rsidR="00A97417" w:rsidRPr="00EE62B0" w:rsidRDefault="00A97417">
      <w:pPr>
        <w:pBdr>
          <w:top w:val="nil"/>
          <w:left w:val="nil"/>
          <w:bottom w:val="nil"/>
          <w:right w:val="nil"/>
          <w:between w:val="nil"/>
        </w:pBdr>
        <w:spacing w:line="240" w:lineRule="auto"/>
        <w:ind w:left="0" w:hanging="2"/>
        <w:jc w:val="both"/>
      </w:pPr>
    </w:p>
    <w:p w14:paraId="00000063" w14:textId="77777777" w:rsidR="00A97417" w:rsidRPr="00EE62B0" w:rsidRDefault="00973F74">
      <w:pPr>
        <w:pBdr>
          <w:top w:val="nil"/>
          <w:left w:val="nil"/>
          <w:bottom w:val="nil"/>
          <w:right w:val="nil"/>
          <w:between w:val="nil"/>
        </w:pBdr>
        <w:spacing w:line="240" w:lineRule="auto"/>
        <w:ind w:left="0" w:hanging="2"/>
      </w:pPr>
      <w:r w:rsidRPr="00EE62B0">
        <w:t>Rada školy (Školská rada) zřízená</w:t>
      </w:r>
      <w:r w:rsidRPr="00EE62B0">
        <w:rPr>
          <w:b/>
        </w:rPr>
        <w:t xml:space="preserve"> </w:t>
      </w:r>
      <w:r w:rsidRPr="00EE62B0">
        <w:t>dle § 167 zákona č.561/2004</w:t>
      </w:r>
      <w:r w:rsidRPr="00EE62B0">
        <w:rPr>
          <w:b/>
        </w:rPr>
        <w:t xml:space="preserve"> </w:t>
      </w:r>
      <w:r w:rsidRPr="00EE62B0">
        <w:t>Sb</w:t>
      </w:r>
      <w:r w:rsidRPr="00EE62B0">
        <w:rPr>
          <w:b/>
        </w:rPr>
        <w:t>.: ANO</w:t>
      </w:r>
    </w:p>
    <w:p w14:paraId="00000064" w14:textId="77777777" w:rsidR="00A97417" w:rsidRPr="00EE62B0" w:rsidRDefault="00A97417">
      <w:pPr>
        <w:pBdr>
          <w:top w:val="nil"/>
          <w:left w:val="nil"/>
          <w:bottom w:val="nil"/>
          <w:right w:val="nil"/>
          <w:between w:val="nil"/>
        </w:pBdr>
        <w:spacing w:line="240" w:lineRule="auto"/>
        <w:ind w:left="0" w:hanging="2"/>
      </w:pPr>
    </w:p>
    <w:p w14:paraId="00000065" w14:textId="1F829229" w:rsidR="00A97417" w:rsidRPr="00EE62B0" w:rsidRDefault="00973F74">
      <w:pPr>
        <w:pBdr>
          <w:top w:val="nil"/>
          <w:left w:val="nil"/>
          <w:bottom w:val="nil"/>
          <w:right w:val="nil"/>
          <w:between w:val="nil"/>
        </w:pBdr>
        <w:spacing w:line="240" w:lineRule="auto"/>
        <w:ind w:left="0" w:hanging="2"/>
      </w:pPr>
      <w:r w:rsidRPr="00EE62B0">
        <w:t>Byla zřízena v souladu s ustanovením § 167 a § 168 zákona č. 561/2004 Sb., (školský zákon). Volby do Školské rady z řad pedagogických pra</w:t>
      </w:r>
      <w:r w:rsidR="00C458DA" w:rsidRPr="00EE62B0">
        <w:t>covníků proběhly dne 4. 10. 2021</w:t>
      </w:r>
      <w:r w:rsidRPr="00EE62B0">
        <w:t xml:space="preserve"> a volby z řad rodičovské veřejnosti</w:t>
      </w:r>
      <w:r w:rsidR="00C458DA" w:rsidRPr="00EE62B0">
        <w:t xml:space="preserve"> v týdnu od 18. 10. 2021</w:t>
      </w:r>
      <w:r w:rsidRPr="00EE62B0">
        <w:t>.</w:t>
      </w:r>
      <w:r w:rsidR="00C458DA" w:rsidRPr="00EE62B0">
        <w:t xml:space="preserve"> Obě volby proběhly elektronicky, prostřednictvím systému </w:t>
      </w:r>
      <w:proofErr w:type="spellStart"/>
      <w:r w:rsidR="00C458DA" w:rsidRPr="00EE62B0">
        <w:t>Edookit</w:t>
      </w:r>
      <w:proofErr w:type="spellEnd"/>
      <w:r w:rsidR="00C458DA" w:rsidRPr="00EE62B0">
        <w:t>.</w:t>
      </w:r>
      <w:r w:rsidRPr="00EE62B0">
        <w:t xml:space="preserve"> Školská rada je šestičlenná a by</w:t>
      </w:r>
      <w:r w:rsidR="00C458DA" w:rsidRPr="00EE62B0">
        <w:t>la ustanovena ke dni 18. 11. 2021</w:t>
      </w:r>
      <w:r w:rsidRPr="00EE62B0">
        <w:t>.</w:t>
      </w:r>
    </w:p>
    <w:p w14:paraId="00000066" w14:textId="77777777" w:rsidR="00A97417" w:rsidRPr="00EE62B0" w:rsidRDefault="00A97417">
      <w:pPr>
        <w:pBdr>
          <w:top w:val="nil"/>
          <w:left w:val="nil"/>
          <w:bottom w:val="nil"/>
          <w:right w:val="nil"/>
          <w:between w:val="nil"/>
        </w:pBdr>
        <w:spacing w:line="240" w:lineRule="auto"/>
        <w:ind w:left="0" w:hanging="2"/>
      </w:pPr>
    </w:p>
    <w:p w14:paraId="00000067" w14:textId="77777777" w:rsidR="00A97417" w:rsidRPr="00EE62B0" w:rsidRDefault="00973F74">
      <w:pPr>
        <w:pBdr>
          <w:top w:val="nil"/>
          <w:left w:val="nil"/>
          <w:bottom w:val="nil"/>
          <w:right w:val="nil"/>
          <w:between w:val="nil"/>
        </w:pBdr>
        <w:spacing w:line="240" w:lineRule="auto"/>
        <w:ind w:left="0" w:hanging="2"/>
      </w:pPr>
      <w:r w:rsidRPr="00EE62B0">
        <w:rPr>
          <w:b/>
        </w:rPr>
        <w:t>Zvolení zástupci Školské rady:</w:t>
      </w:r>
    </w:p>
    <w:p w14:paraId="00000068" w14:textId="77777777" w:rsidR="00A97417" w:rsidRPr="00EE62B0" w:rsidRDefault="00A97417">
      <w:pPr>
        <w:pBdr>
          <w:top w:val="nil"/>
          <w:left w:val="nil"/>
          <w:bottom w:val="nil"/>
          <w:right w:val="nil"/>
          <w:between w:val="nil"/>
        </w:pBdr>
        <w:spacing w:line="240" w:lineRule="auto"/>
        <w:ind w:left="0" w:hanging="2"/>
      </w:pPr>
    </w:p>
    <w:p w14:paraId="00000069" w14:textId="2C65EE29" w:rsidR="00A97417" w:rsidRPr="00EE62B0" w:rsidRDefault="00973F74">
      <w:pPr>
        <w:pBdr>
          <w:top w:val="nil"/>
          <w:left w:val="nil"/>
          <w:bottom w:val="nil"/>
          <w:right w:val="nil"/>
          <w:between w:val="nil"/>
        </w:pBdr>
        <w:spacing w:line="240" w:lineRule="auto"/>
        <w:ind w:left="0" w:hanging="2"/>
      </w:pPr>
      <w:r w:rsidRPr="00EE62B0">
        <w:t>za pedag</w:t>
      </w:r>
      <w:r w:rsidR="00C458DA" w:rsidRPr="00EE62B0">
        <w:t>ogické pracovníky:</w:t>
      </w:r>
      <w:r w:rsidR="00C458DA" w:rsidRPr="00EE62B0">
        <w:tab/>
      </w:r>
      <w:r w:rsidR="00C458DA" w:rsidRPr="00EE62B0">
        <w:tab/>
      </w:r>
      <w:r w:rsidR="00C458DA" w:rsidRPr="00EE62B0">
        <w:tab/>
        <w:t xml:space="preserve">Mgr. Petra </w:t>
      </w:r>
      <w:proofErr w:type="spellStart"/>
      <w:r w:rsidR="00C458DA" w:rsidRPr="00EE62B0">
        <w:t>Šnepfenbergová</w:t>
      </w:r>
      <w:proofErr w:type="spellEnd"/>
      <w:r w:rsidRPr="00EE62B0">
        <w:t xml:space="preserve"> – předsedkyně ŠR</w:t>
      </w:r>
    </w:p>
    <w:p w14:paraId="0000006A" w14:textId="4D8D238C" w:rsidR="00A97417" w:rsidRPr="00EE62B0" w:rsidRDefault="00973F74">
      <w:pPr>
        <w:pBdr>
          <w:top w:val="nil"/>
          <w:left w:val="nil"/>
          <w:bottom w:val="nil"/>
          <w:right w:val="nil"/>
          <w:between w:val="nil"/>
        </w:pBdr>
        <w:spacing w:line="240" w:lineRule="auto"/>
        <w:ind w:left="0" w:hanging="2"/>
      </w:pPr>
      <w:r w:rsidRPr="00EE62B0">
        <w:tab/>
      </w:r>
      <w:r w:rsidRPr="00EE62B0">
        <w:tab/>
      </w:r>
      <w:r w:rsidRPr="00EE62B0">
        <w:tab/>
      </w:r>
      <w:r w:rsidRPr="00EE62B0">
        <w:tab/>
      </w:r>
      <w:r w:rsidRPr="00EE62B0">
        <w:tab/>
      </w:r>
      <w:r w:rsidRPr="00EE62B0">
        <w:tab/>
      </w:r>
      <w:r w:rsidR="00C458DA" w:rsidRPr="00EE62B0">
        <w:tab/>
      </w:r>
      <w:r w:rsidRPr="00EE62B0">
        <w:t xml:space="preserve">Mgr. </w:t>
      </w:r>
      <w:r w:rsidR="00C458DA" w:rsidRPr="00EE62B0">
        <w:t>Filip Halva</w:t>
      </w:r>
    </w:p>
    <w:p w14:paraId="0000006B" w14:textId="77777777" w:rsidR="00A97417" w:rsidRPr="00EE62B0" w:rsidRDefault="00A97417">
      <w:pPr>
        <w:pBdr>
          <w:top w:val="nil"/>
          <w:left w:val="nil"/>
          <w:bottom w:val="nil"/>
          <w:right w:val="nil"/>
          <w:between w:val="nil"/>
        </w:pBdr>
        <w:spacing w:line="240" w:lineRule="auto"/>
        <w:ind w:left="0" w:hanging="2"/>
      </w:pPr>
    </w:p>
    <w:p w14:paraId="0000006C" w14:textId="2D969C36" w:rsidR="00A97417" w:rsidRPr="00EE62B0" w:rsidRDefault="00973F74">
      <w:pPr>
        <w:pBdr>
          <w:top w:val="nil"/>
          <w:left w:val="nil"/>
          <w:bottom w:val="nil"/>
          <w:right w:val="nil"/>
          <w:between w:val="nil"/>
        </w:pBdr>
        <w:spacing w:line="240" w:lineRule="auto"/>
        <w:ind w:left="0" w:hanging="2"/>
      </w:pPr>
      <w:r w:rsidRPr="00EE62B0">
        <w:t>za zákonné zástupc</w:t>
      </w:r>
      <w:r w:rsidR="00C458DA" w:rsidRPr="00EE62B0">
        <w:t>e:</w:t>
      </w:r>
      <w:r w:rsidR="00C458DA" w:rsidRPr="00EE62B0">
        <w:tab/>
      </w:r>
      <w:r w:rsidR="00C458DA" w:rsidRPr="00EE62B0">
        <w:tab/>
      </w:r>
      <w:r w:rsidR="00C458DA" w:rsidRPr="00EE62B0">
        <w:tab/>
      </w:r>
      <w:r w:rsidR="00C458DA" w:rsidRPr="00EE62B0">
        <w:tab/>
        <w:t>Ing. Petr Tesař</w:t>
      </w:r>
    </w:p>
    <w:p w14:paraId="0000006D" w14:textId="22ED6972" w:rsidR="00A97417" w:rsidRPr="00EE62B0" w:rsidRDefault="00C458DA">
      <w:pPr>
        <w:pBdr>
          <w:top w:val="nil"/>
          <w:left w:val="nil"/>
          <w:bottom w:val="nil"/>
          <w:right w:val="nil"/>
          <w:between w:val="nil"/>
        </w:pBdr>
        <w:spacing w:line="240" w:lineRule="auto"/>
        <w:ind w:left="0" w:hanging="2"/>
      </w:pPr>
      <w:r w:rsidRPr="00EE62B0">
        <w:tab/>
      </w:r>
      <w:r w:rsidRPr="00EE62B0">
        <w:tab/>
      </w:r>
      <w:r w:rsidRPr="00EE62B0">
        <w:tab/>
      </w:r>
      <w:r w:rsidRPr="00EE62B0">
        <w:tab/>
      </w:r>
      <w:r w:rsidRPr="00EE62B0">
        <w:tab/>
      </w:r>
      <w:r w:rsidRPr="00EE62B0">
        <w:tab/>
      </w:r>
      <w:r w:rsidRPr="00EE62B0">
        <w:tab/>
        <w:t>Mgr. Jan Schneider</w:t>
      </w:r>
      <w:r w:rsidR="00973F74" w:rsidRPr="00EE62B0">
        <w:t xml:space="preserve"> </w:t>
      </w:r>
    </w:p>
    <w:p w14:paraId="0000006E" w14:textId="77777777" w:rsidR="00A97417" w:rsidRPr="00EE62B0" w:rsidRDefault="00A97417">
      <w:pPr>
        <w:pBdr>
          <w:top w:val="nil"/>
          <w:left w:val="nil"/>
          <w:bottom w:val="nil"/>
          <w:right w:val="nil"/>
          <w:between w:val="nil"/>
        </w:pBdr>
        <w:spacing w:line="240" w:lineRule="auto"/>
        <w:ind w:left="0" w:hanging="2"/>
      </w:pPr>
    </w:p>
    <w:p w14:paraId="0000006F" w14:textId="77777777" w:rsidR="00A97417" w:rsidRPr="00EE62B0" w:rsidRDefault="00973F74">
      <w:pPr>
        <w:pBdr>
          <w:top w:val="nil"/>
          <w:left w:val="nil"/>
          <w:bottom w:val="nil"/>
          <w:right w:val="nil"/>
          <w:between w:val="nil"/>
        </w:pBdr>
        <w:spacing w:line="240" w:lineRule="auto"/>
        <w:ind w:left="0" w:hanging="2"/>
      </w:pPr>
      <w:r w:rsidRPr="00EE62B0">
        <w:t>zřizovatelem byli jmenováni do Školské rady:</w:t>
      </w:r>
      <w:r w:rsidRPr="00EE62B0">
        <w:tab/>
        <w:t>Zdeněk Kunický</w:t>
      </w:r>
    </w:p>
    <w:p w14:paraId="00000070" w14:textId="7BED20CB" w:rsidR="00A97417" w:rsidRPr="00EE62B0" w:rsidRDefault="00C458DA">
      <w:pPr>
        <w:pBdr>
          <w:top w:val="nil"/>
          <w:left w:val="nil"/>
          <w:bottom w:val="nil"/>
          <w:right w:val="nil"/>
          <w:between w:val="nil"/>
        </w:pBdr>
        <w:spacing w:line="240" w:lineRule="auto"/>
        <w:ind w:left="0" w:hanging="2"/>
      </w:pPr>
      <w:r w:rsidRPr="00EE62B0">
        <w:tab/>
      </w:r>
      <w:r w:rsidRPr="00EE62B0">
        <w:tab/>
      </w:r>
      <w:r w:rsidRPr="00EE62B0">
        <w:tab/>
      </w:r>
      <w:r w:rsidRPr="00EE62B0">
        <w:tab/>
      </w:r>
      <w:r w:rsidRPr="00EE62B0">
        <w:tab/>
      </w:r>
      <w:r w:rsidRPr="00EE62B0">
        <w:tab/>
      </w:r>
      <w:r w:rsidRPr="00EE62B0">
        <w:tab/>
      </w:r>
      <w:r w:rsidRPr="00EE62B0">
        <w:tab/>
        <w:t>Štěpán Pilný</w:t>
      </w:r>
    </w:p>
    <w:p w14:paraId="00000071" w14:textId="77777777" w:rsidR="00A97417" w:rsidRPr="00EE62B0" w:rsidRDefault="00A97417">
      <w:pPr>
        <w:pBdr>
          <w:top w:val="nil"/>
          <w:left w:val="nil"/>
          <w:bottom w:val="nil"/>
          <w:right w:val="nil"/>
          <w:between w:val="nil"/>
        </w:pBdr>
        <w:spacing w:line="240" w:lineRule="auto"/>
        <w:ind w:left="0" w:hanging="2"/>
      </w:pPr>
    </w:p>
    <w:p w14:paraId="00000072" w14:textId="0E1FA093" w:rsidR="00A97417" w:rsidRPr="00EE62B0" w:rsidRDefault="00C458DA">
      <w:pPr>
        <w:pBdr>
          <w:top w:val="nil"/>
          <w:left w:val="nil"/>
          <w:bottom w:val="nil"/>
          <w:right w:val="nil"/>
          <w:between w:val="nil"/>
        </w:pBdr>
        <w:spacing w:line="240" w:lineRule="auto"/>
        <w:ind w:left="0" w:right="-142" w:hanging="2"/>
      </w:pPr>
      <w:r w:rsidRPr="00EE62B0">
        <w:t>Ve školním roce 2021/2022</w:t>
      </w:r>
      <w:r w:rsidR="00973F74" w:rsidRPr="00EE62B0">
        <w:t xml:space="preserve"> se Školská rad</w:t>
      </w:r>
      <w:r w:rsidRPr="00EE62B0">
        <w:t xml:space="preserve">a sešla ke svému jednání 18. 11. 2021 a 29. 6. 2022. </w:t>
      </w:r>
    </w:p>
    <w:p w14:paraId="00000073" w14:textId="77777777" w:rsidR="00A97417" w:rsidRPr="00EE62B0" w:rsidRDefault="00A97417">
      <w:pPr>
        <w:pBdr>
          <w:top w:val="nil"/>
          <w:left w:val="nil"/>
          <w:bottom w:val="nil"/>
          <w:right w:val="nil"/>
          <w:between w:val="nil"/>
        </w:pBdr>
        <w:spacing w:line="240" w:lineRule="auto"/>
        <w:ind w:left="0" w:hanging="2"/>
      </w:pPr>
    </w:p>
    <w:p w14:paraId="00000074" w14:textId="77777777" w:rsidR="00A97417" w:rsidRPr="00EE62B0" w:rsidRDefault="00A97417">
      <w:pPr>
        <w:pBdr>
          <w:top w:val="nil"/>
          <w:left w:val="nil"/>
          <w:bottom w:val="nil"/>
          <w:right w:val="nil"/>
          <w:between w:val="nil"/>
        </w:pBdr>
        <w:spacing w:line="240" w:lineRule="auto"/>
        <w:ind w:left="0" w:hanging="2"/>
      </w:pPr>
    </w:p>
    <w:p w14:paraId="00000075" w14:textId="77777777" w:rsidR="00A97417" w:rsidRPr="00EE62B0" w:rsidRDefault="00973F74">
      <w:pPr>
        <w:pBdr>
          <w:top w:val="nil"/>
          <w:left w:val="nil"/>
          <w:bottom w:val="nil"/>
          <w:right w:val="nil"/>
          <w:between w:val="nil"/>
        </w:pBdr>
        <w:spacing w:line="240" w:lineRule="auto"/>
        <w:ind w:left="0" w:hanging="2"/>
        <w:rPr>
          <w:u w:val="single"/>
        </w:rPr>
      </w:pPr>
      <w:r w:rsidRPr="00EE62B0">
        <w:rPr>
          <w:b/>
          <w:u w:val="single"/>
        </w:rPr>
        <w:t xml:space="preserve">Zvolený vzdělávací program a jeho </w:t>
      </w:r>
      <w:proofErr w:type="gramStart"/>
      <w:r w:rsidRPr="00EE62B0">
        <w:rPr>
          <w:b/>
          <w:u w:val="single"/>
        </w:rPr>
        <w:t>č.j.</w:t>
      </w:r>
      <w:proofErr w:type="gramEnd"/>
    </w:p>
    <w:p w14:paraId="00000076" w14:textId="77777777" w:rsidR="00A97417" w:rsidRPr="00EE62B0" w:rsidRDefault="00A97417">
      <w:pPr>
        <w:pBdr>
          <w:top w:val="nil"/>
          <w:left w:val="nil"/>
          <w:bottom w:val="nil"/>
          <w:right w:val="nil"/>
          <w:between w:val="nil"/>
        </w:pBdr>
        <w:spacing w:line="240" w:lineRule="auto"/>
        <w:ind w:left="0" w:hanging="2"/>
      </w:pPr>
    </w:p>
    <w:tbl>
      <w:tblPr>
        <w:tblStyle w:val="aff1"/>
        <w:tblW w:w="9284" w:type="dxa"/>
        <w:tblInd w:w="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4890"/>
        <w:gridCol w:w="2410"/>
        <w:gridCol w:w="1984"/>
      </w:tblGrid>
      <w:tr w:rsidR="00A97417" w:rsidRPr="00EE62B0" w14:paraId="7301D820" w14:textId="77777777">
        <w:tc>
          <w:tcPr>
            <w:tcW w:w="4890" w:type="dxa"/>
            <w:tcBorders>
              <w:top w:val="single" w:sz="12" w:space="0" w:color="000000"/>
              <w:left w:val="single" w:sz="12" w:space="0" w:color="000000"/>
              <w:bottom w:val="single" w:sz="12" w:space="0" w:color="000000"/>
              <w:right w:val="single" w:sz="6" w:space="0" w:color="000000"/>
            </w:tcBorders>
          </w:tcPr>
          <w:p w14:paraId="00000077" w14:textId="77777777" w:rsidR="00A97417" w:rsidRPr="00EE62B0" w:rsidRDefault="00973F74">
            <w:pPr>
              <w:pBdr>
                <w:top w:val="nil"/>
                <w:left w:val="nil"/>
                <w:bottom w:val="nil"/>
                <w:right w:val="nil"/>
                <w:between w:val="nil"/>
              </w:pBdr>
              <w:spacing w:line="240" w:lineRule="auto"/>
              <w:ind w:left="0" w:hanging="2"/>
            </w:pPr>
            <w:r w:rsidRPr="00EE62B0">
              <w:t>Název zvoleného vzdělávacího programu</w:t>
            </w:r>
          </w:p>
        </w:tc>
        <w:tc>
          <w:tcPr>
            <w:tcW w:w="2410" w:type="dxa"/>
            <w:tcBorders>
              <w:top w:val="single" w:sz="12" w:space="0" w:color="000000"/>
              <w:left w:val="single" w:sz="6" w:space="0" w:color="000000"/>
              <w:bottom w:val="single" w:sz="12" w:space="0" w:color="000000"/>
              <w:right w:val="single" w:sz="6" w:space="0" w:color="000000"/>
            </w:tcBorders>
          </w:tcPr>
          <w:p w14:paraId="00000078" w14:textId="77777777" w:rsidR="00A97417" w:rsidRPr="00EE62B0" w:rsidRDefault="00973F74">
            <w:pPr>
              <w:pBdr>
                <w:top w:val="nil"/>
                <w:left w:val="nil"/>
                <w:bottom w:val="nil"/>
                <w:right w:val="nil"/>
                <w:between w:val="nil"/>
              </w:pBdr>
              <w:spacing w:line="240" w:lineRule="auto"/>
              <w:ind w:left="0" w:hanging="2"/>
            </w:pPr>
            <w:r w:rsidRPr="00EE62B0">
              <w:t>Číslo jednací</w:t>
            </w:r>
          </w:p>
        </w:tc>
        <w:tc>
          <w:tcPr>
            <w:tcW w:w="1984" w:type="dxa"/>
            <w:tcBorders>
              <w:top w:val="single" w:sz="12" w:space="0" w:color="000000"/>
              <w:left w:val="single" w:sz="6" w:space="0" w:color="000000"/>
              <w:bottom w:val="single" w:sz="12" w:space="0" w:color="000000"/>
              <w:right w:val="single" w:sz="12" w:space="0" w:color="000000"/>
            </w:tcBorders>
          </w:tcPr>
          <w:p w14:paraId="00000079" w14:textId="77777777" w:rsidR="00A97417" w:rsidRPr="00EE62B0" w:rsidRDefault="00973F74">
            <w:pPr>
              <w:pBdr>
                <w:top w:val="nil"/>
                <w:left w:val="nil"/>
                <w:bottom w:val="nil"/>
                <w:right w:val="nil"/>
                <w:between w:val="nil"/>
              </w:pBdr>
              <w:spacing w:line="240" w:lineRule="auto"/>
              <w:ind w:left="0" w:hanging="2"/>
            </w:pPr>
            <w:r w:rsidRPr="00EE62B0">
              <w:t>V ročníku</w:t>
            </w:r>
          </w:p>
        </w:tc>
      </w:tr>
      <w:tr w:rsidR="00A97417" w:rsidRPr="00EE62B0" w14:paraId="28CD4135" w14:textId="77777777">
        <w:tc>
          <w:tcPr>
            <w:tcW w:w="4890" w:type="dxa"/>
            <w:tcBorders>
              <w:top w:val="single" w:sz="8" w:space="0" w:color="000000"/>
              <w:left w:val="single" w:sz="8" w:space="0" w:color="000000"/>
              <w:bottom w:val="single" w:sz="8" w:space="0" w:color="000000"/>
              <w:right w:val="single" w:sz="8" w:space="0" w:color="000000"/>
            </w:tcBorders>
          </w:tcPr>
          <w:p w14:paraId="0000007A" w14:textId="77777777" w:rsidR="00A97417" w:rsidRPr="00EE62B0" w:rsidRDefault="00973F74">
            <w:pPr>
              <w:pBdr>
                <w:top w:val="nil"/>
                <w:left w:val="nil"/>
                <w:bottom w:val="nil"/>
                <w:right w:val="nil"/>
                <w:between w:val="nil"/>
              </w:pBdr>
              <w:spacing w:line="240" w:lineRule="auto"/>
              <w:ind w:left="0" w:hanging="2"/>
            </w:pPr>
            <w:r w:rsidRPr="00EE62B0">
              <w:t xml:space="preserve">„Škola pro život“                                     </w:t>
            </w:r>
          </w:p>
        </w:tc>
        <w:tc>
          <w:tcPr>
            <w:tcW w:w="2410" w:type="dxa"/>
            <w:tcBorders>
              <w:top w:val="single" w:sz="8" w:space="0" w:color="000000"/>
              <w:left w:val="single" w:sz="8" w:space="0" w:color="000000"/>
              <w:bottom w:val="single" w:sz="8" w:space="0" w:color="000000"/>
              <w:right w:val="single" w:sz="8" w:space="0" w:color="000000"/>
            </w:tcBorders>
          </w:tcPr>
          <w:p w14:paraId="0000007B" w14:textId="77777777" w:rsidR="00A97417" w:rsidRPr="00EE62B0" w:rsidRDefault="00973F74">
            <w:pPr>
              <w:pBdr>
                <w:top w:val="nil"/>
                <w:left w:val="nil"/>
                <w:bottom w:val="nil"/>
                <w:right w:val="nil"/>
                <w:between w:val="nil"/>
              </w:pBdr>
              <w:spacing w:line="240" w:lineRule="auto"/>
              <w:ind w:left="0" w:hanging="2"/>
            </w:pPr>
            <w:r w:rsidRPr="00EE62B0">
              <w:t>680/2007</w:t>
            </w:r>
          </w:p>
        </w:tc>
        <w:tc>
          <w:tcPr>
            <w:tcW w:w="1984" w:type="dxa"/>
            <w:tcBorders>
              <w:top w:val="single" w:sz="8" w:space="0" w:color="000000"/>
              <w:left w:val="single" w:sz="8" w:space="0" w:color="000000"/>
              <w:bottom w:val="single" w:sz="8" w:space="0" w:color="000000"/>
              <w:right w:val="single" w:sz="8" w:space="0" w:color="000000"/>
            </w:tcBorders>
          </w:tcPr>
          <w:p w14:paraId="0000007C" w14:textId="77777777" w:rsidR="00A97417" w:rsidRPr="00EE62B0" w:rsidRDefault="00973F74">
            <w:pPr>
              <w:pBdr>
                <w:top w:val="nil"/>
                <w:left w:val="nil"/>
                <w:bottom w:val="nil"/>
                <w:right w:val="nil"/>
                <w:between w:val="nil"/>
              </w:pBdr>
              <w:spacing w:line="240" w:lineRule="auto"/>
              <w:ind w:left="0" w:hanging="2"/>
            </w:pPr>
            <w:r w:rsidRPr="00EE62B0">
              <w:t>1. - 9. ročník</w:t>
            </w:r>
          </w:p>
        </w:tc>
      </w:tr>
    </w:tbl>
    <w:p w14:paraId="0000007D" w14:textId="77777777" w:rsidR="00A97417" w:rsidRPr="00EE62B0" w:rsidRDefault="00A97417">
      <w:pPr>
        <w:pBdr>
          <w:top w:val="nil"/>
          <w:left w:val="nil"/>
          <w:bottom w:val="nil"/>
          <w:right w:val="nil"/>
          <w:between w:val="nil"/>
        </w:pBdr>
        <w:tabs>
          <w:tab w:val="left" w:pos="9072"/>
        </w:tabs>
        <w:spacing w:before="80" w:line="240" w:lineRule="auto"/>
        <w:ind w:left="0" w:hanging="2"/>
        <w:rPr>
          <w:sz w:val="16"/>
          <w:szCs w:val="16"/>
        </w:rPr>
      </w:pPr>
    </w:p>
    <w:p w14:paraId="0000007E" w14:textId="77777777" w:rsidR="00A97417" w:rsidRPr="00EE62B0" w:rsidRDefault="00A97417">
      <w:pPr>
        <w:pBdr>
          <w:top w:val="nil"/>
          <w:left w:val="nil"/>
          <w:bottom w:val="nil"/>
          <w:right w:val="nil"/>
          <w:between w:val="nil"/>
        </w:pBdr>
        <w:tabs>
          <w:tab w:val="left" w:pos="9072"/>
        </w:tabs>
        <w:spacing w:before="80" w:line="240" w:lineRule="auto"/>
        <w:ind w:left="0" w:hanging="2"/>
        <w:rPr>
          <w:sz w:val="16"/>
          <w:szCs w:val="16"/>
        </w:rPr>
      </w:pPr>
    </w:p>
    <w:p w14:paraId="0000007F" w14:textId="1C52F4A9" w:rsidR="00A97417" w:rsidRDefault="00973F74">
      <w:pPr>
        <w:pBdr>
          <w:top w:val="nil"/>
          <w:left w:val="nil"/>
          <w:bottom w:val="nil"/>
          <w:right w:val="nil"/>
          <w:between w:val="nil"/>
        </w:pBdr>
        <w:tabs>
          <w:tab w:val="left" w:pos="9072"/>
        </w:tabs>
        <w:spacing w:line="240" w:lineRule="auto"/>
        <w:ind w:left="0" w:hanging="2"/>
      </w:pPr>
      <w:r w:rsidRPr="00EE62B0">
        <w:t xml:space="preserve">Škola se profiluje výukou cizích jazyků, především angličtiny. Nadále se pokračuje v rámci běžných tříd druhého stupně s vytvářením studijních  skupin s profilací na AJ, resp. ČJ. V tomto školním roce </w:t>
      </w:r>
      <w:r w:rsidR="00C458DA" w:rsidRPr="00EE62B0">
        <w:t>se to týkalo již všech ročníků druhého stupně</w:t>
      </w:r>
      <w:r w:rsidRPr="00EE62B0">
        <w:t>. Tento model se osvědčuje.  Anglický jazyk se vyučuje již od 1. ročníku. V </w:t>
      </w:r>
      <w:r w:rsidR="00AE17C9">
        <w:t xml:space="preserve">7. ročníku mají žáci možnost </w:t>
      </w:r>
      <w:r w:rsidRPr="00EE62B0">
        <w:t>zvolit</w:t>
      </w:r>
      <w:r w:rsidR="00AE17C9">
        <w:t xml:space="preserve"> si</w:t>
      </w:r>
      <w:r w:rsidRPr="00EE62B0">
        <w:t xml:space="preserve"> jako povinný druhý cizí jazyk němčinu nebo ruštinu. Pro žáky 8. a 9. ročníku byla zkvalitněna výchova k povolání (ve stávajícím předmětu pracovní činnosti) vytvořením role pedagoga - kariérového poradce. </w:t>
      </w:r>
    </w:p>
    <w:p w14:paraId="3580B3CA" w14:textId="77777777" w:rsidR="00781ACB" w:rsidRPr="00EE62B0" w:rsidRDefault="00781ACB">
      <w:pPr>
        <w:pBdr>
          <w:top w:val="nil"/>
          <w:left w:val="nil"/>
          <w:bottom w:val="nil"/>
          <w:right w:val="nil"/>
          <w:between w:val="nil"/>
        </w:pBdr>
        <w:tabs>
          <w:tab w:val="left" w:pos="9072"/>
        </w:tabs>
        <w:spacing w:line="240" w:lineRule="auto"/>
        <w:ind w:left="0" w:hanging="2"/>
      </w:pPr>
    </w:p>
    <w:p w14:paraId="5BB96FB8" w14:textId="3394C053" w:rsidR="00C458DA" w:rsidRPr="00EE62B0" w:rsidRDefault="00C458DA">
      <w:pPr>
        <w:pBdr>
          <w:top w:val="nil"/>
          <w:left w:val="nil"/>
          <w:bottom w:val="nil"/>
          <w:right w:val="nil"/>
          <w:between w:val="nil"/>
        </w:pBdr>
        <w:tabs>
          <w:tab w:val="left" w:pos="9072"/>
        </w:tabs>
        <w:spacing w:line="240" w:lineRule="auto"/>
        <w:ind w:left="0" w:hanging="2"/>
      </w:pPr>
    </w:p>
    <w:p w14:paraId="6CA2F77B" w14:textId="6C06E7BF" w:rsidR="00C458DA" w:rsidRPr="00EE62B0" w:rsidRDefault="001F0693">
      <w:pPr>
        <w:pBdr>
          <w:top w:val="nil"/>
          <w:left w:val="nil"/>
          <w:bottom w:val="nil"/>
          <w:right w:val="nil"/>
          <w:between w:val="nil"/>
        </w:pBdr>
        <w:tabs>
          <w:tab w:val="left" w:pos="9072"/>
        </w:tabs>
        <w:spacing w:line="240" w:lineRule="auto"/>
        <w:ind w:left="0" w:hanging="2"/>
      </w:pPr>
      <w:r w:rsidRPr="00EE62B0">
        <w:t xml:space="preserve">Během </w:t>
      </w:r>
      <w:r w:rsidR="00C458DA" w:rsidRPr="00EE62B0">
        <w:t>celého školního roku docházelo</w:t>
      </w:r>
      <w:r w:rsidRPr="00EE62B0">
        <w:t xml:space="preserve"> průběžně k revizi ŠVP ve smyslu redukce učiva jednotlivých vzdělávacích oblastí a podpory jedn</w:t>
      </w:r>
      <w:r w:rsidR="00AE17C9">
        <w:t>otlivých kompetencí, včetně nové</w:t>
      </w:r>
      <w:r w:rsidRPr="00EE62B0">
        <w:t xml:space="preserve"> kompetence digitální. Současně došlo k úpravě ŠVP v důsledku změny RVP v oblasti výuky informatiky. Důležitým krokem pak byla digitalizace a vložení ŠVP do informačního systému ČŠI </w:t>
      </w:r>
      <w:proofErr w:type="spellStart"/>
      <w:r w:rsidRPr="00EE62B0">
        <w:t>InspISDATA</w:t>
      </w:r>
      <w:proofErr w:type="spellEnd"/>
      <w:r w:rsidRPr="00EE62B0">
        <w:t>.</w:t>
      </w:r>
      <w:r w:rsidR="00C458DA" w:rsidRPr="00EE62B0">
        <w:t xml:space="preserve"> </w:t>
      </w:r>
    </w:p>
    <w:p w14:paraId="00000080" w14:textId="77777777" w:rsidR="00A97417" w:rsidRPr="00EE62B0" w:rsidRDefault="00A97417">
      <w:pPr>
        <w:pBdr>
          <w:top w:val="nil"/>
          <w:left w:val="nil"/>
          <w:bottom w:val="nil"/>
          <w:right w:val="nil"/>
          <w:between w:val="nil"/>
        </w:pBdr>
        <w:tabs>
          <w:tab w:val="left" w:pos="9072"/>
        </w:tabs>
        <w:spacing w:line="240" w:lineRule="auto"/>
        <w:ind w:left="0" w:hanging="2"/>
      </w:pPr>
    </w:p>
    <w:p w14:paraId="00000081" w14:textId="77777777" w:rsidR="00A97417" w:rsidRPr="00EE62B0" w:rsidRDefault="00973F74">
      <w:pPr>
        <w:pBdr>
          <w:top w:val="nil"/>
          <w:left w:val="nil"/>
          <w:bottom w:val="nil"/>
          <w:right w:val="nil"/>
          <w:between w:val="nil"/>
        </w:pBdr>
        <w:tabs>
          <w:tab w:val="left" w:pos="9072"/>
        </w:tabs>
        <w:spacing w:line="240" w:lineRule="auto"/>
        <w:ind w:left="0" w:hanging="2"/>
      </w:pPr>
      <w:r w:rsidRPr="00EE62B0">
        <w:t>Kromě běžné péče o děti se specifickými vzdělávacími potřebami škola zavedla a bude nadále rozšiřovat péči o nadané žáky. Byla ustanovena pozice koordinátora nadání a poskytována péče nadaným žákům v rámci matematiky na 1. stupni.</w:t>
      </w:r>
    </w:p>
    <w:p w14:paraId="00000082" w14:textId="77777777" w:rsidR="00A97417" w:rsidRPr="00EE62B0" w:rsidRDefault="00973F74">
      <w:pPr>
        <w:pBdr>
          <w:top w:val="nil"/>
          <w:left w:val="nil"/>
          <w:bottom w:val="nil"/>
          <w:right w:val="nil"/>
          <w:between w:val="nil"/>
        </w:pBdr>
        <w:tabs>
          <w:tab w:val="left" w:pos="9072"/>
        </w:tabs>
        <w:spacing w:line="240" w:lineRule="auto"/>
        <w:ind w:left="0" w:hanging="2"/>
      </w:pPr>
      <w:r w:rsidRPr="00EE62B0">
        <w:t>Díky materiálnímu zázemí (tělocvična, sportovní hala a venkovní hřiště) se škola zaměřuje také na rozvoj sportovních aktivit nejen v hodinách tělesné výchovy, ale rovněž v podobě nejrůznějších sportovních kroužků.</w:t>
      </w:r>
    </w:p>
    <w:p w14:paraId="00000083" w14:textId="77777777" w:rsidR="00A97417" w:rsidRPr="00EE62B0" w:rsidRDefault="00A97417">
      <w:pPr>
        <w:pBdr>
          <w:top w:val="nil"/>
          <w:left w:val="nil"/>
          <w:bottom w:val="nil"/>
          <w:right w:val="nil"/>
          <w:between w:val="nil"/>
        </w:pBdr>
        <w:spacing w:before="80" w:line="240" w:lineRule="auto"/>
        <w:ind w:left="0" w:hanging="2"/>
      </w:pPr>
    </w:p>
    <w:p w14:paraId="00000084" w14:textId="77777777" w:rsidR="00A97417" w:rsidRPr="00EE62B0" w:rsidRDefault="00973F74">
      <w:pPr>
        <w:pBdr>
          <w:top w:val="nil"/>
          <w:left w:val="nil"/>
          <w:bottom w:val="nil"/>
          <w:right w:val="nil"/>
          <w:between w:val="nil"/>
        </w:pBdr>
        <w:spacing w:before="80" w:line="240" w:lineRule="auto"/>
        <w:ind w:left="0" w:hanging="2"/>
      </w:pPr>
      <w:r w:rsidRPr="00EE62B0">
        <w:rPr>
          <w:b/>
        </w:rPr>
        <w:t xml:space="preserve">Volitelné předměty: </w:t>
      </w:r>
    </w:p>
    <w:p w14:paraId="00000085" w14:textId="77777777" w:rsidR="00A97417" w:rsidRPr="00EE62B0" w:rsidRDefault="00A97417">
      <w:pPr>
        <w:pBdr>
          <w:top w:val="nil"/>
          <w:left w:val="nil"/>
          <w:bottom w:val="nil"/>
          <w:right w:val="nil"/>
          <w:between w:val="nil"/>
        </w:pBdr>
        <w:spacing w:before="80" w:line="240" w:lineRule="auto"/>
        <w:ind w:left="0" w:hanging="2"/>
      </w:pPr>
    </w:p>
    <w:p w14:paraId="00000086" w14:textId="77777777" w:rsidR="00A97417" w:rsidRPr="00EE62B0" w:rsidRDefault="00973F74">
      <w:pPr>
        <w:pBdr>
          <w:top w:val="nil"/>
          <w:left w:val="nil"/>
          <w:bottom w:val="nil"/>
          <w:right w:val="nil"/>
          <w:between w:val="nil"/>
        </w:pBdr>
        <w:spacing w:before="80" w:line="240" w:lineRule="auto"/>
        <w:ind w:left="0" w:hanging="2"/>
      </w:pPr>
      <w:r w:rsidRPr="00EE62B0">
        <w:t>Nabídka volitelných předmětů vycházela ze zájmu žáků a možností školy.</w:t>
      </w:r>
    </w:p>
    <w:p w14:paraId="00000087" w14:textId="77777777" w:rsidR="00A97417" w:rsidRPr="00EE62B0" w:rsidRDefault="00973F74">
      <w:pPr>
        <w:pBdr>
          <w:top w:val="nil"/>
          <w:left w:val="nil"/>
          <w:bottom w:val="nil"/>
          <w:right w:val="nil"/>
          <w:between w:val="nil"/>
        </w:pBdr>
        <w:spacing w:before="80" w:line="240" w:lineRule="auto"/>
        <w:ind w:left="0" w:hanging="2"/>
      </w:pPr>
      <w:r w:rsidRPr="00EE62B0">
        <w:t xml:space="preserve">Žáci 7. ročníku si zvolili předmět: </w:t>
      </w:r>
      <w:r w:rsidRPr="00EE62B0">
        <w:tab/>
        <w:t>NJ          50</w:t>
      </w:r>
    </w:p>
    <w:p w14:paraId="00000088" w14:textId="77777777" w:rsidR="00A97417" w:rsidRPr="00EE62B0" w:rsidRDefault="00973F74">
      <w:pPr>
        <w:pBdr>
          <w:top w:val="nil"/>
          <w:left w:val="nil"/>
          <w:bottom w:val="nil"/>
          <w:right w:val="nil"/>
          <w:between w:val="nil"/>
        </w:pBdr>
        <w:spacing w:before="80" w:line="240" w:lineRule="auto"/>
        <w:ind w:left="0" w:hanging="2"/>
      </w:pPr>
      <w:r w:rsidRPr="00EE62B0">
        <w:t>(časová dotace 2 hod.)</w:t>
      </w:r>
      <w:r w:rsidRPr="00EE62B0">
        <w:tab/>
      </w:r>
      <w:r w:rsidRPr="00EE62B0">
        <w:tab/>
      </w:r>
      <w:r w:rsidRPr="00EE62B0">
        <w:tab/>
        <w:t xml:space="preserve">RJ      </w:t>
      </w:r>
      <w:r w:rsidRPr="00EE62B0">
        <w:tab/>
        <w:t xml:space="preserve">  21  </w:t>
      </w:r>
    </w:p>
    <w:p w14:paraId="00000089" w14:textId="77777777" w:rsidR="00A97417" w:rsidRPr="00EE62B0" w:rsidRDefault="00973F74">
      <w:pPr>
        <w:pBdr>
          <w:top w:val="nil"/>
          <w:left w:val="nil"/>
          <w:bottom w:val="nil"/>
          <w:right w:val="nil"/>
          <w:between w:val="nil"/>
        </w:pBdr>
        <w:spacing w:before="80" w:line="240" w:lineRule="auto"/>
        <w:ind w:left="0" w:hanging="2"/>
      </w:pPr>
      <w:r w:rsidRPr="00EE62B0">
        <w:tab/>
      </w:r>
      <w:r w:rsidRPr="00EE62B0">
        <w:tab/>
      </w:r>
      <w:r w:rsidRPr="00EE62B0">
        <w:tab/>
      </w:r>
      <w:r w:rsidRPr="00EE62B0">
        <w:tab/>
      </w:r>
      <w:r w:rsidRPr="00EE62B0">
        <w:tab/>
      </w:r>
      <w:r w:rsidRPr="00EE62B0">
        <w:tab/>
      </w:r>
      <w:r w:rsidRPr="00EE62B0">
        <w:tab/>
      </w:r>
      <w:r w:rsidRPr="00EE62B0">
        <w:tab/>
      </w:r>
      <w:r w:rsidRPr="00EE62B0">
        <w:tab/>
      </w:r>
      <w:r w:rsidRPr="00EE62B0">
        <w:tab/>
        <w:t xml:space="preserve">                                                                                                                                      </w:t>
      </w:r>
    </w:p>
    <w:p w14:paraId="0000008A" w14:textId="77777777" w:rsidR="00A97417" w:rsidRPr="00EE62B0" w:rsidRDefault="00973F74">
      <w:pPr>
        <w:pBdr>
          <w:top w:val="nil"/>
          <w:left w:val="nil"/>
          <w:bottom w:val="nil"/>
          <w:right w:val="nil"/>
          <w:between w:val="nil"/>
        </w:pBdr>
        <w:spacing w:before="80" w:line="240" w:lineRule="auto"/>
        <w:ind w:left="0" w:hanging="2"/>
      </w:pPr>
      <w:r w:rsidRPr="00EE62B0">
        <w:t>Žáci 8. ročníku si zvolili předmět:</w:t>
      </w:r>
      <w:r w:rsidRPr="00EE62B0">
        <w:tab/>
        <w:t xml:space="preserve">NJ          30     </w:t>
      </w:r>
      <w:r w:rsidRPr="00EE62B0">
        <w:tab/>
      </w:r>
    </w:p>
    <w:p w14:paraId="0000008B" w14:textId="77777777" w:rsidR="00A97417" w:rsidRPr="00EE62B0" w:rsidRDefault="00973F74">
      <w:pPr>
        <w:pBdr>
          <w:top w:val="nil"/>
          <w:left w:val="nil"/>
          <w:bottom w:val="nil"/>
          <w:right w:val="nil"/>
          <w:between w:val="nil"/>
        </w:pBdr>
        <w:spacing w:before="80" w:line="240" w:lineRule="auto"/>
        <w:ind w:left="0" w:hanging="2"/>
      </w:pPr>
      <w:r w:rsidRPr="00EE62B0">
        <w:t>(časová dotace 2 hod.)</w:t>
      </w:r>
      <w:r w:rsidRPr="00EE62B0">
        <w:tab/>
      </w:r>
      <w:r w:rsidRPr="00EE62B0">
        <w:tab/>
      </w:r>
      <w:r w:rsidRPr="00EE62B0">
        <w:tab/>
        <w:t>RJ          24</w:t>
      </w:r>
      <w:r w:rsidRPr="00EE62B0">
        <w:tab/>
      </w:r>
      <w:r w:rsidRPr="00EE62B0">
        <w:tab/>
      </w:r>
      <w:r w:rsidRPr="00EE62B0">
        <w:tab/>
      </w:r>
      <w:r w:rsidRPr="00EE62B0">
        <w:tab/>
      </w:r>
      <w:r w:rsidRPr="00EE62B0">
        <w:tab/>
      </w:r>
      <w:r w:rsidRPr="00EE62B0">
        <w:tab/>
      </w:r>
      <w:r w:rsidRPr="00EE62B0">
        <w:tab/>
      </w:r>
      <w:r w:rsidRPr="00EE62B0">
        <w:tab/>
      </w:r>
      <w:r w:rsidRPr="00EE62B0">
        <w:tab/>
        <w:t xml:space="preserve"> </w:t>
      </w:r>
      <w:r w:rsidRPr="00EE62B0">
        <w:tab/>
      </w:r>
      <w:r w:rsidRPr="00EE62B0">
        <w:tab/>
      </w:r>
      <w:r w:rsidRPr="00EE62B0">
        <w:tab/>
      </w:r>
      <w:r w:rsidRPr="00EE62B0">
        <w:tab/>
      </w:r>
      <w:r w:rsidRPr="00EE62B0">
        <w:tab/>
      </w:r>
      <w:r w:rsidRPr="00EE62B0">
        <w:tab/>
      </w:r>
      <w:r w:rsidRPr="00EE62B0">
        <w:tab/>
      </w:r>
      <w:r w:rsidRPr="00EE62B0">
        <w:tab/>
      </w:r>
      <w:r w:rsidRPr="00EE62B0">
        <w:tab/>
      </w:r>
      <w:r w:rsidRPr="00EE62B0">
        <w:tab/>
      </w:r>
    </w:p>
    <w:p w14:paraId="0000008C" w14:textId="77777777" w:rsidR="00A97417" w:rsidRPr="00EE62B0" w:rsidRDefault="00973F74">
      <w:pPr>
        <w:pBdr>
          <w:top w:val="nil"/>
          <w:left w:val="nil"/>
          <w:bottom w:val="nil"/>
          <w:right w:val="nil"/>
          <w:between w:val="nil"/>
        </w:pBdr>
        <w:spacing w:before="80" w:line="240" w:lineRule="auto"/>
        <w:ind w:left="0" w:hanging="2"/>
      </w:pPr>
      <w:r w:rsidRPr="00EE62B0">
        <w:t>Žáci 9. ročníku si zvolili předmět:</w:t>
      </w:r>
      <w:r w:rsidRPr="00EE62B0">
        <w:tab/>
        <w:t>NJ</w:t>
      </w:r>
      <w:r w:rsidRPr="00EE62B0">
        <w:tab/>
        <w:t xml:space="preserve">   25   </w:t>
      </w:r>
    </w:p>
    <w:p w14:paraId="0000008D" w14:textId="77777777" w:rsidR="00A97417" w:rsidRPr="00EE62B0" w:rsidRDefault="00973F74">
      <w:pPr>
        <w:pBdr>
          <w:top w:val="nil"/>
          <w:left w:val="nil"/>
          <w:bottom w:val="nil"/>
          <w:right w:val="nil"/>
          <w:between w:val="nil"/>
        </w:pBdr>
        <w:spacing w:before="80" w:line="240" w:lineRule="auto"/>
        <w:ind w:left="0" w:hanging="2"/>
      </w:pPr>
      <w:r w:rsidRPr="00EE62B0">
        <w:t>(časová dotace 3 hod.)</w:t>
      </w:r>
      <w:r w:rsidRPr="00EE62B0">
        <w:tab/>
      </w:r>
      <w:r w:rsidRPr="00EE62B0">
        <w:tab/>
      </w:r>
      <w:r w:rsidRPr="00EE62B0">
        <w:tab/>
        <w:t>RJ</w:t>
      </w:r>
      <w:r w:rsidRPr="00EE62B0">
        <w:tab/>
        <w:t xml:space="preserve">   36 </w:t>
      </w:r>
    </w:p>
    <w:p w14:paraId="0000008E" w14:textId="77777777" w:rsidR="00A97417" w:rsidRPr="00EE62B0" w:rsidRDefault="00973F74">
      <w:pPr>
        <w:pBdr>
          <w:top w:val="nil"/>
          <w:left w:val="nil"/>
          <w:bottom w:val="nil"/>
          <w:right w:val="nil"/>
          <w:between w:val="nil"/>
        </w:pBdr>
        <w:spacing w:before="80" w:line="240" w:lineRule="auto"/>
        <w:ind w:left="0" w:hanging="2"/>
      </w:pPr>
      <w:r w:rsidRPr="00EE62B0">
        <w:t xml:space="preserve">                                                            MS         38      (seminář z matematiky)</w:t>
      </w:r>
    </w:p>
    <w:p w14:paraId="0000008F" w14:textId="487D84C5" w:rsidR="00A97417" w:rsidRPr="00EE62B0" w:rsidRDefault="00973F74">
      <w:pPr>
        <w:pBdr>
          <w:top w:val="nil"/>
          <w:left w:val="nil"/>
          <w:bottom w:val="nil"/>
          <w:right w:val="nil"/>
          <w:between w:val="nil"/>
        </w:pBdr>
        <w:spacing w:before="80" w:line="240" w:lineRule="auto"/>
        <w:ind w:left="0" w:hanging="2"/>
      </w:pPr>
      <w:r w:rsidRPr="00EE62B0">
        <w:tab/>
      </w:r>
      <w:r w:rsidRPr="00EE62B0">
        <w:tab/>
      </w:r>
      <w:r w:rsidRPr="00EE62B0">
        <w:tab/>
      </w:r>
      <w:r w:rsidRPr="00EE62B0">
        <w:tab/>
        <w:t xml:space="preserve">           </w:t>
      </w:r>
      <w:r w:rsidR="00185B72" w:rsidRPr="00EE62B0">
        <w:tab/>
      </w:r>
      <w:r w:rsidRPr="00EE62B0">
        <w:tab/>
        <w:t>ČJS        24       (seminář z českého jazyka)</w:t>
      </w:r>
    </w:p>
    <w:p w14:paraId="557E0D91" w14:textId="14D991C2" w:rsidR="00185B72" w:rsidRPr="00EE62B0" w:rsidRDefault="00973F74" w:rsidP="00C35629">
      <w:pPr>
        <w:pBdr>
          <w:top w:val="nil"/>
          <w:left w:val="nil"/>
          <w:bottom w:val="nil"/>
          <w:right w:val="nil"/>
          <w:between w:val="nil"/>
        </w:pBdr>
        <w:spacing w:before="80" w:line="240" w:lineRule="auto"/>
        <w:ind w:left="0" w:hanging="2"/>
      </w:pPr>
      <w:r w:rsidRPr="00EE62B0">
        <w:tab/>
      </w:r>
    </w:p>
    <w:p w14:paraId="79B981DC" w14:textId="5CB7D293" w:rsidR="00C35629" w:rsidRPr="00EE62B0" w:rsidRDefault="00C35629" w:rsidP="00C35629">
      <w:pPr>
        <w:pBdr>
          <w:top w:val="nil"/>
          <w:left w:val="nil"/>
          <w:bottom w:val="nil"/>
          <w:right w:val="nil"/>
          <w:between w:val="nil"/>
        </w:pBdr>
        <w:spacing w:before="80" w:line="240" w:lineRule="auto"/>
        <w:ind w:left="0" w:hanging="2"/>
      </w:pPr>
    </w:p>
    <w:p w14:paraId="131642C6" w14:textId="580C5296" w:rsidR="00C35629" w:rsidRPr="00EE62B0" w:rsidRDefault="00C35629" w:rsidP="00C35629">
      <w:pPr>
        <w:pBdr>
          <w:top w:val="nil"/>
          <w:left w:val="nil"/>
          <w:bottom w:val="nil"/>
          <w:right w:val="nil"/>
          <w:between w:val="nil"/>
        </w:pBdr>
        <w:spacing w:before="80" w:line="240" w:lineRule="auto"/>
        <w:ind w:left="0" w:hanging="2"/>
      </w:pPr>
    </w:p>
    <w:p w14:paraId="4FCCB2EB" w14:textId="6AA8F536" w:rsidR="003138F7" w:rsidRDefault="003138F7" w:rsidP="003138F7">
      <w:pPr>
        <w:keepNext/>
        <w:pBdr>
          <w:top w:val="nil"/>
          <w:left w:val="nil"/>
          <w:bottom w:val="nil"/>
          <w:right w:val="nil"/>
          <w:between w:val="nil"/>
        </w:pBdr>
        <w:tabs>
          <w:tab w:val="left" w:pos="720"/>
        </w:tabs>
        <w:spacing w:line="240" w:lineRule="auto"/>
        <w:ind w:left="0" w:hanging="2"/>
        <w:rPr>
          <w:b/>
          <w:u w:val="single"/>
        </w:rPr>
      </w:pPr>
    </w:p>
    <w:p w14:paraId="6ED4088F" w14:textId="57593E06"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15AD5190" w14:textId="351EAB93"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74A8EAF5" w14:textId="0F4AC0ED"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41D80AC1" w14:textId="182172F8"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56445A4D" w14:textId="17491D62"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6AF8F12C" w14:textId="6B490424"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6B30CD4A" w14:textId="4A408598"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2851FFD9" w14:textId="6CD0E353"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24ADC989" w14:textId="3A195347"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789CA1B5" w14:textId="2BF49192"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60814868" w14:textId="5AC3AABA"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1F797F75" w14:textId="131B75D6"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1F844D6A" w14:textId="319A979A" w:rsidR="00AE17C9" w:rsidRDefault="00AE17C9" w:rsidP="003138F7">
      <w:pPr>
        <w:keepNext/>
        <w:pBdr>
          <w:top w:val="nil"/>
          <w:left w:val="nil"/>
          <w:bottom w:val="nil"/>
          <w:right w:val="nil"/>
          <w:between w:val="nil"/>
        </w:pBdr>
        <w:tabs>
          <w:tab w:val="left" w:pos="720"/>
        </w:tabs>
        <w:spacing w:line="240" w:lineRule="auto"/>
        <w:ind w:left="0" w:hanging="2"/>
        <w:rPr>
          <w:b/>
          <w:u w:val="single"/>
        </w:rPr>
      </w:pPr>
    </w:p>
    <w:p w14:paraId="58F6D01A" w14:textId="5B2188B8" w:rsidR="00AE17C9" w:rsidRDefault="00AE17C9" w:rsidP="00AE17C9">
      <w:pPr>
        <w:pBdr>
          <w:top w:val="nil"/>
          <w:left w:val="nil"/>
          <w:bottom w:val="nil"/>
          <w:right w:val="nil"/>
          <w:between w:val="nil"/>
        </w:pBdr>
        <w:tabs>
          <w:tab w:val="left" w:pos="720"/>
        </w:tabs>
        <w:spacing w:line="240" w:lineRule="auto"/>
        <w:ind w:left="0" w:hanging="2"/>
        <w:rPr>
          <w:b/>
          <w:u w:val="single"/>
        </w:rPr>
      </w:pPr>
    </w:p>
    <w:p w14:paraId="3086D9B5" w14:textId="77777777" w:rsidR="00FF6C97" w:rsidRDefault="00FF6C97" w:rsidP="00AE17C9">
      <w:pPr>
        <w:pBdr>
          <w:top w:val="nil"/>
          <w:left w:val="nil"/>
          <w:bottom w:val="nil"/>
          <w:right w:val="nil"/>
          <w:between w:val="nil"/>
        </w:pBdr>
        <w:tabs>
          <w:tab w:val="left" w:pos="720"/>
        </w:tabs>
        <w:spacing w:line="240" w:lineRule="auto"/>
        <w:ind w:left="0" w:hanging="2"/>
        <w:rPr>
          <w:b/>
          <w:u w:val="single"/>
        </w:rPr>
      </w:pPr>
    </w:p>
    <w:p w14:paraId="000000A0" w14:textId="07E74EF5" w:rsidR="00A97417" w:rsidRPr="00EE62B0" w:rsidRDefault="00973F74" w:rsidP="003138F7">
      <w:pPr>
        <w:keepNext/>
        <w:pBdr>
          <w:top w:val="nil"/>
          <w:left w:val="nil"/>
          <w:bottom w:val="nil"/>
          <w:right w:val="nil"/>
          <w:between w:val="nil"/>
        </w:pBdr>
        <w:tabs>
          <w:tab w:val="left" w:pos="720"/>
        </w:tabs>
        <w:spacing w:before="100" w:beforeAutospacing="1" w:line="240" w:lineRule="auto"/>
        <w:ind w:left="0" w:hanging="2"/>
        <w:rPr>
          <w:u w:val="single"/>
        </w:rPr>
      </w:pPr>
      <w:r w:rsidRPr="00EE62B0">
        <w:rPr>
          <w:b/>
          <w:u w:val="single"/>
        </w:rPr>
        <w:lastRenderedPageBreak/>
        <w:t>Zařízení školního stravování</w:t>
      </w:r>
    </w:p>
    <w:p w14:paraId="000000A1" w14:textId="77777777" w:rsidR="00A97417" w:rsidRPr="00EE62B0" w:rsidRDefault="00973F74">
      <w:pPr>
        <w:pBdr>
          <w:top w:val="nil"/>
          <w:left w:val="nil"/>
          <w:bottom w:val="nil"/>
          <w:right w:val="nil"/>
          <w:between w:val="nil"/>
        </w:pBdr>
        <w:tabs>
          <w:tab w:val="left" w:pos="720"/>
        </w:tabs>
        <w:spacing w:line="240" w:lineRule="auto"/>
        <w:ind w:left="0" w:hanging="2"/>
      </w:pPr>
      <w:r w:rsidRPr="00EE62B0">
        <w:tab/>
      </w:r>
    </w:p>
    <w:tbl>
      <w:tblPr>
        <w:tblStyle w:val="aff2"/>
        <w:tblW w:w="8636"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026"/>
        <w:gridCol w:w="744"/>
        <w:gridCol w:w="1134"/>
        <w:gridCol w:w="2693"/>
        <w:gridCol w:w="1039"/>
      </w:tblGrid>
      <w:tr w:rsidR="00A97417" w:rsidRPr="00EE62B0" w14:paraId="654B5236" w14:textId="77777777" w:rsidTr="00BD66B0">
        <w:tc>
          <w:tcPr>
            <w:tcW w:w="3026" w:type="dxa"/>
            <w:vMerge w:val="restart"/>
            <w:tcBorders>
              <w:top w:val="single" w:sz="12" w:space="0" w:color="000000"/>
              <w:left w:val="single" w:sz="12" w:space="0" w:color="000000"/>
              <w:bottom w:val="single" w:sz="6" w:space="0" w:color="000000"/>
              <w:right w:val="single" w:sz="6" w:space="0" w:color="000000"/>
            </w:tcBorders>
          </w:tcPr>
          <w:p w14:paraId="000000A2" w14:textId="5FF58E42" w:rsidR="00A97417" w:rsidRPr="00EE62B0" w:rsidRDefault="00973F74">
            <w:pPr>
              <w:pBdr>
                <w:top w:val="nil"/>
                <w:left w:val="nil"/>
                <w:bottom w:val="nil"/>
                <w:right w:val="nil"/>
                <w:between w:val="nil"/>
              </w:pBdr>
              <w:spacing w:line="240" w:lineRule="auto"/>
              <w:ind w:left="0" w:hanging="2"/>
            </w:pPr>
            <w:r w:rsidRPr="00EE62B0">
              <w:t>Typ jídelny</w:t>
            </w:r>
            <w:r w:rsidR="00AE17C9">
              <w:t xml:space="preserve"> </w:t>
            </w:r>
            <w:r w:rsidRPr="00EE62B0">
              <w:t>- dle výkazu</w:t>
            </w:r>
          </w:p>
          <w:p w14:paraId="000000A3" w14:textId="4DB66E0E" w:rsidR="00A97417" w:rsidRPr="00EE62B0" w:rsidRDefault="00973F74">
            <w:pPr>
              <w:pBdr>
                <w:top w:val="nil"/>
                <w:left w:val="nil"/>
                <w:bottom w:val="nil"/>
                <w:right w:val="nil"/>
                <w:between w:val="nil"/>
              </w:pBdr>
              <w:spacing w:line="240" w:lineRule="auto"/>
              <w:ind w:left="0" w:hanging="2"/>
            </w:pPr>
            <w:r w:rsidRPr="00EE62B0">
              <w:t xml:space="preserve"> </w:t>
            </w:r>
            <w:proofErr w:type="gramStart"/>
            <w:r w:rsidRPr="00EE62B0">
              <w:t>Z</w:t>
            </w:r>
            <w:r w:rsidR="00AE17C9">
              <w:t> </w:t>
            </w:r>
            <w:r w:rsidRPr="00EE62B0">
              <w:t>17</w:t>
            </w:r>
            <w:proofErr w:type="gramEnd"/>
            <w:r w:rsidR="00AE17C9">
              <w:t xml:space="preserve"> </w:t>
            </w:r>
            <w:r w:rsidRPr="00EE62B0">
              <w:t>-</w:t>
            </w:r>
            <w:r w:rsidR="00AE17C9">
              <w:t xml:space="preserve"> </w:t>
            </w:r>
            <w:r w:rsidRPr="00EE62B0">
              <w:t>01</w:t>
            </w:r>
          </w:p>
        </w:tc>
        <w:tc>
          <w:tcPr>
            <w:tcW w:w="744" w:type="dxa"/>
            <w:vMerge w:val="restart"/>
            <w:tcBorders>
              <w:top w:val="single" w:sz="12" w:space="0" w:color="000000"/>
              <w:left w:val="single" w:sz="6" w:space="0" w:color="000000"/>
              <w:bottom w:val="single" w:sz="6" w:space="0" w:color="000000"/>
              <w:right w:val="single" w:sz="6" w:space="0" w:color="000000"/>
            </w:tcBorders>
          </w:tcPr>
          <w:p w14:paraId="000000A4" w14:textId="77777777" w:rsidR="00A97417" w:rsidRPr="00EE62B0" w:rsidRDefault="00973F74">
            <w:pPr>
              <w:pBdr>
                <w:top w:val="nil"/>
                <w:left w:val="nil"/>
                <w:bottom w:val="nil"/>
                <w:right w:val="nil"/>
                <w:between w:val="nil"/>
              </w:pBdr>
              <w:spacing w:line="240" w:lineRule="auto"/>
              <w:ind w:left="0" w:hanging="2"/>
              <w:jc w:val="center"/>
            </w:pPr>
            <w:r w:rsidRPr="00EE62B0">
              <w:t>Počet</w:t>
            </w:r>
          </w:p>
        </w:tc>
        <w:tc>
          <w:tcPr>
            <w:tcW w:w="4866" w:type="dxa"/>
            <w:gridSpan w:val="3"/>
            <w:tcBorders>
              <w:top w:val="single" w:sz="12" w:space="0" w:color="000000"/>
              <w:left w:val="single" w:sz="6" w:space="0" w:color="000000"/>
              <w:bottom w:val="single" w:sz="6" w:space="0" w:color="000000"/>
              <w:right w:val="single" w:sz="12" w:space="0" w:color="000000"/>
            </w:tcBorders>
          </w:tcPr>
          <w:p w14:paraId="000000A5" w14:textId="77777777" w:rsidR="00A97417" w:rsidRPr="00EE62B0" w:rsidRDefault="00973F74">
            <w:pPr>
              <w:pBdr>
                <w:top w:val="nil"/>
                <w:left w:val="nil"/>
                <w:bottom w:val="nil"/>
                <w:right w:val="nil"/>
                <w:between w:val="nil"/>
              </w:pBdr>
              <w:spacing w:line="240" w:lineRule="auto"/>
              <w:ind w:left="0" w:hanging="2"/>
              <w:jc w:val="center"/>
            </w:pPr>
            <w:r w:rsidRPr="00EE62B0">
              <w:t>Počet strávníků</w:t>
            </w:r>
          </w:p>
        </w:tc>
      </w:tr>
      <w:tr w:rsidR="00A97417" w:rsidRPr="00EE62B0" w14:paraId="159DD828" w14:textId="77777777" w:rsidTr="00BD66B0">
        <w:tc>
          <w:tcPr>
            <w:tcW w:w="3026" w:type="dxa"/>
            <w:vMerge/>
            <w:tcBorders>
              <w:top w:val="single" w:sz="12" w:space="0" w:color="000000"/>
              <w:left w:val="single" w:sz="12" w:space="0" w:color="000000"/>
              <w:bottom w:val="single" w:sz="6" w:space="0" w:color="000000"/>
              <w:right w:val="single" w:sz="6" w:space="0" w:color="000000"/>
            </w:tcBorders>
          </w:tcPr>
          <w:p w14:paraId="000000A8" w14:textId="77777777" w:rsidR="00A97417" w:rsidRPr="00EE62B0" w:rsidRDefault="00A97417">
            <w:pPr>
              <w:pBdr>
                <w:top w:val="nil"/>
                <w:left w:val="nil"/>
                <w:bottom w:val="nil"/>
                <w:right w:val="nil"/>
                <w:between w:val="nil"/>
              </w:pBdr>
              <w:spacing w:line="276" w:lineRule="auto"/>
              <w:ind w:left="0" w:hanging="2"/>
            </w:pPr>
          </w:p>
        </w:tc>
        <w:tc>
          <w:tcPr>
            <w:tcW w:w="744" w:type="dxa"/>
            <w:vMerge/>
            <w:tcBorders>
              <w:top w:val="single" w:sz="12" w:space="0" w:color="000000"/>
              <w:left w:val="single" w:sz="6" w:space="0" w:color="000000"/>
              <w:bottom w:val="single" w:sz="6" w:space="0" w:color="000000"/>
              <w:right w:val="single" w:sz="6" w:space="0" w:color="000000"/>
            </w:tcBorders>
          </w:tcPr>
          <w:p w14:paraId="000000A9" w14:textId="77777777" w:rsidR="00A97417" w:rsidRPr="00EE62B0" w:rsidRDefault="00A97417">
            <w:pPr>
              <w:pBdr>
                <w:top w:val="nil"/>
                <w:left w:val="nil"/>
                <w:bottom w:val="nil"/>
                <w:right w:val="nil"/>
                <w:between w:val="nil"/>
              </w:pBdr>
              <w:spacing w:line="276" w:lineRule="auto"/>
              <w:ind w:left="0" w:hanging="2"/>
            </w:pPr>
          </w:p>
        </w:tc>
        <w:tc>
          <w:tcPr>
            <w:tcW w:w="1134" w:type="dxa"/>
            <w:tcBorders>
              <w:top w:val="single" w:sz="6" w:space="0" w:color="000000"/>
              <w:left w:val="single" w:sz="6" w:space="0" w:color="000000"/>
              <w:bottom w:val="single" w:sz="12" w:space="0" w:color="000000"/>
              <w:right w:val="single" w:sz="6" w:space="0" w:color="000000"/>
            </w:tcBorders>
          </w:tcPr>
          <w:p w14:paraId="000000AA" w14:textId="77777777" w:rsidR="00A97417" w:rsidRPr="00EE62B0" w:rsidRDefault="00973F74">
            <w:pPr>
              <w:pBdr>
                <w:top w:val="nil"/>
                <w:left w:val="nil"/>
                <w:bottom w:val="nil"/>
                <w:right w:val="nil"/>
                <w:between w:val="nil"/>
              </w:pBdr>
              <w:spacing w:line="240" w:lineRule="auto"/>
              <w:ind w:left="0" w:hanging="2"/>
            </w:pPr>
            <w:r w:rsidRPr="00EE62B0">
              <w:t xml:space="preserve">děti  a žáci  </w:t>
            </w:r>
          </w:p>
        </w:tc>
        <w:tc>
          <w:tcPr>
            <w:tcW w:w="2693" w:type="dxa"/>
            <w:tcBorders>
              <w:top w:val="single" w:sz="6" w:space="0" w:color="000000"/>
              <w:left w:val="single" w:sz="6" w:space="0" w:color="000000"/>
              <w:bottom w:val="single" w:sz="12" w:space="0" w:color="000000"/>
              <w:right w:val="single" w:sz="6" w:space="0" w:color="000000"/>
            </w:tcBorders>
          </w:tcPr>
          <w:p w14:paraId="000000AB" w14:textId="77777777" w:rsidR="00A97417" w:rsidRPr="00EE62B0" w:rsidRDefault="00973F74">
            <w:pPr>
              <w:pBdr>
                <w:top w:val="nil"/>
                <w:left w:val="nil"/>
                <w:bottom w:val="nil"/>
                <w:right w:val="nil"/>
                <w:between w:val="nil"/>
              </w:pBdr>
              <w:spacing w:line="240" w:lineRule="auto"/>
              <w:ind w:left="0" w:hanging="2"/>
            </w:pPr>
            <w:r w:rsidRPr="00EE62B0">
              <w:t>zaměstnanci školy a důchodci</w:t>
            </w:r>
          </w:p>
        </w:tc>
        <w:tc>
          <w:tcPr>
            <w:tcW w:w="1039" w:type="dxa"/>
            <w:tcBorders>
              <w:top w:val="single" w:sz="6" w:space="0" w:color="000000"/>
              <w:left w:val="single" w:sz="6" w:space="0" w:color="000000"/>
              <w:bottom w:val="single" w:sz="12" w:space="0" w:color="000000"/>
              <w:right w:val="single" w:sz="12" w:space="0" w:color="000000"/>
            </w:tcBorders>
          </w:tcPr>
          <w:p w14:paraId="000000AC" w14:textId="77777777" w:rsidR="00A97417" w:rsidRPr="00EE62B0" w:rsidRDefault="00973F74">
            <w:pPr>
              <w:pBdr>
                <w:top w:val="nil"/>
                <w:left w:val="nil"/>
                <w:bottom w:val="nil"/>
                <w:right w:val="nil"/>
                <w:between w:val="nil"/>
              </w:pBdr>
              <w:spacing w:line="240" w:lineRule="auto"/>
              <w:ind w:left="0" w:hanging="2"/>
            </w:pPr>
            <w:r w:rsidRPr="00EE62B0">
              <w:t>ostatní</w:t>
            </w:r>
          </w:p>
        </w:tc>
      </w:tr>
      <w:tr w:rsidR="00A97417" w:rsidRPr="00EE62B0" w14:paraId="637A37A4" w14:textId="77777777" w:rsidTr="00BD66B0">
        <w:tc>
          <w:tcPr>
            <w:tcW w:w="3026" w:type="dxa"/>
            <w:tcBorders>
              <w:top w:val="single" w:sz="12" w:space="0" w:color="000000"/>
              <w:bottom w:val="single" w:sz="4" w:space="0" w:color="000000"/>
              <w:right w:val="single" w:sz="4" w:space="0" w:color="000000"/>
            </w:tcBorders>
          </w:tcPr>
          <w:p w14:paraId="000000AD" w14:textId="77777777" w:rsidR="00A97417" w:rsidRPr="00EE62B0" w:rsidRDefault="00973F74">
            <w:pPr>
              <w:pBdr>
                <w:top w:val="nil"/>
                <w:left w:val="nil"/>
                <w:bottom w:val="nil"/>
                <w:right w:val="nil"/>
                <w:between w:val="nil"/>
              </w:pBdr>
              <w:spacing w:line="240" w:lineRule="auto"/>
              <w:ind w:left="0" w:hanging="2"/>
            </w:pPr>
            <w:r w:rsidRPr="00EE62B0">
              <w:t>921</w:t>
            </w:r>
            <w:r w:rsidRPr="00EE62B0">
              <w:tab/>
            </w:r>
            <w:r w:rsidRPr="00EE62B0">
              <w:tab/>
              <w:t xml:space="preserve">ŠJ  - úplná </w:t>
            </w:r>
          </w:p>
        </w:tc>
        <w:tc>
          <w:tcPr>
            <w:tcW w:w="744" w:type="dxa"/>
            <w:tcBorders>
              <w:top w:val="single" w:sz="12" w:space="0" w:color="000000"/>
              <w:left w:val="single" w:sz="4" w:space="0" w:color="000000"/>
              <w:bottom w:val="single" w:sz="4" w:space="0" w:color="000000"/>
              <w:right w:val="single" w:sz="4" w:space="0" w:color="000000"/>
            </w:tcBorders>
          </w:tcPr>
          <w:p w14:paraId="000000AE"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1134" w:type="dxa"/>
            <w:tcBorders>
              <w:top w:val="single" w:sz="12" w:space="0" w:color="000000"/>
              <w:left w:val="single" w:sz="4" w:space="0" w:color="000000"/>
              <w:bottom w:val="single" w:sz="4" w:space="0" w:color="000000"/>
              <w:right w:val="single" w:sz="4" w:space="0" w:color="000000"/>
            </w:tcBorders>
          </w:tcPr>
          <w:p w14:paraId="000000AF" w14:textId="77777777" w:rsidR="00A97417" w:rsidRPr="00EE62B0" w:rsidRDefault="00973F74">
            <w:pPr>
              <w:pBdr>
                <w:top w:val="nil"/>
                <w:left w:val="nil"/>
                <w:bottom w:val="nil"/>
                <w:right w:val="nil"/>
                <w:between w:val="nil"/>
              </w:pBdr>
              <w:spacing w:line="240" w:lineRule="auto"/>
              <w:ind w:left="0" w:hanging="2"/>
              <w:jc w:val="center"/>
            </w:pPr>
            <w:r w:rsidRPr="00EE62B0">
              <w:t>544</w:t>
            </w:r>
          </w:p>
        </w:tc>
        <w:tc>
          <w:tcPr>
            <w:tcW w:w="2693" w:type="dxa"/>
            <w:tcBorders>
              <w:top w:val="single" w:sz="12" w:space="0" w:color="000000"/>
              <w:left w:val="single" w:sz="4" w:space="0" w:color="000000"/>
              <w:bottom w:val="single" w:sz="4" w:space="0" w:color="000000"/>
              <w:right w:val="single" w:sz="4" w:space="0" w:color="000000"/>
            </w:tcBorders>
          </w:tcPr>
          <w:p w14:paraId="000000B0" w14:textId="77777777" w:rsidR="00A97417" w:rsidRPr="00EE62B0" w:rsidRDefault="00973F74">
            <w:pPr>
              <w:pBdr>
                <w:top w:val="nil"/>
                <w:left w:val="nil"/>
                <w:bottom w:val="nil"/>
                <w:right w:val="nil"/>
                <w:between w:val="nil"/>
              </w:pBdr>
              <w:spacing w:line="240" w:lineRule="auto"/>
              <w:ind w:left="0" w:hanging="2"/>
              <w:jc w:val="center"/>
            </w:pPr>
            <w:r w:rsidRPr="00EE62B0">
              <w:t>68</w:t>
            </w:r>
          </w:p>
        </w:tc>
        <w:tc>
          <w:tcPr>
            <w:tcW w:w="1039" w:type="dxa"/>
            <w:tcBorders>
              <w:top w:val="single" w:sz="12" w:space="0" w:color="000000"/>
              <w:left w:val="single" w:sz="4" w:space="0" w:color="000000"/>
              <w:bottom w:val="single" w:sz="4" w:space="0" w:color="000000"/>
            </w:tcBorders>
          </w:tcPr>
          <w:p w14:paraId="000000B1"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bl>
    <w:p w14:paraId="000000B2" w14:textId="77777777" w:rsidR="00A97417" w:rsidRPr="00EE62B0" w:rsidRDefault="00A97417">
      <w:pPr>
        <w:keepNext/>
        <w:pBdr>
          <w:top w:val="nil"/>
          <w:left w:val="nil"/>
          <w:bottom w:val="nil"/>
          <w:right w:val="nil"/>
          <w:between w:val="nil"/>
        </w:pBdr>
        <w:tabs>
          <w:tab w:val="left" w:pos="720"/>
        </w:tabs>
        <w:spacing w:before="20" w:after="60" w:line="240" w:lineRule="auto"/>
        <w:ind w:left="0" w:hanging="2"/>
      </w:pPr>
    </w:p>
    <w:p w14:paraId="000000B3" w14:textId="77777777" w:rsidR="00A97417" w:rsidRPr="00EE62B0" w:rsidRDefault="00973F74">
      <w:pPr>
        <w:keepNext/>
        <w:pBdr>
          <w:top w:val="nil"/>
          <w:left w:val="nil"/>
          <w:bottom w:val="nil"/>
          <w:right w:val="nil"/>
          <w:between w:val="nil"/>
        </w:pBdr>
        <w:tabs>
          <w:tab w:val="left" w:pos="720"/>
        </w:tabs>
        <w:spacing w:before="20" w:after="60" w:line="240" w:lineRule="auto"/>
        <w:ind w:left="0" w:hanging="2"/>
      </w:pPr>
      <w:r w:rsidRPr="00EE62B0">
        <w:rPr>
          <w:b/>
        </w:rPr>
        <w:t>Počet pracovníků školního stravování k 30. 6. 2022</w:t>
      </w:r>
    </w:p>
    <w:p w14:paraId="000000B4" w14:textId="77777777" w:rsidR="00A97417" w:rsidRPr="00EE62B0" w:rsidRDefault="00973F74">
      <w:pPr>
        <w:pBdr>
          <w:top w:val="nil"/>
          <w:left w:val="nil"/>
          <w:bottom w:val="nil"/>
          <w:right w:val="nil"/>
          <w:between w:val="nil"/>
        </w:pBdr>
        <w:tabs>
          <w:tab w:val="left" w:pos="720"/>
        </w:tabs>
        <w:spacing w:line="240" w:lineRule="auto"/>
        <w:ind w:left="0" w:hanging="2"/>
      </w:pPr>
      <w:r w:rsidRPr="00EE62B0">
        <w:tab/>
      </w:r>
    </w:p>
    <w:tbl>
      <w:tblPr>
        <w:tblStyle w:val="aff3"/>
        <w:tblW w:w="8013"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573"/>
        <w:gridCol w:w="3440"/>
      </w:tblGrid>
      <w:tr w:rsidR="00A97417" w:rsidRPr="00EE62B0" w14:paraId="62B588DC" w14:textId="77777777" w:rsidTr="00BD66B0">
        <w:tc>
          <w:tcPr>
            <w:tcW w:w="4573" w:type="dxa"/>
            <w:tcBorders>
              <w:top w:val="single" w:sz="4" w:space="0" w:color="000000"/>
              <w:bottom w:val="single" w:sz="4" w:space="0" w:color="000000"/>
              <w:right w:val="single" w:sz="4" w:space="0" w:color="000000"/>
            </w:tcBorders>
          </w:tcPr>
          <w:p w14:paraId="000000B5" w14:textId="77777777" w:rsidR="00A97417" w:rsidRPr="00EE62B0" w:rsidRDefault="00973F74">
            <w:pPr>
              <w:pBdr>
                <w:top w:val="nil"/>
                <w:left w:val="nil"/>
                <w:bottom w:val="nil"/>
                <w:right w:val="nil"/>
                <w:between w:val="nil"/>
              </w:pBdr>
              <w:spacing w:line="240" w:lineRule="auto"/>
              <w:ind w:left="0" w:hanging="2"/>
            </w:pPr>
            <w:r w:rsidRPr="00EE62B0">
              <w:t>Fyzické osoby</w:t>
            </w:r>
          </w:p>
        </w:tc>
        <w:tc>
          <w:tcPr>
            <w:tcW w:w="3440" w:type="dxa"/>
            <w:tcBorders>
              <w:top w:val="single" w:sz="4" w:space="0" w:color="000000"/>
              <w:left w:val="single" w:sz="4" w:space="0" w:color="000000"/>
              <w:bottom w:val="single" w:sz="4" w:space="0" w:color="000000"/>
            </w:tcBorders>
          </w:tcPr>
          <w:p w14:paraId="000000B6" w14:textId="77777777" w:rsidR="00A97417" w:rsidRPr="00EE62B0" w:rsidRDefault="00973F74">
            <w:pPr>
              <w:pBdr>
                <w:top w:val="nil"/>
                <w:left w:val="nil"/>
                <w:bottom w:val="nil"/>
                <w:right w:val="nil"/>
                <w:between w:val="nil"/>
              </w:pBdr>
              <w:spacing w:line="240" w:lineRule="auto"/>
              <w:ind w:left="0" w:hanging="2"/>
            </w:pPr>
            <w:r w:rsidRPr="00EE62B0">
              <w:t>7</w:t>
            </w:r>
          </w:p>
        </w:tc>
      </w:tr>
      <w:tr w:rsidR="00A97417" w:rsidRPr="00EE62B0" w14:paraId="69504A8B" w14:textId="77777777" w:rsidTr="00BD66B0">
        <w:tc>
          <w:tcPr>
            <w:tcW w:w="4573" w:type="dxa"/>
            <w:tcBorders>
              <w:top w:val="single" w:sz="4" w:space="0" w:color="000000"/>
              <w:bottom w:val="single" w:sz="4" w:space="0" w:color="000000"/>
              <w:right w:val="single" w:sz="4" w:space="0" w:color="000000"/>
            </w:tcBorders>
          </w:tcPr>
          <w:p w14:paraId="000000B7" w14:textId="77777777" w:rsidR="00A97417" w:rsidRPr="00EE62B0" w:rsidRDefault="00973F74">
            <w:pPr>
              <w:pBdr>
                <w:top w:val="nil"/>
                <w:left w:val="nil"/>
                <w:bottom w:val="nil"/>
                <w:right w:val="nil"/>
                <w:between w:val="nil"/>
              </w:pBdr>
              <w:spacing w:line="240" w:lineRule="auto"/>
              <w:ind w:left="0" w:hanging="2"/>
            </w:pPr>
            <w:r w:rsidRPr="00EE62B0">
              <w:t>Přepočtení na plně zaměstnané</w:t>
            </w:r>
          </w:p>
        </w:tc>
        <w:tc>
          <w:tcPr>
            <w:tcW w:w="3440" w:type="dxa"/>
            <w:tcBorders>
              <w:top w:val="single" w:sz="4" w:space="0" w:color="000000"/>
              <w:left w:val="single" w:sz="4" w:space="0" w:color="000000"/>
              <w:bottom w:val="single" w:sz="4" w:space="0" w:color="000000"/>
            </w:tcBorders>
          </w:tcPr>
          <w:p w14:paraId="000000B8" w14:textId="77777777" w:rsidR="00A97417" w:rsidRPr="00EE62B0" w:rsidRDefault="00973F74">
            <w:pPr>
              <w:pBdr>
                <w:top w:val="nil"/>
                <w:left w:val="nil"/>
                <w:bottom w:val="nil"/>
                <w:right w:val="nil"/>
                <w:between w:val="nil"/>
              </w:pBdr>
              <w:spacing w:line="240" w:lineRule="auto"/>
              <w:ind w:left="0" w:hanging="2"/>
            </w:pPr>
            <w:r w:rsidRPr="00EE62B0">
              <w:t>6,75</w:t>
            </w:r>
          </w:p>
        </w:tc>
      </w:tr>
    </w:tbl>
    <w:p w14:paraId="000000BA" w14:textId="539E7567" w:rsidR="00A97417" w:rsidRPr="00EE62B0" w:rsidRDefault="00A97417">
      <w:pPr>
        <w:pBdr>
          <w:top w:val="nil"/>
          <w:left w:val="nil"/>
          <w:bottom w:val="nil"/>
          <w:right w:val="nil"/>
          <w:between w:val="nil"/>
        </w:pBdr>
        <w:spacing w:line="240" w:lineRule="auto"/>
        <w:ind w:left="0" w:hanging="2"/>
        <w:rPr>
          <w:sz w:val="20"/>
          <w:szCs w:val="20"/>
        </w:rPr>
      </w:pPr>
    </w:p>
    <w:tbl>
      <w:tblPr>
        <w:tblStyle w:val="aff4"/>
        <w:tblW w:w="6874"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2268"/>
      </w:tblGrid>
      <w:tr w:rsidR="00A97417" w:rsidRPr="00EE62B0" w14:paraId="4848A28B" w14:textId="77777777">
        <w:tc>
          <w:tcPr>
            <w:tcW w:w="4606" w:type="dxa"/>
          </w:tcPr>
          <w:p w14:paraId="000000BB" w14:textId="77777777" w:rsidR="00A97417" w:rsidRPr="00EE62B0" w:rsidRDefault="00973F74">
            <w:pPr>
              <w:pBdr>
                <w:top w:val="nil"/>
                <w:left w:val="nil"/>
                <w:bottom w:val="nil"/>
                <w:right w:val="nil"/>
                <w:between w:val="nil"/>
              </w:pBdr>
              <w:spacing w:line="240" w:lineRule="auto"/>
              <w:ind w:left="0" w:hanging="2"/>
            </w:pPr>
            <w:r w:rsidRPr="00EE62B0">
              <w:t>Ukazatel</w:t>
            </w:r>
          </w:p>
        </w:tc>
        <w:tc>
          <w:tcPr>
            <w:tcW w:w="2268" w:type="dxa"/>
          </w:tcPr>
          <w:p w14:paraId="000000BC" w14:textId="77777777" w:rsidR="00A97417" w:rsidRPr="00EE62B0" w:rsidRDefault="00973F74">
            <w:pPr>
              <w:pBdr>
                <w:top w:val="nil"/>
                <w:left w:val="nil"/>
                <w:bottom w:val="nil"/>
                <w:right w:val="nil"/>
                <w:between w:val="nil"/>
              </w:pBdr>
              <w:spacing w:line="240" w:lineRule="auto"/>
              <w:ind w:left="0" w:hanging="2"/>
              <w:jc w:val="center"/>
            </w:pPr>
            <w:r w:rsidRPr="00EE62B0">
              <w:t>2021/2022</w:t>
            </w:r>
          </w:p>
        </w:tc>
      </w:tr>
      <w:tr w:rsidR="00A97417" w:rsidRPr="00EE62B0" w14:paraId="2590857D" w14:textId="77777777">
        <w:tc>
          <w:tcPr>
            <w:tcW w:w="4606" w:type="dxa"/>
          </w:tcPr>
          <w:p w14:paraId="000000BD" w14:textId="77777777" w:rsidR="00A97417" w:rsidRPr="00EE62B0" w:rsidRDefault="00973F74">
            <w:pPr>
              <w:pBdr>
                <w:top w:val="nil"/>
                <w:left w:val="nil"/>
                <w:bottom w:val="nil"/>
                <w:right w:val="nil"/>
                <w:between w:val="nil"/>
              </w:pBdr>
              <w:spacing w:line="240" w:lineRule="auto"/>
              <w:ind w:left="0" w:hanging="2"/>
            </w:pPr>
            <w:r w:rsidRPr="00EE62B0">
              <w:t>Kapacita schválená MŠMT (cílová kapacita)</w:t>
            </w:r>
          </w:p>
        </w:tc>
        <w:tc>
          <w:tcPr>
            <w:tcW w:w="2268" w:type="dxa"/>
          </w:tcPr>
          <w:p w14:paraId="000000BE" w14:textId="77777777" w:rsidR="00A97417" w:rsidRPr="00EE62B0" w:rsidRDefault="00973F74">
            <w:pPr>
              <w:pBdr>
                <w:top w:val="nil"/>
                <w:left w:val="nil"/>
                <w:bottom w:val="nil"/>
                <w:right w:val="nil"/>
                <w:between w:val="nil"/>
              </w:pBdr>
              <w:tabs>
                <w:tab w:val="left" w:pos="825"/>
                <w:tab w:val="center" w:pos="1026"/>
              </w:tabs>
              <w:spacing w:line="240" w:lineRule="auto"/>
              <w:ind w:left="0" w:hanging="2"/>
              <w:jc w:val="center"/>
            </w:pPr>
            <w:r w:rsidRPr="00EE62B0">
              <w:t>560</w:t>
            </w:r>
          </w:p>
        </w:tc>
      </w:tr>
      <w:tr w:rsidR="00A97417" w:rsidRPr="00EE62B0" w14:paraId="345DE1D4" w14:textId="77777777">
        <w:tc>
          <w:tcPr>
            <w:tcW w:w="4606" w:type="dxa"/>
          </w:tcPr>
          <w:p w14:paraId="000000BF" w14:textId="77777777" w:rsidR="00A97417" w:rsidRPr="00EE62B0" w:rsidRDefault="00973F74">
            <w:pPr>
              <w:pBdr>
                <w:top w:val="nil"/>
                <w:left w:val="nil"/>
                <w:bottom w:val="nil"/>
                <w:right w:val="nil"/>
                <w:between w:val="nil"/>
              </w:pBdr>
              <w:spacing w:line="240" w:lineRule="auto"/>
              <w:ind w:left="0" w:hanging="2"/>
            </w:pPr>
            <w:r w:rsidRPr="00EE62B0">
              <w:t>Počet stravovaných žáků (údaje dle V 17-01)</w:t>
            </w:r>
          </w:p>
        </w:tc>
        <w:tc>
          <w:tcPr>
            <w:tcW w:w="2268" w:type="dxa"/>
          </w:tcPr>
          <w:p w14:paraId="000000C0" w14:textId="77777777" w:rsidR="00A97417" w:rsidRPr="00EE62B0" w:rsidRDefault="00973F74">
            <w:pPr>
              <w:pBdr>
                <w:top w:val="nil"/>
                <w:left w:val="nil"/>
                <w:bottom w:val="nil"/>
                <w:right w:val="nil"/>
                <w:between w:val="nil"/>
              </w:pBdr>
              <w:spacing w:line="240" w:lineRule="auto"/>
              <w:ind w:left="0" w:hanging="2"/>
              <w:jc w:val="center"/>
            </w:pPr>
            <w:r w:rsidRPr="00EE62B0">
              <w:t>544</w:t>
            </w:r>
          </w:p>
        </w:tc>
      </w:tr>
      <w:tr w:rsidR="00A97417" w:rsidRPr="00EE62B0" w14:paraId="10AD5E8E" w14:textId="77777777">
        <w:tc>
          <w:tcPr>
            <w:tcW w:w="4606" w:type="dxa"/>
          </w:tcPr>
          <w:p w14:paraId="000000C1" w14:textId="77777777" w:rsidR="00A97417" w:rsidRPr="00EE62B0" w:rsidRDefault="00973F74">
            <w:pPr>
              <w:pBdr>
                <w:top w:val="nil"/>
                <w:left w:val="nil"/>
                <w:bottom w:val="nil"/>
                <w:right w:val="nil"/>
                <w:between w:val="nil"/>
              </w:pBdr>
              <w:spacing w:line="240" w:lineRule="auto"/>
              <w:ind w:left="0" w:hanging="2"/>
            </w:pPr>
            <w:r w:rsidRPr="00EE62B0">
              <w:t>Přepočtený počet pracovníků ŠJ</w:t>
            </w:r>
          </w:p>
        </w:tc>
        <w:tc>
          <w:tcPr>
            <w:tcW w:w="2268" w:type="dxa"/>
          </w:tcPr>
          <w:p w14:paraId="000000C2" w14:textId="77777777" w:rsidR="00A97417" w:rsidRPr="00EE62B0" w:rsidRDefault="00973F74">
            <w:pPr>
              <w:pBdr>
                <w:top w:val="nil"/>
                <w:left w:val="nil"/>
                <w:bottom w:val="nil"/>
                <w:right w:val="nil"/>
                <w:between w:val="nil"/>
              </w:pBdr>
              <w:spacing w:line="240" w:lineRule="auto"/>
              <w:ind w:left="0" w:hanging="2"/>
              <w:jc w:val="center"/>
            </w:pPr>
            <w:r w:rsidRPr="00EE62B0">
              <w:t>6,75</w:t>
            </w:r>
          </w:p>
        </w:tc>
      </w:tr>
      <w:tr w:rsidR="00A97417" w:rsidRPr="00EE62B0" w14:paraId="66112D93" w14:textId="77777777">
        <w:tc>
          <w:tcPr>
            <w:tcW w:w="4606" w:type="dxa"/>
          </w:tcPr>
          <w:p w14:paraId="000000C3" w14:textId="77777777" w:rsidR="00A97417" w:rsidRPr="00EE62B0" w:rsidRDefault="00973F74">
            <w:pPr>
              <w:pBdr>
                <w:top w:val="nil"/>
                <w:left w:val="nil"/>
                <w:bottom w:val="nil"/>
                <w:right w:val="nil"/>
                <w:between w:val="nil"/>
              </w:pBdr>
              <w:spacing w:line="240" w:lineRule="auto"/>
              <w:ind w:left="0" w:hanging="2"/>
            </w:pPr>
            <w:r w:rsidRPr="00EE62B0">
              <w:t>Mzdový náklad na 1 oběd</w:t>
            </w:r>
          </w:p>
        </w:tc>
        <w:tc>
          <w:tcPr>
            <w:tcW w:w="2268" w:type="dxa"/>
          </w:tcPr>
          <w:p w14:paraId="000000C4" w14:textId="77777777" w:rsidR="00A97417" w:rsidRPr="00EE62B0" w:rsidRDefault="00973F74">
            <w:pPr>
              <w:pBdr>
                <w:top w:val="nil"/>
                <w:left w:val="nil"/>
                <w:bottom w:val="nil"/>
                <w:right w:val="nil"/>
                <w:between w:val="nil"/>
              </w:pBdr>
              <w:spacing w:line="240" w:lineRule="auto"/>
              <w:ind w:left="0" w:hanging="2"/>
              <w:jc w:val="center"/>
            </w:pPr>
            <w:r w:rsidRPr="00EE62B0">
              <w:t>46,52</w:t>
            </w:r>
          </w:p>
        </w:tc>
      </w:tr>
    </w:tbl>
    <w:p w14:paraId="000000C6" w14:textId="062115E0" w:rsidR="00A97417" w:rsidRPr="00EE62B0" w:rsidRDefault="00A97417">
      <w:pPr>
        <w:pBdr>
          <w:top w:val="nil"/>
          <w:left w:val="nil"/>
          <w:bottom w:val="nil"/>
          <w:right w:val="nil"/>
          <w:between w:val="nil"/>
        </w:pBdr>
        <w:spacing w:line="240" w:lineRule="auto"/>
        <w:ind w:left="0" w:hanging="2"/>
      </w:pPr>
    </w:p>
    <w:tbl>
      <w:tblPr>
        <w:tblStyle w:val="aff5"/>
        <w:tblW w:w="9249"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
        <w:gridCol w:w="1125"/>
        <w:gridCol w:w="795"/>
        <w:gridCol w:w="1067"/>
        <w:gridCol w:w="1456"/>
        <w:gridCol w:w="1112"/>
        <w:gridCol w:w="1386"/>
        <w:gridCol w:w="1386"/>
      </w:tblGrid>
      <w:tr w:rsidR="00A97417" w:rsidRPr="00EE62B0" w14:paraId="3C0E3EE3" w14:textId="77777777">
        <w:tc>
          <w:tcPr>
            <w:tcW w:w="922" w:type="dxa"/>
            <w:tcBorders>
              <w:top w:val="single" w:sz="12" w:space="0" w:color="000000"/>
              <w:left w:val="single" w:sz="12" w:space="0" w:color="000000"/>
              <w:bottom w:val="single" w:sz="12" w:space="0" w:color="000000"/>
            </w:tcBorders>
          </w:tcPr>
          <w:p w14:paraId="000000C7" w14:textId="77777777" w:rsidR="00A97417" w:rsidRPr="00EE62B0" w:rsidRDefault="00973F74">
            <w:pPr>
              <w:pBdr>
                <w:top w:val="nil"/>
                <w:left w:val="nil"/>
                <w:bottom w:val="nil"/>
                <w:right w:val="nil"/>
                <w:between w:val="nil"/>
              </w:pBdr>
              <w:spacing w:line="240" w:lineRule="auto"/>
              <w:ind w:left="0" w:hanging="2"/>
              <w:jc w:val="center"/>
            </w:pPr>
            <w:r w:rsidRPr="00EE62B0">
              <w:t>Měsíc</w:t>
            </w:r>
          </w:p>
        </w:tc>
        <w:tc>
          <w:tcPr>
            <w:tcW w:w="1125" w:type="dxa"/>
            <w:tcBorders>
              <w:top w:val="single" w:sz="12" w:space="0" w:color="000000"/>
              <w:bottom w:val="single" w:sz="12" w:space="0" w:color="000000"/>
            </w:tcBorders>
          </w:tcPr>
          <w:p w14:paraId="000000C8" w14:textId="77777777" w:rsidR="00A97417" w:rsidRPr="00EE62B0" w:rsidRDefault="00973F74">
            <w:pPr>
              <w:pBdr>
                <w:top w:val="nil"/>
                <w:left w:val="nil"/>
                <w:bottom w:val="nil"/>
                <w:right w:val="nil"/>
                <w:between w:val="nil"/>
              </w:pBdr>
              <w:spacing w:line="240" w:lineRule="auto"/>
              <w:ind w:left="0" w:hanging="2"/>
              <w:jc w:val="center"/>
            </w:pPr>
            <w:r w:rsidRPr="00EE62B0">
              <w:t xml:space="preserve">Počet strav. </w:t>
            </w:r>
            <w:proofErr w:type="gramStart"/>
            <w:r w:rsidRPr="00EE62B0">
              <w:t>dnů</w:t>
            </w:r>
            <w:proofErr w:type="gramEnd"/>
          </w:p>
        </w:tc>
        <w:tc>
          <w:tcPr>
            <w:tcW w:w="795" w:type="dxa"/>
            <w:tcBorders>
              <w:top w:val="single" w:sz="12" w:space="0" w:color="000000"/>
              <w:bottom w:val="single" w:sz="12" w:space="0" w:color="000000"/>
            </w:tcBorders>
          </w:tcPr>
          <w:p w14:paraId="000000C9" w14:textId="77777777" w:rsidR="00A97417" w:rsidRPr="00EE62B0" w:rsidRDefault="00973F74">
            <w:pPr>
              <w:pBdr>
                <w:top w:val="nil"/>
                <w:left w:val="nil"/>
                <w:bottom w:val="nil"/>
                <w:right w:val="nil"/>
                <w:between w:val="nil"/>
              </w:pBdr>
              <w:spacing w:line="240" w:lineRule="auto"/>
              <w:ind w:left="0" w:hanging="2"/>
              <w:jc w:val="center"/>
            </w:pPr>
            <w:r w:rsidRPr="00EE62B0">
              <w:t xml:space="preserve">Počet </w:t>
            </w:r>
            <w:proofErr w:type="spellStart"/>
            <w:r w:rsidRPr="00EE62B0">
              <w:t>zaps</w:t>
            </w:r>
            <w:proofErr w:type="spellEnd"/>
            <w:r w:rsidRPr="00EE62B0">
              <w:t>.</w:t>
            </w:r>
          </w:p>
          <w:p w14:paraId="000000CA" w14:textId="77777777" w:rsidR="00A97417" w:rsidRPr="00EE62B0" w:rsidRDefault="00973F74">
            <w:pPr>
              <w:pBdr>
                <w:top w:val="nil"/>
                <w:left w:val="nil"/>
                <w:bottom w:val="nil"/>
                <w:right w:val="nil"/>
                <w:between w:val="nil"/>
              </w:pBdr>
              <w:spacing w:line="240" w:lineRule="auto"/>
              <w:ind w:left="0" w:hanging="2"/>
              <w:jc w:val="center"/>
            </w:pPr>
            <w:r w:rsidRPr="00EE62B0">
              <w:t>žáků ZŠ</w:t>
            </w:r>
          </w:p>
        </w:tc>
        <w:tc>
          <w:tcPr>
            <w:tcW w:w="1067" w:type="dxa"/>
            <w:tcBorders>
              <w:top w:val="single" w:sz="12" w:space="0" w:color="000000"/>
              <w:bottom w:val="single" w:sz="12" w:space="0" w:color="000000"/>
            </w:tcBorders>
          </w:tcPr>
          <w:p w14:paraId="000000CB" w14:textId="77777777" w:rsidR="00A97417" w:rsidRPr="00EE62B0" w:rsidRDefault="00973F74">
            <w:pPr>
              <w:pBdr>
                <w:top w:val="nil"/>
                <w:left w:val="nil"/>
                <w:bottom w:val="nil"/>
                <w:right w:val="nil"/>
                <w:between w:val="nil"/>
              </w:pBdr>
              <w:spacing w:line="240" w:lineRule="auto"/>
              <w:ind w:left="0" w:hanging="2"/>
              <w:jc w:val="center"/>
            </w:pPr>
            <w:r w:rsidRPr="00EE62B0">
              <w:t xml:space="preserve">Počet </w:t>
            </w:r>
            <w:proofErr w:type="spellStart"/>
            <w:r w:rsidRPr="00EE62B0">
              <w:t>zaps</w:t>
            </w:r>
            <w:proofErr w:type="spellEnd"/>
            <w:r w:rsidRPr="00EE62B0">
              <w:t>.</w:t>
            </w:r>
          </w:p>
          <w:p w14:paraId="000000CC" w14:textId="77777777" w:rsidR="00A97417" w:rsidRPr="00EE62B0" w:rsidRDefault="00973F74">
            <w:pPr>
              <w:pBdr>
                <w:top w:val="nil"/>
                <w:left w:val="nil"/>
                <w:bottom w:val="nil"/>
                <w:right w:val="nil"/>
                <w:between w:val="nil"/>
              </w:pBdr>
              <w:spacing w:line="240" w:lineRule="auto"/>
              <w:ind w:left="0" w:hanging="2"/>
              <w:jc w:val="center"/>
            </w:pPr>
            <w:r w:rsidRPr="00EE62B0">
              <w:t>studentů</w:t>
            </w:r>
          </w:p>
        </w:tc>
        <w:tc>
          <w:tcPr>
            <w:tcW w:w="1456" w:type="dxa"/>
            <w:tcBorders>
              <w:top w:val="single" w:sz="12" w:space="0" w:color="000000"/>
              <w:bottom w:val="single" w:sz="12" w:space="0" w:color="000000"/>
            </w:tcBorders>
          </w:tcPr>
          <w:p w14:paraId="000000CD" w14:textId="77777777" w:rsidR="00A97417" w:rsidRPr="00EE62B0" w:rsidRDefault="00973F74">
            <w:pPr>
              <w:pBdr>
                <w:top w:val="nil"/>
                <w:left w:val="nil"/>
                <w:bottom w:val="nil"/>
                <w:right w:val="nil"/>
                <w:between w:val="nil"/>
              </w:pBdr>
              <w:spacing w:line="240" w:lineRule="auto"/>
              <w:ind w:left="0" w:hanging="2"/>
              <w:jc w:val="center"/>
            </w:pPr>
            <w:r w:rsidRPr="00EE62B0">
              <w:t xml:space="preserve">Počet </w:t>
            </w:r>
            <w:proofErr w:type="spellStart"/>
            <w:r w:rsidRPr="00EE62B0">
              <w:t>zaps</w:t>
            </w:r>
            <w:proofErr w:type="spellEnd"/>
            <w:r w:rsidRPr="00EE62B0">
              <w:t>.</w:t>
            </w:r>
          </w:p>
          <w:p w14:paraId="000000CE" w14:textId="77777777" w:rsidR="00A97417" w:rsidRPr="00EE62B0" w:rsidRDefault="00973F74">
            <w:pPr>
              <w:pBdr>
                <w:top w:val="nil"/>
                <w:left w:val="nil"/>
                <w:bottom w:val="nil"/>
                <w:right w:val="nil"/>
                <w:between w:val="nil"/>
              </w:pBdr>
              <w:spacing w:line="240" w:lineRule="auto"/>
              <w:ind w:left="0" w:hanging="2"/>
              <w:jc w:val="center"/>
            </w:pPr>
            <w:r w:rsidRPr="00EE62B0">
              <w:t>zaměstnanců</w:t>
            </w:r>
          </w:p>
        </w:tc>
        <w:tc>
          <w:tcPr>
            <w:tcW w:w="1112" w:type="dxa"/>
            <w:tcBorders>
              <w:top w:val="single" w:sz="12" w:space="0" w:color="000000"/>
              <w:bottom w:val="single" w:sz="12" w:space="0" w:color="000000"/>
            </w:tcBorders>
          </w:tcPr>
          <w:p w14:paraId="000000CF" w14:textId="77777777" w:rsidR="00A97417" w:rsidRPr="00EE62B0" w:rsidRDefault="00973F74">
            <w:pPr>
              <w:pBdr>
                <w:top w:val="nil"/>
                <w:left w:val="nil"/>
                <w:bottom w:val="nil"/>
                <w:right w:val="nil"/>
                <w:between w:val="nil"/>
              </w:pBdr>
              <w:spacing w:line="240" w:lineRule="auto"/>
              <w:ind w:left="0" w:hanging="2"/>
              <w:jc w:val="center"/>
            </w:pPr>
            <w:r w:rsidRPr="00EE62B0">
              <w:t xml:space="preserve">Počet </w:t>
            </w:r>
            <w:proofErr w:type="spellStart"/>
            <w:r w:rsidRPr="00EE62B0">
              <w:t>zaps</w:t>
            </w:r>
            <w:proofErr w:type="spellEnd"/>
            <w:r w:rsidRPr="00EE62B0">
              <w:t>.</w:t>
            </w:r>
          </w:p>
          <w:p w14:paraId="000000D0" w14:textId="77777777" w:rsidR="00A97417" w:rsidRPr="00EE62B0" w:rsidRDefault="00973F74">
            <w:pPr>
              <w:pBdr>
                <w:top w:val="nil"/>
                <w:left w:val="nil"/>
                <w:bottom w:val="nil"/>
                <w:right w:val="nil"/>
                <w:between w:val="nil"/>
              </w:pBdr>
              <w:spacing w:line="240" w:lineRule="auto"/>
              <w:ind w:left="0" w:hanging="2"/>
              <w:jc w:val="center"/>
            </w:pPr>
            <w:r w:rsidRPr="00EE62B0">
              <w:t>ostatních</w:t>
            </w:r>
          </w:p>
        </w:tc>
        <w:tc>
          <w:tcPr>
            <w:tcW w:w="1386" w:type="dxa"/>
            <w:tcBorders>
              <w:top w:val="single" w:sz="12" w:space="0" w:color="000000"/>
              <w:bottom w:val="single" w:sz="12" w:space="0" w:color="000000"/>
            </w:tcBorders>
          </w:tcPr>
          <w:p w14:paraId="000000D1" w14:textId="77777777" w:rsidR="00A97417" w:rsidRPr="00EE62B0" w:rsidRDefault="00973F74">
            <w:pPr>
              <w:pBdr>
                <w:top w:val="nil"/>
                <w:left w:val="nil"/>
                <w:bottom w:val="nil"/>
                <w:right w:val="nil"/>
                <w:between w:val="nil"/>
              </w:pBdr>
              <w:spacing w:line="240" w:lineRule="auto"/>
              <w:ind w:left="0" w:hanging="2"/>
              <w:jc w:val="center"/>
            </w:pPr>
            <w:r w:rsidRPr="00EE62B0">
              <w:t>Počet uvařených obědů</w:t>
            </w:r>
          </w:p>
          <w:p w14:paraId="000000D2" w14:textId="77777777" w:rsidR="00A97417" w:rsidRPr="00EE62B0" w:rsidRDefault="00973F74">
            <w:pPr>
              <w:pBdr>
                <w:top w:val="nil"/>
                <w:left w:val="nil"/>
                <w:bottom w:val="nil"/>
                <w:right w:val="nil"/>
                <w:between w:val="nil"/>
              </w:pBdr>
              <w:spacing w:line="240" w:lineRule="auto"/>
              <w:ind w:left="0" w:hanging="2"/>
              <w:jc w:val="center"/>
            </w:pPr>
            <w:r w:rsidRPr="00EE62B0">
              <w:t xml:space="preserve">žáci, stud., </w:t>
            </w:r>
            <w:proofErr w:type="spellStart"/>
            <w:r w:rsidRPr="00EE62B0">
              <w:t>zaměst</w:t>
            </w:r>
            <w:proofErr w:type="spellEnd"/>
            <w:r w:rsidRPr="00EE62B0">
              <w:t>.</w:t>
            </w:r>
          </w:p>
        </w:tc>
        <w:tc>
          <w:tcPr>
            <w:tcW w:w="1386" w:type="dxa"/>
            <w:tcBorders>
              <w:top w:val="single" w:sz="12" w:space="0" w:color="000000"/>
              <w:bottom w:val="single" w:sz="12" w:space="0" w:color="000000"/>
              <w:right w:val="single" w:sz="12" w:space="0" w:color="000000"/>
            </w:tcBorders>
          </w:tcPr>
          <w:p w14:paraId="000000D3" w14:textId="77777777" w:rsidR="00A97417" w:rsidRPr="00EE62B0" w:rsidRDefault="00973F74">
            <w:pPr>
              <w:pBdr>
                <w:top w:val="nil"/>
                <w:left w:val="nil"/>
                <w:bottom w:val="nil"/>
                <w:right w:val="nil"/>
                <w:between w:val="nil"/>
              </w:pBdr>
              <w:spacing w:line="240" w:lineRule="auto"/>
              <w:ind w:left="0" w:hanging="2"/>
              <w:jc w:val="center"/>
            </w:pPr>
            <w:r w:rsidRPr="00EE62B0">
              <w:t>Počet uvařených obědů</w:t>
            </w:r>
          </w:p>
          <w:p w14:paraId="000000D4" w14:textId="77777777" w:rsidR="00A97417" w:rsidRPr="00EE62B0" w:rsidRDefault="00973F74">
            <w:pPr>
              <w:pBdr>
                <w:top w:val="nil"/>
                <w:left w:val="nil"/>
                <w:bottom w:val="nil"/>
                <w:right w:val="nil"/>
                <w:between w:val="nil"/>
              </w:pBdr>
              <w:spacing w:line="240" w:lineRule="auto"/>
              <w:ind w:left="0" w:hanging="2"/>
              <w:jc w:val="center"/>
            </w:pPr>
            <w:r w:rsidRPr="00EE62B0">
              <w:t>celkem</w:t>
            </w:r>
          </w:p>
        </w:tc>
      </w:tr>
      <w:tr w:rsidR="00A97417" w:rsidRPr="00EE62B0" w14:paraId="098F662E" w14:textId="77777777">
        <w:tc>
          <w:tcPr>
            <w:tcW w:w="922" w:type="dxa"/>
            <w:tcBorders>
              <w:top w:val="single" w:sz="12" w:space="0" w:color="000000"/>
            </w:tcBorders>
          </w:tcPr>
          <w:p w14:paraId="000000D5" w14:textId="77777777" w:rsidR="00A97417" w:rsidRPr="00EE62B0" w:rsidRDefault="00973F74">
            <w:pPr>
              <w:pBdr>
                <w:top w:val="nil"/>
                <w:left w:val="nil"/>
                <w:bottom w:val="nil"/>
                <w:right w:val="nil"/>
                <w:between w:val="nil"/>
              </w:pBdr>
              <w:spacing w:line="240" w:lineRule="auto"/>
              <w:ind w:left="0" w:hanging="2"/>
              <w:jc w:val="center"/>
            </w:pPr>
            <w:r w:rsidRPr="00EE62B0">
              <w:t>IX.</w:t>
            </w:r>
          </w:p>
        </w:tc>
        <w:tc>
          <w:tcPr>
            <w:tcW w:w="1125" w:type="dxa"/>
            <w:tcBorders>
              <w:top w:val="single" w:sz="12" w:space="0" w:color="000000"/>
            </w:tcBorders>
          </w:tcPr>
          <w:p w14:paraId="000000D6" w14:textId="77777777" w:rsidR="00A97417" w:rsidRPr="00EE62B0" w:rsidRDefault="00973F74">
            <w:pPr>
              <w:pBdr>
                <w:top w:val="nil"/>
                <w:left w:val="nil"/>
                <w:bottom w:val="nil"/>
                <w:right w:val="nil"/>
                <w:between w:val="nil"/>
              </w:pBdr>
              <w:spacing w:line="240" w:lineRule="auto"/>
              <w:ind w:left="0" w:hanging="2"/>
              <w:jc w:val="center"/>
            </w:pPr>
            <w:r w:rsidRPr="00EE62B0">
              <w:t>19</w:t>
            </w:r>
          </w:p>
        </w:tc>
        <w:tc>
          <w:tcPr>
            <w:tcW w:w="795" w:type="dxa"/>
            <w:tcBorders>
              <w:top w:val="single" w:sz="12" w:space="0" w:color="000000"/>
            </w:tcBorders>
          </w:tcPr>
          <w:p w14:paraId="000000D7" w14:textId="77777777" w:rsidR="00A97417" w:rsidRPr="00EE62B0" w:rsidRDefault="00973F74">
            <w:pPr>
              <w:pBdr>
                <w:top w:val="nil"/>
                <w:left w:val="nil"/>
                <w:bottom w:val="nil"/>
                <w:right w:val="nil"/>
                <w:between w:val="nil"/>
              </w:pBdr>
              <w:spacing w:line="240" w:lineRule="auto"/>
              <w:ind w:left="0" w:hanging="2"/>
              <w:jc w:val="center"/>
            </w:pPr>
            <w:r w:rsidRPr="00EE62B0">
              <w:t>526</w:t>
            </w:r>
          </w:p>
        </w:tc>
        <w:tc>
          <w:tcPr>
            <w:tcW w:w="1067" w:type="dxa"/>
            <w:tcBorders>
              <w:top w:val="single" w:sz="12" w:space="0" w:color="000000"/>
            </w:tcBorders>
          </w:tcPr>
          <w:p w14:paraId="000000D8"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Borders>
              <w:top w:val="single" w:sz="12" w:space="0" w:color="000000"/>
            </w:tcBorders>
          </w:tcPr>
          <w:p w14:paraId="000000D9" w14:textId="77777777" w:rsidR="00A97417" w:rsidRPr="00EE62B0" w:rsidRDefault="00973F74">
            <w:pPr>
              <w:pBdr>
                <w:top w:val="nil"/>
                <w:left w:val="nil"/>
                <w:bottom w:val="nil"/>
                <w:right w:val="nil"/>
                <w:between w:val="nil"/>
              </w:pBdr>
              <w:spacing w:line="240" w:lineRule="auto"/>
              <w:ind w:left="0" w:hanging="2"/>
              <w:jc w:val="center"/>
            </w:pPr>
            <w:r w:rsidRPr="00EE62B0">
              <w:t>64</w:t>
            </w:r>
          </w:p>
        </w:tc>
        <w:tc>
          <w:tcPr>
            <w:tcW w:w="1112" w:type="dxa"/>
            <w:tcBorders>
              <w:top w:val="single" w:sz="12" w:space="0" w:color="000000"/>
            </w:tcBorders>
          </w:tcPr>
          <w:p w14:paraId="000000DA"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Borders>
              <w:top w:val="single" w:sz="12" w:space="0" w:color="000000"/>
            </w:tcBorders>
          </w:tcPr>
          <w:p w14:paraId="000000DB"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Borders>
              <w:top w:val="single" w:sz="12" w:space="0" w:color="000000"/>
            </w:tcBorders>
          </w:tcPr>
          <w:p w14:paraId="000000DC" w14:textId="77777777" w:rsidR="00A97417" w:rsidRPr="00EE62B0" w:rsidRDefault="00973F74">
            <w:pPr>
              <w:pBdr>
                <w:top w:val="nil"/>
                <w:left w:val="nil"/>
                <w:bottom w:val="nil"/>
                <w:right w:val="nil"/>
                <w:between w:val="nil"/>
              </w:pBdr>
              <w:spacing w:line="240" w:lineRule="auto"/>
              <w:ind w:left="0" w:hanging="2"/>
              <w:jc w:val="center"/>
            </w:pPr>
            <w:r w:rsidRPr="00EE62B0">
              <w:t>9287</w:t>
            </w:r>
          </w:p>
        </w:tc>
      </w:tr>
      <w:tr w:rsidR="00A97417" w:rsidRPr="00EE62B0" w14:paraId="5D4FB2C6" w14:textId="77777777">
        <w:tc>
          <w:tcPr>
            <w:tcW w:w="922" w:type="dxa"/>
          </w:tcPr>
          <w:p w14:paraId="000000DD" w14:textId="77777777" w:rsidR="00A97417" w:rsidRPr="00EE62B0" w:rsidRDefault="00973F74">
            <w:pPr>
              <w:pBdr>
                <w:top w:val="nil"/>
                <w:left w:val="nil"/>
                <w:bottom w:val="nil"/>
                <w:right w:val="nil"/>
                <w:between w:val="nil"/>
              </w:pBdr>
              <w:spacing w:line="240" w:lineRule="auto"/>
              <w:ind w:left="0" w:hanging="2"/>
              <w:jc w:val="center"/>
            </w:pPr>
            <w:r w:rsidRPr="00EE62B0">
              <w:t>X.</w:t>
            </w:r>
          </w:p>
        </w:tc>
        <w:tc>
          <w:tcPr>
            <w:tcW w:w="1125" w:type="dxa"/>
          </w:tcPr>
          <w:p w14:paraId="000000DE" w14:textId="77777777" w:rsidR="00A97417" w:rsidRPr="00EE62B0" w:rsidRDefault="00973F74">
            <w:pPr>
              <w:pBdr>
                <w:top w:val="nil"/>
                <w:left w:val="nil"/>
                <w:bottom w:val="nil"/>
                <w:right w:val="nil"/>
                <w:between w:val="nil"/>
              </w:pBdr>
              <w:spacing w:line="240" w:lineRule="auto"/>
              <w:ind w:left="0" w:hanging="2"/>
              <w:jc w:val="center"/>
            </w:pPr>
            <w:r w:rsidRPr="00EE62B0">
              <w:t>18</w:t>
            </w:r>
          </w:p>
        </w:tc>
        <w:tc>
          <w:tcPr>
            <w:tcW w:w="795" w:type="dxa"/>
          </w:tcPr>
          <w:p w14:paraId="000000DF" w14:textId="77777777" w:rsidR="00A97417" w:rsidRPr="00EE62B0" w:rsidRDefault="00973F74">
            <w:pPr>
              <w:pBdr>
                <w:top w:val="nil"/>
                <w:left w:val="nil"/>
                <w:bottom w:val="nil"/>
                <w:right w:val="nil"/>
                <w:between w:val="nil"/>
              </w:pBdr>
              <w:spacing w:line="240" w:lineRule="auto"/>
              <w:ind w:left="0" w:hanging="2"/>
              <w:jc w:val="center"/>
            </w:pPr>
            <w:r w:rsidRPr="00EE62B0">
              <w:t>544</w:t>
            </w:r>
          </w:p>
        </w:tc>
        <w:tc>
          <w:tcPr>
            <w:tcW w:w="1067" w:type="dxa"/>
          </w:tcPr>
          <w:p w14:paraId="000000E0"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0E1" w14:textId="77777777" w:rsidR="00A97417" w:rsidRPr="00EE62B0" w:rsidRDefault="00973F74">
            <w:pPr>
              <w:pBdr>
                <w:top w:val="nil"/>
                <w:left w:val="nil"/>
                <w:bottom w:val="nil"/>
                <w:right w:val="nil"/>
                <w:between w:val="nil"/>
              </w:pBdr>
              <w:spacing w:line="240" w:lineRule="auto"/>
              <w:ind w:left="0" w:hanging="2"/>
              <w:jc w:val="center"/>
            </w:pPr>
            <w:r w:rsidRPr="00EE62B0">
              <w:t>68</w:t>
            </w:r>
          </w:p>
        </w:tc>
        <w:tc>
          <w:tcPr>
            <w:tcW w:w="1112" w:type="dxa"/>
          </w:tcPr>
          <w:p w14:paraId="000000E2"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0E3"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0E4" w14:textId="77777777" w:rsidR="00A97417" w:rsidRPr="00EE62B0" w:rsidRDefault="00973F74">
            <w:pPr>
              <w:pBdr>
                <w:top w:val="nil"/>
                <w:left w:val="nil"/>
                <w:bottom w:val="nil"/>
                <w:right w:val="nil"/>
                <w:between w:val="nil"/>
              </w:pBdr>
              <w:spacing w:line="240" w:lineRule="auto"/>
              <w:ind w:left="0" w:hanging="2"/>
              <w:jc w:val="center"/>
            </w:pPr>
            <w:r w:rsidRPr="00EE62B0">
              <w:t>8625</w:t>
            </w:r>
          </w:p>
        </w:tc>
      </w:tr>
      <w:tr w:rsidR="00A97417" w:rsidRPr="00EE62B0" w14:paraId="558A3B62" w14:textId="77777777">
        <w:tc>
          <w:tcPr>
            <w:tcW w:w="922" w:type="dxa"/>
          </w:tcPr>
          <w:p w14:paraId="000000E5" w14:textId="77777777" w:rsidR="00A97417" w:rsidRPr="00EE62B0" w:rsidRDefault="00973F74">
            <w:pPr>
              <w:pBdr>
                <w:top w:val="nil"/>
                <w:left w:val="nil"/>
                <w:bottom w:val="nil"/>
                <w:right w:val="nil"/>
                <w:between w:val="nil"/>
              </w:pBdr>
              <w:spacing w:line="240" w:lineRule="auto"/>
              <w:ind w:left="0" w:hanging="2"/>
              <w:jc w:val="center"/>
            </w:pPr>
            <w:r w:rsidRPr="00EE62B0">
              <w:t>XI.</w:t>
            </w:r>
          </w:p>
        </w:tc>
        <w:tc>
          <w:tcPr>
            <w:tcW w:w="1125" w:type="dxa"/>
          </w:tcPr>
          <w:p w14:paraId="000000E6" w14:textId="77777777" w:rsidR="00A97417" w:rsidRPr="00EE62B0" w:rsidRDefault="00973F74">
            <w:pPr>
              <w:pBdr>
                <w:top w:val="nil"/>
                <w:left w:val="nil"/>
                <w:bottom w:val="nil"/>
                <w:right w:val="nil"/>
                <w:between w:val="nil"/>
              </w:pBdr>
              <w:spacing w:line="240" w:lineRule="auto"/>
              <w:ind w:left="0" w:hanging="2"/>
              <w:jc w:val="center"/>
            </w:pPr>
            <w:r w:rsidRPr="00EE62B0">
              <w:t>21</w:t>
            </w:r>
          </w:p>
        </w:tc>
        <w:tc>
          <w:tcPr>
            <w:tcW w:w="795" w:type="dxa"/>
          </w:tcPr>
          <w:p w14:paraId="000000E7" w14:textId="77777777" w:rsidR="00A97417" w:rsidRPr="00EE62B0" w:rsidRDefault="00973F74">
            <w:pPr>
              <w:pBdr>
                <w:top w:val="nil"/>
                <w:left w:val="nil"/>
                <w:bottom w:val="nil"/>
                <w:right w:val="nil"/>
                <w:between w:val="nil"/>
              </w:pBdr>
              <w:spacing w:line="240" w:lineRule="auto"/>
              <w:ind w:left="0" w:hanging="2"/>
              <w:jc w:val="center"/>
            </w:pPr>
            <w:r w:rsidRPr="00EE62B0">
              <w:t>523</w:t>
            </w:r>
          </w:p>
        </w:tc>
        <w:tc>
          <w:tcPr>
            <w:tcW w:w="1067" w:type="dxa"/>
          </w:tcPr>
          <w:p w14:paraId="000000E8"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0E9" w14:textId="77777777" w:rsidR="00A97417" w:rsidRPr="00EE62B0" w:rsidRDefault="00973F74">
            <w:pPr>
              <w:pBdr>
                <w:top w:val="nil"/>
                <w:left w:val="nil"/>
                <w:bottom w:val="nil"/>
                <w:right w:val="nil"/>
                <w:between w:val="nil"/>
              </w:pBdr>
              <w:spacing w:line="240" w:lineRule="auto"/>
              <w:ind w:left="0" w:hanging="2"/>
              <w:jc w:val="center"/>
            </w:pPr>
            <w:r w:rsidRPr="00EE62B0">
              <w:t>65</w:t>
            </w:r>
          </w:p>
        </w:tc>
        <w:tc>
          <w:tcPr>
            <w:tcW w:w="1112" w:type="dxa"/>
          </w:tcPr>
          <w:p w14:paraId="000000EA"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0EB"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0EC" w14:textId="77777777" w:rsidR="00A97417" w:rsidRPr="00EE62B0" w:rsidRDefault="00973F74">
            <w:pPr>
              <w:pBdr>
                <w:top w:val="nil"/>
                <w:left w:val="nil"/>
                <w:bottom w:val="nil"/>
                <w:right w:val="nil"/>
                <w:between w:val="nil"/>
              </w:pBdr>
              <w:spacing w:line="240" w:lineRule="auto"/>
              <w:ind w:left="0" w:hanging="2"/>
              <w:jc w:val="center"/>
            </w:pPr>
            <w:r w:rsidRPr="00EE62B0">
              <w:t>9810</w:t>
            </w:r>
          </w:p>
        </w:tc>
      </w:tr>
      <w:tr w:rsidR="00A97417" w:rsidRPr="00EE62B0" w14:paraId="3314F632" w14:textId="77777777">
        <w:trPr>
          <w:trHeight w:val="260"/>
        </w:trPr>
        <w:tc>
          <w:tcPr>
            <w:tcW w:w="922" w:type="dxa"/>
          </w:tcPr>
          <w:p w14:paraId="000000ED" w14:textId="77777777" w:rsidR="00A97417" w:rsidRPr="00EE62B0" w:rsidRDefault="00973F74">
            <w:pPr>
              <w:pBdr>
                <w:top w:val="nil"/>
                <w:left w:val="nil"/>
                <w:bottom w:val="nil"/>
                <w:right w:val="nil"/>
                <w:between w:val="nil"/>
              </w:pBdr>
              <w:spacing w:line="240" w:lineRule="auto"/>
              <w:ind w:left="0" w:hanging="2"/>
              <w:jc w:val="center"/>
            </w:pPr>
            <w:r w:rsidRPr="00EE62B0">
              <w:t>XII.</w:t>
            </w:r>
          </w:p>
        </w:tc>
        <w:tc>
          <w:tcPr>
            <w:tcW w:w="1125" w:type="dxa"/>
          </w:tcPr>
          <w:p w14:paraId="000000EE" w14:textId="77777777" w:rsidR="00A97417" w:rsidRPr="00EE62B0" w:rsidRDefault="00973F74">
            <w:pPr>
              <w:pBdr>
                <w:top w:val="nil"/>
                <w:left w:val="nil"/>
                <w:bottom w:val="nil"/>
                <w:right w:val="nil"/>
                <w:between w:val="nil"/>
              </w:pBdr>
              <w:spacing w:line="240" w:lineRule="auto"/>
              <w:ind w:left="0" w:hanging="2"/>
              <w:jc w:val="center"/>
            </w:pPr>
            <w:r w:rsidRPr="00EE62B0">
              <w:t>16</w:t>
            </w:r>
          </w:p>
        </w:tc>
        <w:tc>
          <w:tcPr>
            <w:tcW w:w="795" w:type="dxa"/>
          </w:tcPr>
          <w:p w14:paraId="000000EF" w14:textId="77777777" w:rsidR="00A97417" w:rsidRPr="00EE62B0" w:rsidRDefault="00973F74">
            <w:pPr>
              <w:pBdr>
                <w:top w:val="nil"/>
                <w:left w:val="nil"/>
                <w:bottom w:val="nil"/>
                <w:right w:val="nil"/>
                <w:between w:val="nil"/>
              </w:pBdr>
              <w:spacing w:line="240" w:lineRule="auto"/>
              <w:ind w:left="0" w:hanging="2"/>
              <w:jc w:val="center"/>
            </w:pPr>
            <w:r w:rsidRPr="00EE62B0">
              <w:t>514</w:t>
            </w:r>
          </w:p>
        </w:tc>
        <w:tc>
          <w:tcPr>
            <w:tcW w:w="1067" w:type="dxa"/>
          </w:tcPr>
          <w:p w14:paraId="000000F0"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0F1" w14:textId="77777777" w:rsidR="00A97417" w:rsidRPr="00EE62B0" w:rsidRDefault="00973F74">
            <w:pPr>
              <w:pBdr>
                <w:top w:val="nil"/>
                <w:left w:val="nil"/>
                <w:bottom w:val="nil"/>
                <w:right w:val="nil"/>
                <w:between w:val="nil"/>
              </w:pBdr>
              <w:spacing w:line="240" w:lineRule="auto"/>
              <w:ind w:left="0" w:hanging="2"/>
              <w:jc w:val="center"/>
            </w:pPr>
            <w:r w:rsidRPr="00EE62B0">
              <w:t>65</w:t>
            </w:r>
          </w:p>
        </w:tc>
        <w:tc>
          <w:tcPr>
            <w:tcW w:w="1112" w:type="dxa"/>
          </w:tcPr>
          <w:p w14:paraId="000000F2"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0F3"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0F4" w14:textId="77777777" w:rsidR="00A97417" w:rsidRPr="00EE62B0" w:rsidRDefault="00973F74">
            <w:pPr>
              <w:pBdr>
                <w:top w:val="nil"/>
                <w:left w:val="nil"/>
                <w:bottom w:val="nil"/>
                <w:right w:val="nil"/>
                <w:between w:val="nil"/>
              </w:pBdr>
              <w:spacing w:line="240" w:lineRule="auto"/>
              <w:ind w:left="0" w:hanging="2"/>
              <w:jc w:val="center"/>
            </w:pPr>
            <w:r w:rsidRPr="00EE62B0">
              <w:t>7297</w:t>
            </w:r>
          </w:p>
        </w:tc>
      </w:tr>
      <w:tr w:rsidR="00A97417" w:rsidRPr="00EE62B0" w14:paraId="46359C9A" w14:textId="77777777">
        <w:trPr>
          <w:trHeight w:val="371"/>
        </w:trPr>
        <w:tc>
          <w:tcPr>
            <w:tcW w:w="922" w:type="dxa"/>
          </w:tcPr>
          <w:p w14:paraId="000000F5" w14:textId="77777777" w:rsidR="00A97417" w:rsidRPr="00EE62B0" w:rsidRDefault="00973F74">
            <w:pPr>
              <w:pBdr>
                <w:top w:val="nil"/>
                <w:left w:val="nil"/>
                <w:bottom w:val="nil"/>
                <w:right w:val="nil"/>
                <w:between w:val="nil"/>
              </w:pBdr>
              <w:spacing w:line="240" w:lineRule="auto"/>
              <w:ind w:left="0" w:hanging="2"/>
              <w:jc w:val="center"/>
            </w:pPr>
            <w:r w:rsidRPr="00EE62B0">
              <w:t>I.</w:t>
            </w:r>
          </w:p>
        </w:tc>
        <w:tc>
          <w:tcPr>
            <w:tcW w:w="1125" w:type="dxa"/>
          </w:tcPr>
          <w:p w14:paraId="000000F6" w14:textId="77777777" w:rsidR="00A97417" w:rsidRPr="00EE62B0" w:rsidRDefault="00973F74">
            <w:pPr>
              <w:pBdr>
                <w:top w:val="nil"/>
                <w:left w:val="nil"/>
                <w:bottom w:val="nil"/>
                <w:right w:val="nil"/>
                <w:between w:val="nil"/>
              </w:pBdr>
              <w:spacing w:line="240" w:lineRule="auto"/>
              <w:ind w:left="0" w:hanging="2"/>
            </w:pPr>
            <w:r w:rsidRPr="00EE62B0">
              <w:t xml:space="preserve">       21</w:t>
            </w:r>
          </w:p>
        </w:tc>
        <w:tc>
          <w:tcPr>
            <w:tcW w:w="795" w:type="dxa"/>
          </w:tcPr>
          <w:p w14:paraId="000000F7" w14:textId="77777777" w:rsidR="00A97417" w:rsidRPr="00EE62B0" w:rsidRDefault="00973F74">
            <w:pPr>
              <w:pBdr>
                <w:top w:val="nil"/>
                <w:left w:val="nil"/>
                <w:bottom w:val="nil"/>
                <w:right w:val="nil"/>
                <w:between w:val="nil"/>
              </w:pBdr>
              <w:spacing w:line="240" w:lineRule="auto"/>
              <w:ind w:left="0" w:hanging="2"/>
              <w:jc w:val="center"/>
            </w:pPr>
            <w:r w:rsidRPr="00EE62B0">
              <w:t>523</w:t>
            </w:r>
          </w:p>
        </w:tc>
        <w:tc>
          <w:tcPr>
            <w:tcW w:w="1067" w:type="dxa"/>
          </w:tcPr>
          <w:p w14:paraId="000000F8"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0F9" w14:textId="77777777" w:rsidR="00A97417" w:rsidRPr="00EE62B0" w:rsidRDefault="00973F74">
            <w:pPr>
              <w:pBdr>
                <w:top w:val="nil"/>
                <w:left w:val="nil"/>
                <w:bottom w:val="nil"/>
                <w:right w:val="nil"/>
                <w:between w:val="nil"/>
              </w:pBdr>
              <w:spacing w:line="240" w:lineRule="auto"/>
              <w:ind w:left="0" w:hanging="2"/>
              <w:jc w:val="center"/>
            </w:pPr>
            <w:r w:rsidRPr="00EE62B0">
              <w:t>64</w:t>
            </w:r>
          </w:p>
        </w:tc>
        <w:tc>
          <w:tcPr>
            <w:tcW w:w="1112" w:type="dxa"/>
          </w:tcPr>
          <w:p w14:paraId="000000FA"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0FB"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0FC" w14:textId="77777777" w:rsidR="00A97417" w:rsidRPr="00EE62B0" w:rsidRDefault="00973F74">
            <w:pPr>
              <w:pBdr>
                <w:top w:val="nil"/>
                <w:left w:val="nil"/>
                <w:bottom w:val="nil"/>
                <w:right w:val="nil"/>
                <w:between w:val="nil"/>
              </w:pBdr>
              <w:spacing w:line="240" w:lineRule="auto"/>
              <w:ind w:left="0" w:hanging="2"/>
            </w:pPr>
            <w:r w:rsidRPr="00EE62B0">
              <w:t xml:space="preserve">       9306</w:t>
            </w:r>
          </w:p>
          <w:p w14:paraId="000000FD"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11C5A1E1" w14:textId="77777777">
        <w:trPr>
          <w:trHeight w:val="195"/>
        </w:trPr>
        <w:tc>
          <w:tcPr>
            <w:tcW w:w="922" w:type="dxa"/>
          </w:tcPr>
          <w:p w14:paraId="000000FE" w14:textId="77777777" w:rsidR="00A97417" w:rsidRPr="00EE62B0" w:rsidRDefault="00973F74">
            <w:pPr>
              <w:pBdr>
                <w:top w:val="nil"/>
                <w:left w:val="nil"/>
                <w:bottom w:val="nil"/>
                <w:right w:val="nil"/>
                <w:between w:val="nil"/>
              </w:pBdr>
              <w:spacing w:line="240" w:lineRule="auto"/>
              <w:ind w:left="0" w:hanging="2"/>
              <w:jc w:val="center"/>
            </w:pPr>
            <w:r w:rsidRPr="00EE62B0">
              <w:t>II.</w:t>
            </w:r>
          </w:p>
        </w:tc>
        <w:tc>
          <w:tcPr>
            <w:tcW w:w="1125" w:type="dxa"/>
          </w:tcPr>
          <w:p w14:paraId="000000FF" w14:textId="77777777" w:rsidR="00A97417" w:rsidRPr="00EE62B0" w:rsidRDefault="00973F74">
            <w:pPr>
              <w:pBdr>
                <w:top w:val="nil"/>
                <w:left w:val="nil"/>
                <w:bottom w:val="nil"/>
                <w:right w:val="nil"/>
                <w:between w:val="nil"/>
              </w:pBdr>
              <w:spacing w:line="240" w:lineRule="auto"/>
              <w:ind w:left="0" w:hanging="2"/>
              <w:jc w:val="center"/>
            </w:pPr>
            <w:r w:rsidRPr="00EE62B0">
              <w:t>19</w:t>
            </w:r>
          </w:p>
        </w:tc>
        <w:tc>
          <w:tcPr>
            <w:tcW w:w="795" w:type="dxa"/>
          </w:tcPr>
          <w:p w14:paraId="00000100" w14:textId="77777777" w:rsidR="00A97417" w:rsidRPr="00EE62B0" w:rsidRDefault="00973F74">
            <w:pPr>
              <w:pBdr>
                <w:top w:val="nil"/>
                <w:left w:val="nil"/>
                <w:bottom w:val="nil"/>
                <w:right w:val="nil"/>
                <w:between w:val="nil"/>
              </w:pBdr>
              <w:spacing w:line="240" w:lineRule="auto"/>
              <w:ind w:left="0" w:hanging="2"/>
              <w:jc w:val="center"/>
            </w:pPr>
            <w:r w:rsidRPr="00EE62B0">
              <w:t>519</w:t>
            </w:r>
          </w:p>
        </w:tc>
        <w:tc>
          <w:tcPr>
            <w:tcW w:w="1067" w:type="dxa"/>
          </w:tcPr>
          <w:p w14:paraId="00000101" w14:textId="77777777" w:rsidR="00A97417" w:rsidRPr="00EE62B0" w:rsidRDefault="00973F74">
            <w:pPr>
              <w:pBdr>
                <w:top w:val="nil"/>
                <w:left w:val="nil"/>
                <w:bottom w:val="nil"/>
                <w:right w:val="nil"/>
                <w:between w:val="nil"/>
              </w:pBdr>
              <w:spacing w:line="240" w:lineRule="auto"/>
              <w:ind w:left="0" w:hanging="2"/>
            </w:pPr>
            <w:r w:rsidRPr="00EE62B0">
              <w:t>-</w:t>
            </w:r>
          </w:p>
        </w:tc>
        <w:tc>
          <w:tcPr>
            <w:tcW w:w="1456" w:type="dxa"/>
          </w:tcPr>
          <w:p w14:paraId="00000102" w14:textId="77777777" w:rsidR="00A97417" w:rsidRPr="00EE62B0" w:rsidRDefault="00973F74">
            <w:pPr>
              <w:pBdr>
                <w:top w:val="nil"/>
                <w:left w:val="nil"/>
                <w:bottom w:val="nil"/>
                <w:right w:val="nil"/>
                <w:between w:val="nil"/>
              </w:pBdr>
              <w:spacing w:line="240" w:lineRule="auto"/>
              <w:ind w:left="0" w:hanging="2"/>
              <w:jc w:val="center"/>
            </w:pPr>
            <w:r w:rsidRPr="00EE62B0">
              <w:t>65</w:t>
            </w:r>
          </w:p>
        </w:tc>
        <w:tc>
          <w:tcPr>
            <w:tcW w:w="1112" w:type="dxa"/>
          </w:tcPr>
          <w:p w14:paraId="00000103"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04"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05" w14:textId="77777777" w:rsidR="00A97417" w:rsidRPr="00EE62B0" w:rsidRDefault="00973F74">
            <w:pPr>
              <w:pBdr>
                <w:top w:val="nil"/>
                <w:left w:val="nil"/>
                <w:bottom w:val="nil"/>
                <w:right w:val="nil"/>
                <w:between w:val="nil"/>
              </w:pBdr>
              <w:spacing w:line="240" w:lineRule="auto"/>
              <w:ind w:left="0" w:hanging="2"/>
              <w:jc w:val="center"/>
            </w:pPr>
            <w:r w:rsidRPr="00EE62B0">
              <w:t>8306</w:t>
            </w:r>
          </w:p>
        </w:tc>
      </w:tr>
      <w:tr w:rsidR="00A97417" w:rsidRPr="00EE62B0" w14:paraId="65DFF7B9" w14:textId="77777777">
        <w:tc>
          <w:tcPr>
            <w:tcW w:w="922" w:type="dxa"/>
          </w:tcPr>
          <w:p w14:paraId="00000106" w14:textId="77777777" w:rsidR="00A97417" w:rsidRPr="00EE62B0" w:rsidRDefault="00973F74">
            <w:pPr>
              <w:pBdr>
                <w:top w:val="nil"/>
                <w:left w:val="nil"/>
                <w:bottom w:val="nil"/>
                <w:right w:val="nil"/>
                <w:between w:val="nil"/>
              </w:pBdr>
              <w:spacing w:line="240" w:lineRule="auto"/>
              <w:ind w:left="0" w:hanging="2"/>
              <w:jc w:val="center"/>
            </w:pPr>
            <w:r w:rsidRPr="00EE62B0">
              <w:t>III.</w:t>
            </w:r>
          </w:p>
        </w:tc>
        <w:tc>
          <w:tcPr>
            <w:tcW w:w="1125" w:type="dxa"/>
          </w:tcPr>
          <w:p w14:paraId="00000107" w14:textId="77777777" w:rsidR="00A97417" w:rsidRPr="00EE62B0" w:rsidRDefault="00973F74">
            <w:pPr>
              <w:pBdr>
                <w:top w:val="nil"/>
                <w:left w:val="nil"/>
                <w:bottom w:val="nil"/>
                <w:right w:val="nil"/>
                <w:between w:val="nil"/>
              </w:pBdr>
              <w:spacing w:line="240" w:lineRule="auto"/>
              <w:ind w:left="0" w:hanging="2"/>
              <w:jc w:val="center"/>
            </w:pPr>
            <w:r w:rsidRPr="00EE62B0">
              <w:t>18</w:t>
            </w:r>
          </w:p>
        </w:tc>
        <w:tc>
          <w:tcPr>
            <w:tcW w:w="795" w:type="dxa"/>
          </w:tcPr>
          <w:p w14:paraId="00000108" w14:textId="77777777" w:rsidR="00A97417" w:rsidRPr="00EE62B0" w:rsidRDefault="00973F74">
            <w:pPr>
              <w:pBdr>
                <w:top w:val="nil"/>
                <w:left w:val="nil"/>
                <w:bottom w:val="nil"/>
                <w:right w:val="nil"/>
                <w:between w:val="nil"/>
              </w:pBdr>
              <w:spacing w:line="240" w:lineRule="auto"/>
              <w:ind w:left="0" w:hanging="2"/>
              <w:jc w:val="center"/>
            </w:pPr>
            <w:r w:rsidRPr="00EE62B0">
              <w:t>532</w:t>
            </w:r>
          </w:p>
        </w:tc>
        <w:tc>
          <w:tcPr>
            <w:tcW w:w="1067" w:type="dxa"/>
          </w:tcPr>
          <w:p w14:paraId="00000109"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10A" w14:textId="77777777" w:rsidR="00A97417" w:rsidRPr="00EE62B0" w:rsidRDefault="00973F74">
            <w:pPr>
              <w:pBdr>
                <w:top w:val="nil"/>
                <w:left w:val="nil"/>
                <w:bottom w:val="nil"/>
                <w:right w:val="nil"/>
                <w:between w:val="nil"/>
              </w:pBdr>
              <w:spacing w:line="240" w:lineRule="auto"/>
              <w:ind w:left="0" w:hanging="2"/>
              <w:jc w:val="center"/>
            </w:pPr>
            <w:r w:rsidRPr="00EE62B0">
              <w:t>66</w:t>
            </w:r>
          </w:p>
        </w:tc>
        <w:tc>
          <w:tcPr>
            <w:tcW w:w="1112" w:type="dxa"/>
          </w:tcPr>
          <w:p w14:paraId="0000010B"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0C"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0D" w14:textId="77777777" w:rsidR="00A97417" w:rsidRPr="00EE62B0" w:rsidRDefault="00973F74">
            <w:pPr>
              <w:pBdr>
                <w:top w:val="nil"/>
                <w:left w:val="nil"/>
                <w:bottom w:val="nil"/>
                <w:right w:val="nil"/>
                <w:between w:val="nil"/>
              </w:pBdr>
              <w:spacing w:line="240" w:lineRule="auto"/>
              <w:ind w:left="0" w:hanging="2"/>
            </w:pPr>
            <w:r w:rsidRPr="00EE62B0">
              <w:t xml:space="preserve">      9107</w:t>
            </w:r>
          </w:p>
        </w:tc>
      </w:tr>
      <w:tr w:rsidR="00A97417" w:rsidRPr="00EE62B0" w14:paraId="5C2F5CE1" w14:textId="77777777">
        <w:trPr>
          <w:trHeight w:val="395"/>
        </w:trPr>
        <w:tc>
          <w:tcPr>
            <w:tcW w:w="922" w:type="dxa"/>
          </w:tcPr>
          <w:p w14:paraId="0000010E" w14:textId="77777777" w:rsidR="00A97417" w:rsidRPr="00EE62B0" w:rsidRDefault="00973F74">
            <w:pPr>
              <w:pBdr>
                <w:top w:val="nil"/>
                <w:left w:val="nil"/>
                <w:bottom w:val="nil"/>
                <w:right w:val="nil"/>
                <w:between w:val="nil"/>
              </w:pBdr>
              <w:spacing w:line="240" w:lineRule="auto"/>
              <w:ind w:left="0" w:hanging="2"/>
              <w:jc w:val="center"/>
            </w:pPr>
            <w:r w:rsidRPr="00EE62B0">
              <w:t>IV.</w:t>
            </w:r>
          </w:p>
        </w:tc>
        <w:tc>
          <w:tcPr>
            <w:tcW w:w="1125" w:type="dxa"/>
          </w:tcPr>
          <w:p w14:paraId="0000010F" w14:textId="77777777" w:rsidR="00A97417" w:rsidRPr="00EE62B0" w:rsidRDefault="00973F74">
            <w:pPr>
              <w:pBdr>
                <w:top w:val="nil"/>
                <w:left w:val="nil"/>
                <w:bottom w:val="nil"/>
                <w:right w:val="nil"/>
                <w:between w:val="nil"/>
              </w:pBdr>
              <w:spacing w:line="240" w:lineRule="auto"/>
              <w:ind w:left="0" w:hanging="2"/>
              <w:jc w:val="center"/>
            </w:pPr>
            <w:r w:rsidRPr="00EE62B0">
              <w:t>18</w:t>
            </w:r>
          </w:p>
        </w:tc>
        <w:tc>
          <w:tcPr>
            <w:tcW w:w="795" w:type="dxa"/>
          </w:tcPr>
          <w:p w14:paraId="00000110" w14:textId="77777777" w:rsidR="00A97417" w:rsidRPr="00EE62B0" w:rsidRDefault="00973F74">
            <w:pPr>
              <w:pBdr>
                <w:top w:val="nil"/>
                <w:left w:val="nil"/>
                <w:bottom w:val="nil"/>
                <w:right w:val="nil"/>
                <w:between w:val="nil"/>
              </w:pBdr>
              <w:spacing w:line="240" w:lineRule="auto"/>
              <w:ind w:left="0" w:hanging="2"/>
              <w:jc w:val="center"/>
            </w:pPr>
            <w:r w:rsidRPr="00EE62B0">
              <w:t>532</w:t>
            </w:r>
          </w:p>
        </w:tc>
        <w:tc>
          <w:tcPr>
            <w:tcW w:w="1067" w:type="dxa"/>
          </w:tcPr>
          <w:p w14:paraId="00000111"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112" w14:textId="77777777" w:rsidR="00A97417" w:rsidRPr="00EE62B0" w:rsidRDefault="00973F74">
            <w:pPr>
              <w:pBdr>
                <w:top w:val="nil"/>
                <w:left w:val="nil"/>
                <w:bottom w:val="nil"/>
                <w:right w:val="nil"/>
                <w:between w:val="nil"/>
              </w:pBdr>
              <w:spacing w:line="240" w:lineRule="auto"/>
              <w:ind w:left="0" w:hanging="2"/>
              <w:jc w:val="center"/>
            </w:pPr>
            <w:r w:rsidRPr="00EE62B0">
              <w:t>66</w:t>
            </w:r>
          </w:p>
        </w:tc>
        <w:tc>
          <w:tcPr>
            <w:tcW w:w="1112" w:type="dxa"/>
          </w:tcPr>
          <w:p w14:paraId="00000113"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14"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15" w14:textId="77777777" w:rsidR="00A97417" w:rsidRPr="00EE62B0" w:rsidRDefault="00973F74">
            <w:pPr>
              <w:pBdr>
                <w:top w:val="nil"/>
                <w:left w:val="nil"/>
                <w:bottom w:val="nil"/>
                <w:right w:val="nil"/>
                <w:between w:val="nil"/>
              </w:pBdr>
              <w:spacing w:line="240" w:lineRule="auto"/>
              <w:ind w:left="0" w:hanging="2"/>
              <w:jc w:val="center"/>
            </w:pPr>
            <w:r w:rsidRPr="00EE62B0">
              <w:t>9025</w:t>
            </w:r>
          </w:p>
        </w:tc>
      </w:tr>
      <w:tr w:rsidR="00A97417" w:rsidRPr="00EE62B0" w14:paraId="200B1A6D" w14:textId="77777777">
        <w:trPr>
          <w:trHeight w:val="431"/>
        </w:trPr>
        <w:tc>
          <w:tcPr>
            <w:tcW w:w="922" w:type="dxa"/>
          </w:tcPr>
          <w:p w14:paraId="00000116" w14:textId="77777777" w:rsidR="00A97417" w:rsidRPr="00EE62B0" w:rsidRDefault="00973F74">
            <w:pPr>
              <w:pBdr>
                <w:top w:val="nil"/>
                <w:left w:val="nil"/>
                <w:bottom w:val="nil"/>
                <w:right w:val="nil"/>
                <w:between w:val="nil"/>
              </w:pBdr>
              <w:spacing w:line="240" w:lineRule="auto"/>
              <w:ind w:left="0" w:hanging="2"/>
              <w:jc w:val="center"/>
            </w:pPr>
            <w:r w:rsidRPr="00EE62B0">
              <w:t>V.</w:t>
            </w:r>
          </w:p>
        </w:tc>
        <w:tc>
          <w:tcPr>
            <w:tcW w:w="1125" w:type="dxa"/>
          </w:tcPr>
          <w:p w14:paraId="00000117" w14:textId="77777777" w:rsidR="00A97417" w:rsidRPr="00EE62B0" w:rsidRDefault="00973F74">
            <w:pPr>
              <w:pBdr>
                <w:top w:val="nil"/>
                <w:left w:val="nil"/>
                <w:bottom w:val="nil"/>
                <w:right w:val="nil"/>
                <w:between w:val="nil"/>
              </w:pBdr>
              <w:spacing w:line="240" w:lineRule="auto"/>
              <w:ind w:left="0" w:hanging="2"/>
              <w:jc w:val="center"/>
            </w:pPr>
            <w:r w:rsidRPr="00EE62B0">
              <w:t>22</w:t>
            </w:r>
          </w:p>
        </w:tc>
        <w:tc>
          <w:tcPr>
            <w:tcW w:w="795" w:type="dxa"/>
          </w:tcPr>
          <w:p w14:paraId="00000118" w14:textId="77777777" w:rsidR="00A97417" w:rsidRPr="00EE62B0" w:rsidRDefault="00973F74">
            <w:pPr>
              <w:pBdr>
                <w:top w:val="nil"/>
                <w:left w:val="nil"/>
                <w:bottom w:val="nil"/>
                <w:right w:val="nil"/>
                <w:between w:val="nil"/>
              </w:pBdr>
              <w:spacing w:line="240" w:lineRule="auto"/>
              <w:ind w:left="0" w:hanging="2"/>
              <w:jc w:val="center"/>
            </w:pPr>
            <w:r w:rsidRPr="00EE62B0">
              <w:t>533</w:t>
            </w:r>
          </w:p>
          <w:p w14:paraId="00000119" w14:textId="77777777" w:rsidR="00A97417" w:rsidRPr="00EE62B0" w:rsidRDefault="00973F74">
            <w:pPr>
              <w:pBdr>
                <w:top w:val="nil"/>
                <w:left w:val="nil"/>
                <w:bottom w:val="nil"/>
                <w:right w:val="nil"/>
                <w:between w:val="nil"/>
              </w:pBdr>
              <w:spacing w:line="240" w:lineRule="auto"/>
              <w:ind w:left="0" w:hanging="2"/>
              <w:jc w:val="center"/>
            </w:pPr>
            <w:r w:rsidRPr="00EE62B0">
              <w:t xml:space="preserve"> </w:t>
            </w:r>
          </w:p>
        </w:tc>
        <w:tc>
          <w:tcPr>
            <w:tcW w:w="1067" w:type="dxa"/>
          </w:tcPr>
          <w:p w14:paraId="0000011A"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11B" w14:textId="77777777" w:rsidR="00A97417" w:rsidRPr="00EE62B0" w:rsidRDefault="00973F74">
            <w:pPr>
              <w:pBdr>
                <w:top w:val="nil"/>
                <w:left w:val="nil"/>
                <w:bottom w:val="nil"/>
                <w:right w:val="nil"/>
                <w:between w:val="nil"/>
              </w:pBdr>
              <w:spacing w:line="240" w:lineRule="auto"/>
              <w:ind w:left="0" w:hanging="2"/>
              <w:jc w:val="center"/>
            </w:pPr>
            <w:r w:rsidRPr="00EE62B0">
              <w:t>68</w:t>
            </w:r>
          </w:p>
        </w:tc>
        <w:tc>
          <w:tcPr>
            <w:tcW w:w="1112" w:type="dxa"/>
          </w:tcPr>
          <w:p w14:paraId="0000011C"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1D"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1E" w14:textId="77777777" w:rsidR="00A97417" w:rsidRPr="00EE62B0" w:rsidRDefault="00973F74">
            <w:pPr>
              <w:pBdr>
                <w:top w:val="nil"/>
                <w:left w:val="nil"/>
                <w:bottom w:val="nil"/>
                <w:right w:val="nil"/>
                <w:between w:val="nil"/>
              </w:pBdr>
              <w:spacing w:line="240" w:lineRule="auto"/>
              <w:ind w:left="0" w:hanging="2"/>
              <w:jc w:val="center"/>
            </w:pPr>
            <w:r w:rsidRPr="00EE62B0">
              <w:t>10942</w:t>
            </w:r>
          </w:p>
        </w:tc>
      </w:tr>
      <w:tr w:rsidR="00A97417" w:rsidRPr="00EE62B0" w14:paraId="650196A5" w14:textId="77777777">
        <w:trPr>
          <w:trHeight w:val="401"/>
        </w:trPr>
        <w:tc>
          <w:tcPr>
            <w:tcW w:w="922" w:type="dxa"/>
          </w:tcPr>
          <w:p w14:paraId="0000011F" w14:textId="77777777" w:rsidR="00A97417" w:rsidRPr="00EE62B0" w:rsidRDefault="00973F74">
            <w:pPr>
              <w:pBdr>
                <w:top w:val="nil"/>
                <w:left w:val="nil"/>
                <w:bottom w:val="nil"/>
                <w:right w:val="nil"/>
                <w:between w:val="nil"/>
              </w:pBdr>
              <w:spacing w:line="240" w:lineRule="auto"/>
              <w:ind w:left="0" w:hanging="2"/>
              <w:jc w:val="center"/>
            </w:pPr>
            <w:r w:rsidRPr="00EE62B0">
              <w:t>VI.</w:t>
            </w:r>
          </w:p>
        </w:tc>
        <w:tc>
          <w:tcPr>
            <w:tcW w:w="1125" w:type="dxa"/>
          </w:tcPr>
          <w:p w14:paraId="00000120" w14:textId="77777777" w:rsidR="00A97417" w:rsidRPr="00EE62B0" w:rsidRDefault="00973F74">
            <w:pPr>
              <w:pBdr>
                <w:top w:val="nil"/>
                <w:left w:val="nil"/>
                <w:bottom w:val="nil"/>
                <w:right w:val="nil"/>
                <w:between w:val="nil"/>
              </w:pBdr>
              <w:spacing w:line="240" w:lineRule="auto"/>
              <w:ind w:left="0" w:hanging="2"/>
              <w:jc w:val="center"/>
            </w:pPr>
            <w:r w:rsidRPr="00EE62B0">
              <w:t>22</w:t>
            </w:r>
          </w:p>
        </w:tc>
        <w:tc>
          <w:tcPr>
            <w:tcW w:w="795" w:type="dxa"/>
          </w:tcPr>
          <w:p w14:paraId="00000121" w14:textId="77777777" w:rsidR="00A97417" w:rsidRPr="00EE62B0" w:rsidRDefault="00973F74">
            <w:pPr>
              <w:pBdr>
                <w:top w:val="nil"/>
                <w:left w:val="nil"/>
                <w:bottom w:val="nil"/>
                <w:right w:val="nil"/>
                <w:between w:val="nil"/>
              </w:pBdr>
              <w:spacing w:line="240" w:lineRule="auto"/>
              <w:ind w:left="0" w:hanging="2"/>
              <w:jc w:val="center"/>
            </w:pPr>
            <w:r w:rsidRPr="00EE62B0">
              <w:t>519</w:t>
            </w:r>
          </w:p>
          <w:p w14:paraId="00000122" w14:textId="77777777" w:rsidR="00A97417" w:rsidRPr="00EE62B0" w:rsidRDefault="00973F74">
            <w:pPr>
              <w:pBdr>
                <w:top w:val="nil"/>
                <w:left w:val="nil"/>
                <w:bottom w:val="nil"/>
                <w:right w:val="nil"/>
                <w:between w:val="nil"/>
              </w:pBdr>
              <w:spacing w:line="240" w:lineRule="auto"/>
              <w:ind w:left="0" w:hanging="2"/>
              <w:jc w:val="center"/>
            </w:pPr>
            <w:r w:rsidRPr="00EE62B0">
              <w:t xml:space="preserve"> </w:t>
            </w:r>
          </w:p>
        </w:tc>
        <w:tc>
          <w:tcPr>
            <w:tcW w:w="1067" w:type="dxa"/>
          </w:tcPr>
          <w:p w14:paraId="00000123"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124" w14:textId="77777777" w:rsidR="00A97417" w:rsidRPr="00EE62B0" w:rsidRDefault="00973F74">
            <w:pPr>
              <w:pBdr>
                <w:top w:val="nil"/>
                <w:left w:val="nil"/>
                <w:bottom w:val="nil"/>
                <w:right w:val="nil"/>
                <w:between w:val="nil"/>
              </w:pBdr>
              <w:spacing w:line="240" w:lineRule="auto"/>
              <w:ind w:left="0" w:hanging="2"/>
              <w:jc w:val="center"/>
            </w:pPr>
            <w:r w:rsidRPr="00EE62B0">
              <w:t>66</w:t>
            </w:r>
          </w:p>
        </w:tc>
        <w:tc>
          <w:tcPr>
            <w:tcW w:w="1112" w:type="dxa"/>
          </w:tcPr>
          <w:p w14:paraId="00000125"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26"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27" w14:textId="77777777" w:rsidR="00A97417" w:rsidRPr="00EE62B0" w:rsidRDefault="00973F74">
            <w:pPr>
              <w:pBdr>
                <w:top w:val="nil"/>
                <w:left w:val="nil"/>
                <w:bottom w:val="nil"/>
                <w:right w:val="nil"/>
                <w:between w:val="nil"/>
              </w:pBdr>
              <w:spacing w:line="240" w:lineRule="auto"/>
              <w:ind w:left="0" w:hanging="2"/>
              <w:jc w:val="center"/>
            </w:pPr>
            <w:r w:rsidRPr="00EE62B0">
              <w:t>10290</w:t>
            </w:r>
          </w:p>
        </w:tc>
      </w:tr>
      <w:tr w:rsidR="00A97417" w:rsidRPr="00EE62B0" w14:paraId="08FD29FC" w14:textId="77777777">
        <w:tc>
          <w:tcPr>
            <w:tcW w:w="922" w:type="dxa"/>
          </w:tcPr>
          <w:p w14:paraId="00000128" w14:textId="77777777" w:rsidR="00A97417" w:rsidRPr="00EE62B0" w:rsidRDefault="00973F74">
            <w:pPr>
              <w:pBdr>
                <w:top w:val="nil"/>
                <w:left w:val="nil"/>
                <w:bottom w:val="nil"/>
                <w:right w:val="nil"/>
                <w:between w:val="nil"/>
              </w:pBdr>
              <w:spacing w:line="240" w:lineRule="auto"/>
              <w:ind w:left="0" w:hanging="2"/>
              <w:jc w:val="center"/>
            </w:pPr>
            <w:r w:rsidRPr="00EE62B0">
              <w:t>VII.</w:t>
            </w:r>
          </w:p>
        </w:tc>
        <w:tc>
          <w:tcPr>
            <w:tcW w:w="1125" w:type="dxa"/>
          </w:tcPr>
          <w:p w14:paraId="00000129"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795" w:type="dxa"/>
          </w:tcPr>
          <w:p w14:paraId="0000012A"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067" w:type="dxa"/>
          </w:tcPr>
          <w:p w14:paraId="0000012B"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12C"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112" w:type="dxa"/>
          </w:tcPr>
          <w:p w14:paraId="0000012D"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2E"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2F" w14:textId="77777777" w:rsidR="00A97417" w:rsidRPr="00EE62B0" w:rsidRDefault="00973F74">
            <w:pPr>
              <w:pBdr>
                <w:top w:val="nil"/>
                <w:left w:val="nil"/>
                <w:bottom w:val="nil"/>
                <w:right w:val="nil"/>
                <w:between w:val="nil"/>
              </w:pBdr>
              <w:spacing w:line="240" w:lineRule="auto"/>
              <w:ind w:left="0" w:hanging="2"/>
              <w:jc w:val="center"/>
            </w:pPr>
            <w:r w:rsidRPr="00EE62B0">
              <w:t>-</w:t>
            </w:r>
          </w:p>
        </w:tc>
      </w:tr>
      <w:tr w:rsidR="00A97417" w:rsidRPr="00EE62B0" w14:paraId="73406D8E" w14:textId="77777777">
        <w:tc>
          <w:tcPr>
            <w:tcW w:w="922" w:type="dxa"/>
          </w:tcPr>
          <w:p w14:paraId="00000130" w14:textId="77777777" w:rsidR="00A97417" w:rsidRPr="00EE62B0" w:rsidRDefault="00973F74">
            <w:pPr>
              <w:pBdr>
                <w:top w:val="nil"/>
                <w:left w:val="nil"/>
                <w:bottom w:val="nil"/>
                <w:right w:val="nil"/>
                <w:between w:val="nil"/>
              </w:pBdr>
              <w:spacing w:line="240" w:lineRule="auto"/>
              <w:ind w:left="0" w:hanging="2"/>
              <w:jc w:val="center"/>
            </w:pPr>
            <w:r w:rsidRPr="00EE62B0">
              <w:t>VIII.</w:t>
            </w:r>
          </w:p>
        </w:tc>
        <w:tc>
          <w:tcPr>
            <w:tcW w:w="1125" w:type="dxa"/>
          </w:tcPr>
          <w:p w14:paraId="00000131"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795" w:type="dxa"/>
          </w:tcPr>
          <w:p w14:paraId="00000132"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067" w:type="dxa"/>
          </w:tcPr>
          <w:p w14:paraId="00000133"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134"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112" w:type="dxa"/>
          </w:tcPr>
          <w:p w14:paraId="00000135"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36"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37" w14:textId="77777777" w:rsidR="00A97417" w:rsidRPr="00EE62B0" w:rsidRDefault="00973F74">
            <w:pPr>
              <w:pBdr>
                <w:top w:val="nil"/>
                <w:left w:val="nil"/>
                <w:bottom w:val="nil"/>
                <w:right w:val="nil"/>
                <w:between w:val="nil"/>
              </w:pBdr>
              <w:spacing w:line="240" w:lineRule="auto"/>
              <w:ind w:left="0" w:hanging="2"/>
              <w:jc w:val="center"/>
            </w:pPr>
            <w:r w:rsidRPr="00EE62B0">
              <w:t>-</w:t>
            </w:r>
          </w:p>
        </w:tc>
      </w:tr>
      <w:tr w:rsidR="00A97417" w:rsidRPr="00EE62B0" w14:paraId="09B7C598" w14:textId="77777777">
        <w:tc>
          <w:tcPr>
            <w:tcW w:w="922" w:type="dxa"/>
          </w:tcPr>
          <w:p w14:paraId="00000138" w14:textId="77777777" w:rsidR="00A97417" w:rsidRPr="00EE62B0" w:rsidRDefault="00973F74">
            <w:pPr>
              <w:pBdr>
                <w:top w:val="nil"/>
                <w:left w:val="nil"/>
                <w:bottom w:val="nil"/>
                <w:right w:val="nil"/>
                <w:between w:val="nil"/>
              </w:pBdr>
              <w:spacing w:line="240" w:lineRule="auto"/>
              <w:ind w:left="0" w:hanging="2"/>
              <w:jc w:val="center"/>
            </w:pPr>
            <w:r w:rsidRPr="00EE62B0">
              <w:t>celkem</w:t>
            </w:r>
          </w:p>
        </w:tc>
        <w:tc>
          <w:tcPr>
            <w:tcW w:w="1125" w:type="dxa"/>
          </w:tcPr>
          <w:p w14:paraId="00000139" w14:textId="77777777" w:rsidR="00A97417" w:rsidRPr="00EE62B0" w:rsidRDefault="00973F74">
            <w:pPr>
              <w:pBdr>
                <w:top w:val="nil"/>
                <w:left w:val="nil"/>
                <w:bottom w:val="nil"/>
                <w:right w:val="nil"/>
                <w:between w:val="nil"/>
              </w:pBdr>
              <w:spacing w:line="240" w:lineRule="auto"/>
              <w:ind w:left="0" w:hanging="2"/>
              <w:jc w:val="center"/>
            </w:pPr>
            <w:r w:rsidRPr="00EE62B0">
              <w:t>194</w:t>
            </w:r>
          </w:p>
        </w:tc>
        <w:tc>
          <w:tcPr>
            <w:tcW w:w="795" w:type="dxa"/>
          </w:tcPr>
          <w:p w14:paraId="0000013A" w14:textId="77777777" w:rsidR="00A97417" w:rsidRPr="00EE62B0" w:rsidRDefault="00973F74">
            <w:pPr>
              <w:pBdr>
                <w:top w:val="nil"/>
                <w:left w:val="nil"/>
                <w:bottom w:val="nil"/>
                <w:right w:val="nil"/>
                <w:between w:val="nil"/>
              </w:pBdr>
              <w:spacing w:line="240" w:lineRule="auto"/>
              <w:ind w:left="0" w:hanging="2"/>
              <w:jc w:val="center"/>
            </w:pPr>
            <w:r w:rsidRPr="00EE62B0">
              <w:t>5265</w:t>
            </w:r>
          </w:p>
        </w:tc>
        <w:tc>
          <w:tcPr>
            <w:tcW w:w="1067" w:type="dxa"/>
          </w:tcPr>
          <w:p w14:paraId="0000013B"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13C" w14:textId="77777777" w:rsidR="00A97417" w:rsidRPr="00EE62B0" w:rsidRDefault="00973F74">
            <w:pPr>
              <w:pBdr>
                <w:top w:val="nil"/>
                <w:left w:val="nil"/>
                <w:bottom w:val="nil"/>
                <w:right w:val="nil"/>
                <w:between w:val="nil"/>
              </w:pBdr>
              <w:spacing w:line="240" w:lineRule="auto"/>
              <w:ind w:left="0" w:hanging="2"/>
              <w:jc w:val="center"/>
            </w:pPr>
            <w:r w:rsidRPr="00EE62B0">
              <w:t>657</w:t>
            </w:r>
          </w:p>
        </w:tc>
        <w:tc>
          <w:tcPr>
            <w:tcW w:w="1112" w:type="dxa"/>
          </w:tcPr>
          <w:p w14:paraId="0000013D"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3E"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3F" w14:textId="77777777" w:rsidR="00A97417" w:rsidRPr="00EE62B0" w:rsidRDefault="00973F74">
            <w:pPr>
              <w:pBdr>
                <w:top w:val="nil"/>
                <w:left w:val="nil"/>
                <w:bottom w:val="nil"/>
                <w:right w:val="nil"/>
                <w:between w:val="nil"/>
              </w:pBdr>
              <w:spacing w:line="240" w:lineRule="auto"/>
              <w:ind w:left="0" w:hanging="2"/>
              <w:jc w:val="center"/>
            </w:pPr>
            <w:r w:rsidRPr="00EE62B0">
              <w:t>91995</w:t>
            </w:r>
          </w:p>
        </w:tc>
      </w:tr>
      <w:tr w:rsidR="00A97417" w:rsidRPr="00EE62B0" w14:paraId="6A2405FF" w14:textId="77777777">
        <w:tc>
          <w:tcPr>
            <w:tcW w:w="922" w:type="dxa"/>
          </w:tcPr>
          <w:p w14:paraId="00000140" w14:textId="77777777" w:rsidR="00A97417" w:rsidRPr="00EE62B0" w:rsidRDefault="00973F74">
            <w:pPr>
              <w:pBdr>
                <w:top w:val="nil"/>
                <w:left w:val="nil"/>
                <w:bottom w:val="nil"/>
                <w:right w:val="nil"/>
                <w:between w:val="nil"/>
              </w:pBdr>
              <w:spacing w:line="240" w:lineRule="auto"/>
              <w:ind w:left="0" w:hanging="2"/>
              <w:jc w:val="center"/>
            </w:pPr>
            <w:r w:rsidRPr="00EE62B0">
              <w:t>průměr</w:t>
            </w:r>
          </w:p>
          <w:p w14:paraId="00000141" w14:textId="77777777" w:rsidR="00A97417" w:rsidRPr="00EE62B0" w:rsidRDefault="00973F74">
            <w:pPr>
              <w:pBdr>
                <w:top w:val="nil"/>
                <w:left w:val="nil"/>
                <w:bottom w:val="nil"/>
                <w:right w:val="nil"/>
                <w:between w:val="nil"/>
              </w:pBdr>
              <w:spacing w:line="240" w:lineRule="auto"/>
              <w:ind w:left="0" w:hanging="2"/>
              <w:jc w:val="center"/>
            </w:pPr>
            <w:r w:rsidRPr="00EE62B0">
              <w:t>na měsíc</w:t>
            </w:r>
          </w:p>
        </w:tc>
        <w:tc>
          <w:tcPr>
            <w:tcW w:w="1125" w:type="dxa"/>
          </w:tcPr>
          <w:p w14:paraId="00000142" w14:textId="77777777" w:rsidR="00A97417" w:rsidRPr="00EE62B0" w:rsidRDefault="00973F74">
            <w:pPr>
              <w:pBdr>
                <w:top w:val="nil"/>
                <w:left w:val="nil"/>
                <w:bottom w:val="nil"/>
                <w:right w:val="nil"/>
                <w:between w:val="nil"/>
              </w:pBdr>
              <w:spacing w:line="240" w:lineRule="auto"/>
              <w:ind w:left="0" w:hanging="2"/>
              <w:jc w:val="center"/>
            </w:pPr>
            <w:r w:rsidRPr="00EE62B0">
              <w:t>19,4</w:t>
            </w:r>
          </w:p>
        </w:tc>
        <w:tc>
          <w:tcPr>
            <w:tcW w:w="795" w:type="dxa"/>
          </w:tcPr>
          <w:p w14:paraId="00000143" w14:textId="77777777" w:rsidR="00A97417" w:rsidRPr="00EE62B0" w:rsidRDefault="00973F74">
            <w:pPr>
              <w:pBdr>
                <w:top w:val="nil"/>
                <w:left w:val="nil"/>
                <w:bottom w:val="nil"/>
                <w:right w:val="nil"/>
                <w:between w:val="nil"/>
              </w:pBdr>
              <w:spacing w:line="240" w:lineRule="auto"/>
              <w:ind w:left="0" w:hanging="2"/>
              <w:jc w:val="center"/>
            </w:pPr>
            <w:r w:rsidRPr="00EE62B0">
              <w:t xml:space="preserve"> 526,5</w:t>
            </w:r>
          </w:p>
        </w:tc>
        <w:tc>
          <w:tcPr>
            <w:tcW w:w="1067" w:type="dxa"/>
          </w:tcPr>
          <w:p w14:paraId="00000144"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145" w14:textId="77777777" w:rsidR="00A97417" w:rsidRPr="00EE62B0" w:rsidRDefault="00973F74">
            <w:pPr>
              <w:pBdr>
                <w:top w:val="nil"/>
                <w:left w:val="nil"/>
                <w:bottom w:val="nil"/>
                <w:right w:val="nil"/>
                <w:between w:val="nil"/>
              </w:pBdr>
              <w:spacing w:line="240" w:lineRule="auto"/>
              <w:ind w:left="0" w:hanging="2"/>
              <w:jc w:val="center"/>
            </w:pPr>
            <w:r w:rsidRPr="00EE62B0">
              <w:t>65,7</w:t>
            </w:r>
          </w:p>
        </w:tc>
        <w:tc>
          <w:tcPr>
            <w:tcW w:w="1112" w:type="dxa"/>
          </w:tcPr>
          <w:p w14:paraId="00000146"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47"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48" w14:textId="77777777" w:rsidR="00A97417" w:rsidRPr="00EE62B0" w:rsidRDefault="00973F74">
            <w:pPr>
              <w:pBdr>
                <w:top w:val="nil"/>
                <w:left w:val="nil"/>
                <w:bottom w:val="nil"/>
                <w:right w:val="nil"/>
                <w:between w:val="nil"/>
              </w:pBdr>
              <w:spacing w:line="240" w:lineRule="auto"/>
              <w:ind w:left="0" w:hanging="2"/>
              <w:jc w:val="center"/>
            </w:pPr>
            <w:r w:rsidRPr="00EE62B0">
              <w:t>9199,5</w:t>
            </w:r>
          </w:p>
        </w:tc>
      </w:tr>
      <w:tr w:rsidR="00A97417" w:rsidRPr="00EE62B0" w14:paraId="0307072B" w14:textId="77777777">
        <w:trPr>
          <w:trHeight w:val="1050"/>
        </w:trPr>
        <w:tc>
          <w:tcPr>
            <w:tcW w:w="922" w:type="dxa"/>
          </w:tcPr>
          <w:p w14:paraId="00000149" w14:textId="77777777" w:rsidR="00A97417" w:rsidRPr="00EE62B0" w:rsidRDefault="00973F74">
            <w:pPr>
              <w:pBdr>
                <w:top w:val="nil"/>
                <w:left w:val="nil"/>
                <w:bottom w:val="nil"/>
                <w:right w:val="nil"/>
                <w:between w:val="nil"/>
              </w:pBdr>
              <w:spacing w:line="240" w:lineRule="auto"/>
              <w:ind w:left="0" w:hanging="2"/>
              <w:jc w:val="center"/>
            </w:pPr>
            <w:r w:rsidRPr="00EE62B0">
              <w:t>průměr</w:t>
            </w:r>
          </w:p>
          <w:p w14:paraId="0000014A" w14:textId="77777777" w:rsidR="00A97417" w:rsidRPr="00EE62B0" w:rsidRDefault="00973F74">
            <w:pPr>
              <w:pBdr>
                <w:top w:val="nil"/>
                <w:left w:val="nil"/>
                <w:bottom w:val="nil"/>
                <w:right w:val="nil"/>
                <w:between w:val="nil"/>
              </w:pBdr>
              <w:spacing w:line="240" w:lineRule="auto"/>
              <w:ind w:left="0" w:hanging="2"/>
              <w:jc w:val="center"/>
            </w:pPr>
            <w:r w:rsidRPr="00EE62B0">
              <w:t>na den</w:t>
            </w:r>
          </w:p>
        </w:tc>
        <w:tc>
          <w:tcPr>
            <w:tcW w:w="1125" w:type="dxa"/>
          </w:tcPr>
          <w:p w14:paraId="0000014B"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795" w:type="dxa"/>
          </w:tcPr>
          <w:p w14:paraId="0000014C"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067" w:type="dxa"/>
          </w:tcPr>
          <w:p w14:paraId="0000014D"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56" w:type="dxa"/>
          </w:tcPr>
          <w:p w14:paraId="0000014E" w14:textId="77777777" w:rsidR="00A97417" w:rsidRPr="00EE62B0" w:rsidRDefault="00A97417">
            <w:pPr>
              <w:pBdr>
                <w:top w:val="nil"/>
                <w:left w:val="nil"/>
                <w:bottom w:val="nil"/>
                <w:right w:val="nil"/>
                <w:between w:val="nil"/>
              </w:pBdr>
              <w:spacing w:line="240" w:lineRule="auto"/>
              <w:ind w:left="0" w:hanging="2"/>
              <w:jc w:val="center"/>
            </w:pPr>
          </w:p>
        </w:tc>
        <w:tc>
          <w:tcPr>
            <w:tcW w:w="1112" w:type="dxa"/>
          </w:tcPr>
          <w:p w14:paraId="0000014F"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50"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386" w:type="dxa"/>
          </w:tcPr>
          <w:p w14:paraId="00000151" w14:textId="77777777" w:rsidR="00A97417" w:rsidRPr="00EE62B0" w:rsidRDefault="00973F74">
            <w:pPr>
              <w:pBdr>
                <w:top w:val="nil"/>
                <w:left w:val="nil"/>
                <w:bottom w:val="nil"/>
                <w:right w:val="nil"/>
                <w:between w:val="nil"/>
              </w:pBdr>
              <w:spacing w:line="240" w:lineRule="auto"/>
              <w:ind w:left="0" w:hanging="2"/>
            </w:pPr>
            <w:r w:rsidRPr="00EE62B0">
              <w:t xml:space="preserve">     474,20</w:t>
            </w:r>
          </w:p>
        </w:tc>
      </w:tr>
    </w:tbl>
    <w:p w14:paraId="1D68B516" w14:textId="030E2763" w:rsidR="003138F7" w:rsidRDefault="003138F7">
      <w:pPr>
        <w:pBdr>
          <w:top w:val="nil"/>
          <w:left w:val="nil"/>
          <w:bottom w:val="nil"/>
          <w:right w:val="nil"/>
          <w:between w:val="nil"/>
        </w:pBdr>
        <w:spacing w:after="60" w:line="240" w:lineRule="auto"/>
        <w:ind w:left="0" w:hanging="2"/>
        <w:rPr>
          <w:b/>
          <w:u w:val="single"/>
        </w:rPr>
      </w:pPr>
    </w:p>
    <w:p w14:paraId="7F089DC8" w14:textId="5C32A174" w:rsidR="00C35629" w:rsidRPr="00EE62B0" w:rsidRDefault="00973F74">
      <w:pPr>
        <w:pBdr>
          <w:top w:val="nil"/>
          <w:left w:val="nil"/>
          <w:bottom w:val="nil"/>
          <w:right w:val="nil"/>
          <w:between w:val="nil"/>
        </w:pBdr>
        <w:spacing w:after="60" w:line="240" w:lineRule="auto"/>
        <w:ind w:left="0" w:hanging="2"/>
        <w:rPr>
          <w:b/>
          <w:u w:val="single"/>
        </w:rPr>
      </w:pPr>
      <w:r w:rsidRPr="00EE62B0">
        <w:rPr>
          <w:b/>
          <w:u w:val="single"/>
        </w:rPr>
        <w:lastRenderedPageBreak/>
        <w:t>Školní družina, která je součástí základní školy</w:t>
      </w:r>
    </w:p>
    <w:p w14:paraId="00000154" w14:textId="77777777" w:rsidR="00A97417" w:rsidRPr="00EE62B0" w:rsidRDefault="00A97417">
      <w:pPr>
        <w:pBdr>
          <w:top w:val="nil"/>
          <w:left w:val="nil"/>
          <w:bottom w:val="nil"/>
          <w:right w:val="nil"/>
          <w:between w:val="nil"/>
        </w:pBdr>
        <w:spacing w:line="240" w:lineRule="auto"/>
        <w:ind w:left="0" w:hanging="2"/>
      </w:pPr>
    </w:p>
    <w:tbl>
      <w:tblPr>
        <w:tblStyle w:val="aff6"/>
        <w:tblW w:w="8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
        <w:gridCol w:w="2240"/>
        <w:gridCol w:w="2126"/>
        <w:gridCol w:w="2551"/>
      </w:tblGrid>
      <w:tr w:rsidR="00A97417" w:rsidRPr="00EE62B0" w14:paraId="3FAAB5F1" w14:textId="77777777">
        <w:tc>
          <w:tcPr>
            <w:tcW w:w="1091" w:type="dxa"/>
            <w:tcBorders>
              <w:top w:val="single" w:sz="12" w:space="0" w:color="000000"/>
              <w:left w:val="single" w:sz="12" w:space="0" w:color="000000"/>
              <w:bottom w:val="single" w:sz="12" w:space="0" w:color="000000"/>
              <w:right w:val="single" w:sz="6" w:space="0" w:color="000000"/>
            </w:tcBorders>
            <w:shd w:val="clear" w:color="auto" w:fill="FFFFFF"/>
          </w:tcPr>
          <w:p w14:paraId="00000155" w14:textId="77777777" w:rsidR="00A97417" w:rsidRPr="00EE62B0" w:rsidRDefault="00973F74">
            <w:pPr>
              <w:pBdr>
                <w:top w:val="nil"/>
                <w:left w:val="nil"/>
                <w:bottom w:val="nil"/>
                <w:right w:val="nil"/>
                <w:between w:val="nil"/>
              </w:pBdr>
              <w:spacing w:line="240" w:lineRule="auto"/>
              <w:ind w:left="0" w:hanging="2"/>
            </w:pPr>
            <w:r w:rsidRPr="00EE62B0">
              <w:t>ŠD</w:t>
            </w:r>
          </w:p>
        </w:tc>
        <w:tc>
          <w:tcPr>
            <w:tcW w:w="2240" w:type="dxa"/>
            <w:tcBorders>
              <w:top w:val="single" w:sz="12" w:space="0" w:color="000000"/>
              <w:left w:val="single" w:sz="6" w:space="0" w:color="000000"/>
              <w:bottom w:val="single" w:sz="12" w:space="0" w:color="000000"/>
              <w:right w:val="single" w:sz="6" w:space="0" w:color="000000"/>
            </w:tcBorders>
            <w:shd w:val="clear" w:color="auto" w:fill="FFFFFF"/>
          </w:tcPr>
          <w:p w14:paraId="00000156" w14:textId="77777777" w:rsidR="00A97417" w:rsidRPr="00EE62B0" w:rsidRDefault="00973F74">
            <w:pPr>
              <w:pBdr>
                <w:top w:val="nil"/>
                <w:left w:val="nil"/>
                <w:bottom w:val="nil"/>
                <w:right w:val="nil"/>
                <w:between w:val="nil"/>
              </w:pBdr>
              <w:spacing w:line="240" w:lineRule="auto"/>
              <w:ind w:left="0" w:hanging="2"/>
            </w:pPr>
            <w:r w:rsidRPr="00EE62B0">
              <w:t>počet oddělení ŠD</w:t>
            </w:r>
          </w:p>
        </w:tc>
        <w:tc>
          <w:tcPr>
            <w:tcW w:w="2126" w:type="dxa"/>
            <w:tcBorders>
              <w:top w:val="single" w:sz="12" w:space="0" w:color="000000"/>
              <w:left w:val="single" w:sz="6" w:space="0" w:color="000000"/>
              <w:bottom w:val="single" w:sz="12" w:space="0" w:color="000000"/>
              <w:right w:val="single" w:sz="6" w:space="0" w:color="000000"/>
            </w:tcBorders>
            <w:shd w:val="clear" w:color="auto" w:fill="FFFFFF"/>
          </w:tcPr>
          <w:p w14:paraId="00000157" w14:textId="77777777" w:rsidR="00A97417" w:rsidRPr="00EE62B0" w:rsidRDefault="00973F74">
            <w:pPr>
              <w:pBdr>
                <w:top w:val="nil"/>
                <w:left w:val="nil"/>
                <w:bottom w:val="nil"/>
                <w:right w:val="nil"/>
                <w:between w:val="nil"/>
              </w:pBdr>
              <w:spacing w:line="240" w:lineRule="auto"/>
              <w:ind w:left="0" w:hanging="2"/>
            </w:pPr>
            <w:r w:rsidRPr="00EE62B0">
              <w:t>počet dětí v ŠD</w:t>
            </w:r>
          </w:p>
        </w:tc>
        <w:tc>
          <w:tcPr>
            <w:tcW w:w="2551" w:type="dxa"/>
            <w:tcBorders>
              <w:top w:val="single" w:sz="12" w:space="0" w:color="000000"/>
              <w:left w:val="single" w:sz="6" w:space="0" w:color="000000"/>
              <w:bottom w:val="single" w:sz="12" w:space="0" w:color="000000"/>
              <w:right w:val="single" w:sz="12" w:space="0" w:color="000000"/>
            </w:tcBorders>
            <w:shd w:val="clear" w:color="auto" w:fill="FFFFFF"/>
          </w:tcPr>
          <w:p w14:paraId="00000158" w14:textId="77777777" w:rsidR="00A97417" w:rsidRPr="00EE62B0" w:rsidRDefault="00973F74">
            <w:pPr>
              <w:pBdr>
                <w:top w:val="nil"/>
                <w:left w:val="nil"/>
                <w:bottom w:val="nil"/>
                <w:right w:val="nil"/>
                <w:between w:val="nil"/>
              </w:pBdr>
              <w:spacing w:line="240" w:lineRule="auto"/>
              <w:ind w:left="0" w:hanging="2"/>
            </w:pPr>
            <w:r w:rsidRPr="00EE62B0">
              <w:t>počet vychovatelů ŠD</w:t>
            </w:r>
          </w:p>
        </w:tc>
      </w:tr>
      <w:tr w:rsidR="00A97417" w:rsidRPr="00EE62B0" w14:paraId="1312B6AC" w14:textId="77777777">
        <w:tc>
          <w:tcPr>
            <w:tcW w:w="1091" w:type="dxa"/>
            <w:tcBorders>
              <w:top w:val="single" w:sz="12" w:space="0" w:color="000000"/>
              <w:left w:val="single" w:sz="4" w:space="0" w:color="000000"/>
              <w:bottom w:val="single" w:sz="4" w:space="0" w:color="000000"/>
              <w:right w:val="single" w:sz="4" w:space="0" w:color="000000"/>
            </w:tcBorders>
          </w:tcPr>
          <w:p w14:paraId="00000159" w14:textId="77777777" w:rsidR="00A97417" w:rsidRPr="00EE62B0" w:rsidRDefault="00973F74">
            <w:pPr>
              <w:pBdr>
                <w:top w:val="nil"/>
                <w:left w:val="nil"/>
                <w:bottom w:val="nil"/>
                <w:right w:val="nil"/>
                <w:between w:val="nil"/>
              </w:pBdr>
              <w:spacing w:line="240" w:lineRule="auto"/>
              <w:ind w:left="0" w:hanging="2"/>
            </w:pPr>
            <w:r w:rsidRPr="00EE62B0">
              <w:t>celkem</w:t>
            </w:r>
          </w:p>
        </w:tc>
        <w:tc>
          <w:tcPr>
            <w:tcW w:w="2240" w:type="dxa"/>
            <w:tcBorders>
              <w:top w:val="single" w:sz="12" w:space="0" w:color="000000"/>
              <w:left w:val="single" w:sz="4" w:space="0" w:color="000000"/>
              <w:bottom w:val="single" w:sz="4" w:space="0" w:color="000000"/>
              <w:right w:val="single" w:sz="4" w:space="0" w:color="000000"/>
            </w:tcBorders>
          </w:tcPr>
          <w:p w14:paraId="0000015A" w14:textId="77777777" w:rsidR="00A97417" w:rsidRPr="00EE62B0" w:rsidRDefault="00973F74">
            <w:pPr>
              <w:pBdr>
                <w:top w:val="nil"/>
                <w:left w:val="nil"/>
                <w:bottom w:val="nil"/>
                <w:right w:val="nil"/>
                <w:between w:val="nil"/>
              </w:pBdr>
              <w:spacing w:line="240" w:lineRule="auto"/>
              <w:ind w:left="0" w:hanging="2"/>
              <w:jc w:val="center"/>
            </w:pPr>
            <w:r w:rsidRPr="00EE62B0">
              <w:t>6</w:t>
            </w:r>
          </w:p>
        </w:tc>
        <w:tc>
          <w:tcPr>
            <w:tcW w:w="2126" w:type="dxa"/>
            <w:tcBorders>
              <w:top w:val="single" w:sz="12" w:space="0" w:color="000000"/>
              <w:left w:val="single" w:sz="4" w:space="0" w:color="000000"/>
              <w:bottom w:val="single" w:sz="4" w:space="0" w:color="000000"/>
              <w:right w:val="single" w:sz="4" w:space="0" w:color="000000"/>
            </w:tcBorders>
          </w:tcPr>
          <w:p w14:paraId="0000015B" w14:textId="77777777" w:rsidR="00A97417" w:rsidRPr="00EE62B0" w:rsidRDefault="00973F74">
            <w:pPr>
              <w:pBdr>
                <w:top w:val="nil"/>
                <w:left w:val="nil"/>
                <w:bottom w:val="nil"/>
                <w:right w:val="nil"/>
                <w:between w:val="nil"/>
              </w:pBdr>
              <w:spacing w:line="240" w:lineRule="auto"/>
              <w:ind w:left="0" w:hanging="2"/>
              <w:jc w:val="center"/>
            </w:pPr>
            <w:r w:rsidRPr="00EE62B0">
              <w:t>155</w:t>
            </w:r>
          </w:p>
        </w:tc>
        <w:tc>
          <w:tcPr>
            <w:tcW w:w="2551" w:type="dxa"/>
            <w:tcBorders>
              <w:top w:val="single" w:sz="12" w:space="0" w:color="000000"/>
              <w:left w:val="single" w:sz="4" w:space="0" w:color="000000"/>
              <w:bottom w:val="single" w:sz="4" w:space="0" w:color="000000"/>
              <w:right w:val="single" w:sz="4" w:space="0" w:color="000000"/>
            </w:tcBorders>
          </w:tcPr>
          <w:p w14:paraId="0000015C" w14:textId="77777777" w:rsidR="00A97417" w:rsidRPr="00EE62B0" w:rsidRDefault="00973F74">
            <w:pPr>
              <w:pBdr>
                <w:top w:val="nil"/>
                <w:left w:val="nil"/>
                <w:bottom w:val="nil"/>
                <w:right w:val="nil"/>
                <w:between w:val="nil"/>
              </w:pBdr>
              <w:spacing w:line="240" w:lineRule="auto"/>
              <w:ind w:left="0" w:hanging="2"/>
            </w:pPr>
            <w:proofErr w:type="spellStart"/>
            <w:r w:rsidRPr="00EE62B0">
              <w:t>fyz</w:t>
            </w:r>
            <w:proofErr w:type="spellEnd"/>
            <w:r w:rsidRPr="00EE62B0">
              <w:t>. 6</w:t>
            </w:r>
            <w:r w:rsidRPr="00EE62B0">
              <w:tab/>
              <w:t xml:space="preserve">/ </w:t>
            </w:r>
            <w:proofErr w:type="spellStart"/>
            <w:r w:rsidRPr="00EE62B0">
              <w:t>přepoč</w:t>
            </w:r>
            <w:proofErr w:type="spellEnd"/>
            <w:r w:rsidRPr="00EE62B0">
              <w:t>. 5,32</w:t>
            </w:r>
          </w:p>
        </w:tc>
      </w:tr>
    </w:tbl>
    <w:p w14:paraId="0000015D" w14:textId="77777777" w:rsidR="00A97417" w:rsidRPr="00EE62B0" w:rsidRDefault="00A97417">
      <w:pPr>
        <w:pBdr>
          <w:top w:val="nil"/>
          <w:left w:val="nil"/>
          <w:bottom w:val="nil"/>
          <w:right w:val="nil"/>
          <w:between w:val="nil"/>
        </w:pBdr>
        <w:spacing w:line="240" w:lineRule="auto"/>
        <w:ind w:left="0" w:hanging="2"/>
      </w:pPr>
    </w:p>
    <w:p w14:paraId="0000015E" w14:textId="7D815788" w:rsidR="00A97417" w:rsidRPr="00EE62B0" w:rsidRDefault="00AE17C9">
      <w:pPr>
        <w:pBdr>
          <w:top w:val="nil"/>
          <w:left w:val="nil"/>
          <w:bottom w:val="nil"/>
          <w:right w:val="nil"/>
          <w:between w:val="nil"/>
        </w:pBdr>
        <w:spacing w:line="240" w:lineRule="auto"/>
        <w:ind w:left="0" w:hanging="2"/>
      </w:pPr>
      <w:r>
        <w:t>Školní družinu navštěvovalo k</w:t>
      </w:r>
      <w:r w:rsidR="00973F74" w:rsidRPr="00EE62B0">
        <w:t xml:space="preserve"> 30. 6. 2022 celkem 155 žáků.</w:t>
      </w:r>
    </w:p>
    <w:p w14:paraId="0000015F" w14:textId="77777777" w:rsidR="00A97417" w:rsidRPr="00EE62B0" w:rsidRDefault="00A97417">
      <w:pPr>
        <w:pBdr>
          <w:top w:val="nil"/>
          <w:left w:val="nil"/>
          <w:bottom w:val="nil"/>
          <w:right w:val="nil"/>
          <w:between w:val="nil"/>
        </w:pBdr>
        <w:spacing w:line="240" w:lineRule="auto"/>
        <w:ind w:left="0" w:hanging="2"/>
      </w:pPr>
    </w:p>
    <w:p w14:paraId="00000160" w14:textId="77777777" w:rsidR="00A97417" w:rsidRPr="00EE62B0" w:rsidRDefault="00973F74">
      <w:pPr>
        <w:pBdr>
          <w:top w:val="nil"/>
          <w:left w:val="nil"/>
          <w:bottom w:val="nil"/>
          <w:right w:val="nil"/>
          <w:between w:val="nil"/>
        </w:pBdr>
        <w:spacing w:line="240" w:lineRule="auto"/>
        <w:ind w:left="0" w:hanging="2"/>
      </w:pPr>
      <w:r w:rsidRPr="00EE62B0">
        <w:t xml:space="preserve">Provoz družiny zajišťovalo 6 vychovatelek. </w:t>
      </w:r>
    </w:p>
    <w:p w14:paraId="00000161" w14:textId="77777777" w:rsidR="00A97417" w:rsidRPr="00EE62B0" w:rsidRDefault="00A97417">
      <w:pPr>
        <w:pBdr>
          <w:top w:val="nil"/>
          <w:left w:val="nil"/>
          <w:bottom w:val="nil"/>
          <w:right w:val="nil"/>
          <w:between w:val="nil"/>
        </w:pBdr>
        <w:spacing w:line="240" w:lineRule="auto"/>
        <w:ind w:left="0" w:hanging="2"/>
      </w:pPr>
    </w:p>
    <w:p w14:paraId="00000162" w14:textId="77777777" w:rsidR="00A97417" w:rsidRPr="00EE62B0" w:rsidRDefault="00973F74">
      <w:pPr>
        <w:pBdr>
          <w:top w:val="nil"/>
          <w:left w:val="nil"/>
          <w:bottom w:val="nil"/>
          <w:right w:val="nil"/>
          <w:between w:val="nil"/>
        </w:pBdr>
        <w:spacing w:line="240" w:lineRule="auto"/>
        <w:ind w:left="0" w:hanging="2"/>
      </w:pPr>
      <w:r w:rsidRPr="00EE62B0">
        <w:t>Provozní doba družiny byla od 6:00 do 16:30 hod.</w:t>
      </w:r>
    </w:p>
    <w:p w14:paraId="00000163" w14:textId="77777777" w:rsidR="00A97417" w:rsidRPr="00EE62B0" w:rsidRDefault="00A97417">
      <w:pPr>
        <w:pBdr>
          <w:top w:val="nil"/>
          <w:left w:val="nil"/>
          <w:bottom w:val="nil"/>
          <w:right w:val="nil"/>
          <w:between w:val="nil"/>
        </w:pBdr>
        <w:spacing w:line="240" w:lineRule="auto"/>
        <w:ind w:left="0" w:hanging="2"/>
      </w:pPr>
    </w:p>
    <w:p w14:paraId="00000164" w14:textId="77777777" w:rsidR="00A97417" w:rsidRPr="00EE62B0" w:rsidRDefault="00973F74">
      <w:pPr>
        <w:pBdr>
          <w:top w:val="nil"/>
          <w:left w:val="nil"/>
          <w:bottom w:val="nil"/>
          <w:right w:val="nil"/>
          <w:between w:val="nil"/>
        </w:pBdr>
        <w:spacing w:line="240" w:lineRule="auto"/>
        <w:ind w:left="0" w:hanging="2"/>
      </w:pPr>
      <w:r w:rsidRPr="00EE62B0">
        <w:t xml:space="preserve">Z celkového počtu 155 žáků bylo 74 chlapců a 81 dívek. </w:t>
      </w:r>
    </w:p>
    <w:p w14:paraId="00000165" w14:textId="77777777" w:rsidR="00A97417" w:rsidRPr="00EE62B0" w:rsidRDefault="00973F74">
      <w:pPr>
        <w:pBdr>
          <w:top w:val="nil"/>
          <w:left w:val="nil"/>
          <w:bottom w:val="nil"/>
          <w:right w:val="nil"/>
          <w:between w:val="nil"/>
        </w:pBdr>
        <w:spacing w:line="240" w:lineRule="auto"/>
        <w:ind w:left="0" w:hanging="2"/>
      </w:pPr>
      <w:r w:rsidRPr="00EE62B0">
        <w:t>Počet dětí z jednotlivých ročníků:</w:t>
      </w:r>
    </w:p>
    <w:p w14:paraId="00000166" w14:textId="77777777" w:rsidR="00A97417" w:rsidRPr="00EE62B0" w:rsidRDefault="00A97417">
      <w:pPr>
        <w:pBdr>
          <w:top w:val="nil"/>
          <w:left w:val="nil"/>
          <w:bottom w:val="nil"/>
          <w:right w:val="nil"/>
          <w:between w:val="nil"/>
        </w:pBdr>
        <w:spacing w:line="240" w:lineRule="auto"/>
        <w:ind w:left="0" w:hanging="2"/>
      </w:pPr>
    </w:p>
    <w:p w14:paraId="00000167" w14:textId="77777777" w:rsidR="00A97417" w:rsidRPr="00EE62B0" w:rsidRDefault="00973F74">
      <w:pPr>
        <w:pBdr>
          <w:top w:val="nil"/>
          <w:left w:val="nil"/>
          <w:bottom w:val="nil"/>
          <w:right w:val="nil"/>
          <w:between w:val="nil"/>
        </w:pBdr>
        <w:spacing w:line="240" w:lineRule="auto"/>
        <w:ind w:left="0" w:hanging="2"/>
      </w:pPr>
      <w:r w:rsidRPr="00EE62B0">
        <w:tab/>
        <w:t>1. ročník: 53 žáků</w:t>
      </w:r>
    </w:p>
    <w:p w14:paraId="00000168" w14:textId="77777777" w:rsidR="00A97417" w:rsidRPr="00EE62B0" w:rsidRDefault="00973F74">
      <w:pPr>
        <w:pBdr>
          <w:top w:val="nil"/>
          <w:left w:val="nil"/>
          <w:bottom w:val="nil"/>
          <w:right w:val="nil"/>
          <w:between w:val="nil"/>
        </w:pBdr>
        <w:spacing w:line="240" w:lineRule="auto"/>
        <w:ind w:left="0" w:hanging="2"/>
      </w:pPr>
      <w:r w:rsidRPr="00EE62B0">
        <w:tab/>
        <w:t xml:space="preserve">2. ročník: 58 žáků </w:t>
      </w:r>
    </w:p>
    <w:p w14:paraId="00000169" w14:textId="77777777" w:rsidR="00A97417" w:rsidRPr="00EE62B0" w:rsidRDefault="00973F74">
      <w:pPr>
        <w:pBdr>
          <w:top w:val="nil"/>
          <w:left w:val="nil"/>
          <w:bottom w:val="nil"/>
          <w:right w:val="nil"/>
          <w:between w:val="nil"/>
        </w:pBdr>
        <w:spacing w:line="240" w:lineRule="auto"/>
        <w:ind w:left="0" w:hanging="2"/>
      </w:pPr>
      <w:r w:rsidRPr="00EE62B0">
        <w:tab/>
        <w:t>3. ročník: 43 žáků</w:t>
      </w:r>
    </w:p>
    <w:p w14:paraId="0000016A" w14:textId="288BAC58" w:rsidR="00A97417" w:rsidRPr="00EE62B0" w:rsidRDefault="00973F74">
      <w:pPr>
        <w:pBdr>
          <w:top w:val="nil"/>
          <w:left w:val="nil"/>
          <w:bottom w:val="nil"/>
          <w:right w:val="nil"/>
          <w:between w:val="nil"/>
        </w:pBdr>
        <w:spacing w:line="240" w:lineRule="auto"/>
        <w:ind w:left="0" w:hanging="2"/>
      </w:pPr>
      <w:r w:rsidRPr="00EE62B0">
        <w:t>4. ročník: 1 žákyně</w:t>
      </w:r>
    </w:p>
    <w:p w14:paraId="0000016B" w14:textId="77777777" w:rsidR="00A97417" w:rsidRPr="00EE62B0" w:rsidRDefault="00A97417">
      <w:pPr>
        <w:pBdr>
          <w:top w:val="nil"/>
          <w:left w:val="nil"/>
          <w:bottom w:val="nil"/>
          <w:right w:val="nil"/>
          <w:between w:val="nil"/>
        </w:pBdr>
        <w:spacing w:line="240" w:lineRule="auto"/>
        <w:ind w:left="0" w:hanging="2"/>
      </w:pPr>
    </w:p>
    <w:p w14:paraId="0000016C" w14:textId="77777777" w:rsidR="00A97417" w:rsidRPr="00EE62B0" w:rsidRDefault="00973F74">
      <w:pPr>
        <w:pBdr>
          <w:top w:val="nil"/>
          <w:left w:val="nil"/>
          <w:bottom w:val="nil"/>
          <w:right w:val="nil"/>
          <w:between w:val="nil"/>
        </w:pBdr>
        <w:spacing w:line="240" w:lineRule="auto"/>
        <w:ind w:left="0" w:hanging="2"/>
      </w:pPr>
      <w:r w:rsidRPr="00EE62B0">
        <w:t xml:space="preserve">Konkrétní cíle vzdělávání ve školní družině: </w:t>
      </w:r>
    </w:p>
    <w:p w14:paraId="0000016D" w14:textId="77777777" w:rsidR="00A97417" w:rsidRPr="00EE62B0" w:rsidRDefault="00973F74">
      <w:pPr>
        <w:pBdr>
          <w:top w:val="nil"/>
          <w:left w:val="nil"/>
          <w:bottom w:val="nil"/>
          <w:right w:val="nil"/>
          <w:between w:val="nil"/>
        </w:pBdr>
        <w:spacing w:line="240" w:lineRule="auto"/>
        <w:ind w:left="0" w:hanging="2"/>
      </w:pPr>
      <w:r w:rsidRPr="00EE62B0">
        <w:t>- vytváření příležitostí k různým typům odpočinkové činnosti – aktivní a klidové</w:t>
      </w:r>
    </w:p>
    <w:p w14:paraId="0000016E" w14:textId="77777777" w:rsidR="00A97417" w:rsidRPr="00EE62B0" w:rsidRDefault="00973F74">
      <w:pPr>
        <w:pBdr>
          <w:top w:val="nil"/>
          <w:left w:val="nil"/>
          <w:bottom w:val="nil"/>
          <w:right w:val="nil"/>
          <w:between w:val="nil"/>
        </w:pBdr>
        <w:spacing w:line="240" w:lineRule="auto"/>
        <w:ind w:left="0" w:hanging="2"/>
      </w:pPr>
      <w:r w:rsidRPr="00EE62B0">
        <w:t>- respektování individuálních schopností, dovedností a zájmů dětí</w:t>
      </w:r>
    </w:p>
    <w:p w14:paraId="0000016F" w14:textId="77777777" w:rsidR="00A97417" w:rsidRPr="00EE62B0" w:rsidRDefault="00973F74">
      <w:pPr>
        <w:pBdr>
          <w:top w:val="nil"/>
          <w:left w:val="nil"/>
          <w:bottom w:val="nil"/>
          <w:right w:val="nil"/>
          <w:between w:val="nil"/>
        </w:pBdr>
        <w:spacing w:line="240" w:lineRule="auto"/>
        <w:ind w:left="0" w:hanging="2"/>
      </w:pPr>
      <w:r w:rsidRPr="00EE62B0">
        <w:t xml:space="preserve">- podpora tvořivosti a rozvoj estetického vnímání </w:t>
      </w:r>
    </w:p>
    <w:p w14:paraId="00000170" w14:textId="77777777" w:rsidR="00A97417" w:rsidRPr="00EE62B0" w:rsidRDefault="00973F74">
      <w:pPr>
        <w:pBdr>
          <w:top w:val="nil"/>
          <w:left w:val="nil"/>
          <w:bottom w:val="nil"/>
          <w:right w:val="nil"/>
          <w:between w:val="nil"/>
        </w:pBdr>
        <w:spacing w:line="240" w:lineRule="auto"/>
        <w:ind w:left="0" w:hanging="2"/>
      </w:pPr>
      <w:r w:rsidRPr="00EE62B0">
        <w:t>- upevňování pozitivních sociálních vztahů</w:t>
      </w:r>
    </w:p>
    <w:p w14:paraId="00000171" w14:textId="77777777" w:rsidR="00A97417" w:rsidRPr="00EE62B0" w:rsidRDefault="00973F74">
      <w:pPr>
        <w:pBdr>
          <w:top w:val="nil"/>
          <w:left w:val="nil"/>
          <w:bottom w:val="nil"/>
          <w:right w:val="nil"/>
          <w:between w:val="nil"/>
        </w:pBdr>
        <w:spacing w:line="240" w:lineRule="auto"/>
        <w:ind w:left="0" w:hanging="2"/>
      </w:pPr>
      <w:r w:rsidRPr="00EE62B0">
        <w:t>- rozvíjení schopnosti spolupracovat a respektovat druhého</w:t>
      </w:r>
    </w:p>
    <w:p w14:paraId="00000172" w14:textId="77777777" w:rsidR="00A97417" w:rsidRPr="00EE62B0" w:rsidRDefault="00973F74">
      <w:pPr>
        <w:pBdr>
          <w:top w:val="nil"/>
          <w:left w:val="nil"/>
          <w:bottom w:val="nil"/>
          <w:right w:val="nil"/>
          <w:between w:val="nil"/>
        </w:pBdr>
        <w:spacing w:line="240" w:lineRule="auto"/>
        <w:ind w:left="0" w:hanging="2"/>
      </w:pPr>
      <w:r w:rsidRPr="00EE62B0">
        <w:t>- vytváření odpovědnosti za výsledky své práce i práce skupiny</w:t>
      </w:r>
    </w:p>
    <w:p w14:paraId="00000173" w14:textId="77777777" w:rsidR="00A97417" w:rsidRPr="00EE62B0" w:rsidRDefault="00973F74">
      <w:pPr>
        <w:pBdr>
          <w:top w:val="nil"/>
          <w:left w:val="nil"/>
          <w:bottom w:val="nil"/>
          <w:right w:val="nil"/>
          <w:between w:val="nil"/>
        </w:pBdr>
        <w:spacing w:line="240" w:lineRule="auto"/>
        <w:ind w:left="0" w:hanging="2"/>
      </w:pPr>
      <w:r w:rsidRPr="00EE62B0">
        <w:t>- utváření pracovních návyků</w:t>
      </w:r>
    </w:p>
    <w:p w14:paraId="00000174" w14:textId="77777777" w:rsidR="00A97417" w:rsidRPr="00EE62B0" w:rsidRDefault="00973F74">
      <w:pPr>
        <w:pBdr>
          <w:top w:val="nil"/>
          <w:left w:val="nil"/>
          <w:bottom w:val="nil"/>
          <w:right w:val="nil"/>
          <w:between w:val="nil"/>
        </w:pBdr>
        <w:spacing w:line="240" w:lineRule="auto"/>
        <w:ind w:left="0" w:hanging="2"/>
      </w:pPr>
      <w:r w:rsidRPr="00EE62B0">
        <w:t>- podpora při přípravě na vyučování formou didaktických her</w:t>
      </w:r>
    </w:p>
    <w:p w14:paraId="00000175" w14:textId="77777777" w:rsidR="00A97417" w:rsidRPr="00EE62B0" w:rsidRDefault="00973F74">
      <w:pPr>
        <w:pBdr>
          <w:top w:val="nil"/>
          <w:left w:val="nil"/>
          <w:bottom w:val="nil"/>
          <w:right w:val="nil"/>
          <w:between w:val="nil"/>
        </w:pBdr>
        <w:spacing w:line="240" w:lineRule="auto"/>
        <w:ind w:left="0" w:hanging="2"/>
      </w:pPr>
      <w:r w:rsidRPr="00EE62B0">
        <w:t>- dodržování základních pravidel komunikace a podpora otevřené komunikace</w:t>
      </w:r>
    </w:p>
    <w:p w14:paraId="00000176" w14:textId="77777777" w:rsidR="00A97417" w:rsidRPr="00EE62B0" w:rsidRDefault="00973F74">
      <w:pPr>
        <w:pBdr>
          <w:top w:val="nil"/>
          <w:left w:val="nil"/>
          <w:bottom w:val="nil"/>
          <w:right w:val="nil"/>
          <w:between w:val="nil"/>
        </w:pBdr>
        <w:spacing w:line="240" w:lineRule="auto"/>
        <w:ind w:left="0" w:hanging="2"/>
      </w:pPr>
      <w:r w:rsidRPr="00EE62B0">
        <w:t>- rozvíjení vyjadřovacích schopností, zapojování do diskuse</w:t>
      </w:r>
    </w:p>
    <w:p w14:paraId="00000177" w14:textId="77777777" w:rsidR="00A97417" w:rsidRPr="00EE62B0" w:rsidRDefault="00973F74">
      <w:pPr>
        <w:pBdr>
          <w:top w:val="nil"/>
          <w:left w:val="nil"/>
          <w:bottom w:val="nil"/>
          <w:right w:val="nil"/>
          <w:between w:val="nil"/>
        </w:pBdr>
        <w:spacing w:line="240" w:lineRule="auto"/>
        <w:ind w:left="0" w:hanging="2"/>
      </w:pPr>
      <w:r w:rsidRPr="00EE62B0">
        <w:t>- vytváření citlivého vztahu ke spolužákům, ostatním lidem, přírodě a svému okolí</w:t>
      </w:r>
    </w:p>
    <w:p w14:paraId="00000178" w14:textId="77777777" w:rsidR="00A97417" w:rsidRPr="00EE62B0" w:rsidRDefault="00973F74">
      <w:pPr>
        <w:pBdr>
          <w:top w:val="nil"/>
          <w:left w:val="nil"/>
          <w:bottom w:val="nil"/>
          <w:right w:val="nil"/>
          <w:between w:val="nil"/>
        </w:pBdr>
        <w:spacing w:line="240" w:lineRule="auto"/>
        <w:ind w:left="0" w:hanging="2"/>
      </w:pPr>
      <w:r w:rsidRPr="00EE62B0">
        <w:t>- vytváření pozitivního vztahu k mateřskému jazyku, rozvíjení čtenářské gramotnosti</w:t>
      </w:r>
    </w:p>
    <w:p w14:paraId="00000179" w14:textId="77777777" w:rsidR="00A97417" w:rsidRPr="00EE62B0" w:rsidRDefault="00973F74">
      <w:pPr>
        <w:pBdr>
          <w:top w:val="nil"/>
          <w:left w:val="nil"/>
          <w:bottom w:val="nil"/>
          <w:right w:val="nil"/>
          <w:between w:val="nil"/>
        </w:pBdr>
        <w:spacing w:line="240" w:lineRule="auto"/>
        <w:ind w:left="0" w:hanging="2"/>
      </w:pPr>
      <w:r w:rsidRPr="00EE62B0">
        <w:t>- podpora činností k upevňování zdraví a jeho ochrany</w:t>
      </w:r>
    </w:p>
    <w:p w14:paraId="0000017A" w14:textId="77777777" w:rsidR="00A97417" w:rsidRPr="00EE62B0" w:rsidRDefault="00973F74">
      <w:pPr>
        <w:pBdr>
          <w:top w:val="nil"/>
          <w:left w:val="nil"/>
          <w:bottom w:val="nil"/>
          <w:right w:val="nil"/>
          <w:between w:val="nil"/>
        </w:pBdr>
        <w:spacing w:line="240" w:lineRule="auto"/>
        <w:ind w:left="0" w:hanging="2"/>
      </w:pPr>
      <w:r w:rsidRPr="00EE62B0">
        <w:t>- získávání prakticky využitelných dovedností</w:t>
      </w:r>
    </w:p>
    <w:p w14:paraId="0000017B" w14:textId="77777777" w:rsidR="00A97417" w:rsidRPr="00EE62B0" w:rsidRDefault="00A97417">
      <w:pPr>
        <w:pBdr>
          <w:top w:val="nil"/>
          <w:left w:val="nil"/>
          <w:bottom w:val="nil"/>
          <w:right w:val="nil"/>
          <w:between w:val="nil"/>
        </w:pBdr>
        <w:spacing w:line="240" w:lineRule="auto"/>
        <w:ind w:left="0" w:hanging="2"/>
      </w:pPr>
    </w:p>
    <w:p w14:paraId="0000017C" w14:textId="77777777" w:rsidR="00A97417" w:rsidRPr="00EE62B0" w:rsidRDefault="00973F74">
      <w:pPr>
        <w:pBdr>
          <w:top w:val="nil"/>
          <w:left w:val="nil"/>
          <w:bottom w:val="nil"/>
          <w:right w:val="nil"/>
          <w:between w:val="nil"/>
        </w:pBdr>
        <w:spacing w:line="240" w:lineRule="auto"/>
        <w:ind w:left="0" w:hanging="2"/>
      </w:pPr>
      <w:r w:rsidRPr="00EE62B0">
        <w:t>Školní družina pracuje podle celoročního plánu, který je součástí ŠVP pro školní družinu. Celým školním rokem nás v družině provázela tematická hra s názvem “Indiánský rok”</w:t>
      </w:r>
    </w:p>
    <w:p w14:paraId="1871CDFC" w14:textId="6DC34BFA" w:rsidR="0080197C" w:rsidRPr="00EE62B0" w:rsidRDefault="0080197C">
      <w:pPr>
        <w:pBdr>
          <w:top w:val="nil"/>
          <w:left w:val="nil"/>
          <w:bottom w:val="nil"/>
          <w:right w:val="nil"/>
          <w:between w:val="nil"/>
        </w:pBdr>
        <w:spacing w:line="240" w:lineRule="auto"/>
        <w:ind w:left="0" w:hanging="2"/>
      </w:pPr>
    </w:p>
    <w:p w14:paraId="78469786" w14:textId="472FEA7D" w:rsidR="00C35629" w:rsidRPr="00EE62B0" w:rsidRDefault="00C35629">
      <w:pPr>
        <w:pBdr>
          <w:top w:val="nil"/>
          <w:left w:val="nil"/>
          <w:bottom w:val="nil"/>
          <w:right w:val="nil"/>
          <w:between w:val="nil"/>
        </w:pBdr>
        <w:spacing w:line="240" w:lineRule="auto"/>
        <w:ind w:left="0" w:hanging="2"/>
      </w:pPr>
    </w:p>
    <w:p w14:paraId="28418FD7" w14:textId="701D91F3" w:rsidR="00BD66B0" w:rsidRDefault="00BD66B0">
      <w:pPr>
        <w:pBdr>
          <w:top w:val="nil"/>
          <w:left w:val="nil"/>
          <w:bottom w:val="nil"/>
          <w:right w:val="nil"/>
          <w:between w:val="nil"/>
        </w:pBdr>
        <w:spacing w:line="240" w:lineRule="auto"/>
        <w:ind w:left="0" w:hanging="2"/>
      </w:pPr>
    </w:p>
    <w:p w14:paraId="39751216" w14:textId="77777777" w:rsidR="00781ACB" w:rsidRPr="00EE62B0" w:rsidRDefault="00781ACB">
      <w:pPr>
        <w:pBdr>
          <w:top w:val="nil"/>
          <w:left w:val="nil"/>
          <w:bottom w:val="nil"/>
          <w:right w:val="nil"/>
          <w:between w:val="nil"/>
        </w:pBdr>
        <w:spacing w:line="240" w:lineRule="auto"/>
        <w:ind w:left="0" w:hanging="2"/>
      </w:pPr>
    </w:p>
    <w:p w14:paraId="00000185" w14:textId="77777777" w:rsidR="00A97417" w:rsidRPr="00EE62B0" w:rsidRDefault="00973F74">
      <w:pPr>
        <w:pBdr>
          <w:top w:val="nil"/>
          <w:left w:val="nil"/>
          <w:bottom w:val="nil"/>
          <w:right w:val="nil"/>
          <w:between w:val="nil"/>
        </w:pBdr>
        <w:spacing w:line="240" w:lineRule="auto"/>
        <w:ind w:left="0" w:hanging="2"/>
        <w:jc w:val="center"/>
      </w:pPr>
      <w:r w:rsidRPr="00EE62B0">
        <w:rPr>
          <w:b/>
        </w:rPr>
        <w:t>Část II.</w:t>
      </w:r>
    </w:p>
    <w:p w14:paraId="00000186" w14:textId="77777777" w:rsidR="00A97417" w:rsidRPr="00EE62B0" w:rsidRDefault="00A97417">
      <w:pPr>
        <w:pBdr>
          <w:top w:val="nil"/>
          <w:left w:val="nil"/>
          <w:bottom w:val="nil"/>
          <w:right w:val="nil"/>
          <w:between w:val="nil"/>
        </w:pBdr>
        <w:spacing w:line="240" w:lineRule="auto"/>
        <w:ind w:left="0" w:hanging="2"/>
      </w:pPr>
    </w:p>
    <w:p w14:paraId="00000187" w14:textId="77777777" w:rsidR="00A97417" w:rsidRPr="00EE62B0" w:rsidRDefault="00973F74">
      <w:pPr>
        <w:pBdr>
          <w:top w:val="nil"/>
          <w:left w:val="nil"/>
          <w:bottom w:val="nil"/>
          <w:right w:val="nil"/>
          <w:between w:val="nil"/>
        </w:pBdr>
        <w:spacing w:line="240" w:lineRule="auto"/>
        <w:ind w:left="0" w:hanging="2"/>
        <w:jc w:val="center"/>
      </w:pPr>
      <w:r w:rsidRPr="00EE62B0">
        <w:rPr>
          <w:b/>
        </w:rPr>
        <w:t>Údaje o pracovnících školy</w:t>
      </w:r>
    </w:p>
    <w:p w14:paraId="00000188" w14:textId="77777777" w:rsidR="00A97417" w:rsidRPr="00EE62B0" w:rsidRDefault="00A97417">
      <w:pPr>
        <w:pBdr>
          <w:top w:val="nil"/>
          <w:left w:val="nil"/>
          <w:bottom w:val="nil"/>
          <w:right w:val="nil"/>
          <w:between w:val="nil"/>
        </w:pBdr>
        <w:spacing w:line="240" w:lineRule="auto"/>
        <w:ind w:left="0" w:hanging="2"/>
      </w:pPr>
    </w:p>
    <w:p w14:paraId="00000189" w14:textId="77777777" w:rsidR="00A97417" w:rsidRPr="00EE62B0" w:rsidRDefault="00973F74">
      <w:pPr>
        <w:pBdr>
          <w:top w:val="nil"/>
          <w:left w:val="nil"/>
          <w:bottom w:val="nil"/>
          <w:right w:val="nil"/>
          <w:between w:val="nil"/>
        </w:pBdr>
        <w:spacing w:line="240" w:lineRule="auto"/>
        <w:ind w:left="0" w:hanging="2"/>
        <w:jc w:val="center"/>
      </w:pPr>
      <w:r w:rsidRPr="00EE62B0">
        <w:t>-</w:t>
      </w:r>
      <w:r w:rsidRPr="00EE62B0">
        <w:rPr>
          <w:i/>
        </w:rPr>
        <w:t>uvádět přepočtený počet / fyzický počet</w:t>
      </w:r>
    </w:p>
    <w:p w14:paraId="0000018A" w14:textId="77777777" w:rsidR="00A97417" w:rsidRPr="00EE62B0" w:rsidRDefault="00A97417">
      <w:pPr>
        <w:pBdr>
          <w:top w:val="nil"/>
          <w:left w:val="nil"/>
          <w:bottom w:val="nil"/>
          <w:right w:val="nil"/>
          <w:between w:val="nil"/>
        </w:pBdr>
        <w:spacing w:line="240" w:lineRule="auto"/>
        <w:ind w:left="0" w:hanging="2"/>
      </w:pPr>
    </w:p>
    <w:p w14:paraId="0000018B" w14:textId="77777777" w:rsidR="00A97417" w:rsidRPr="00EE62B0" w:rsidRDefault="00973F74">
      <w:pPr>
        <w:keepNext/>
        <w:widowControl/>
        <w:numPr>
          <w:ilvl w:val="0"/>
          <w:numId w:val="26"/>
        </w:numPr>
        <w:pBdr>
          <w:top w:val="nil"/>
          <w:left w:val="nil"/>
          <w:bottom w:val="nil"/>
          <w:right w:val="nil"/>
          <w:between w:val="nil"/>
        </w:pBdr>
        <w:spacing w:before="20" w:after="60" w:line="240" w:lineRule="auto"/>
        <w:ind w:left="0" w:hanging="2"/>
      </w:pPr>
      <w:r w:rsidRPr="00EE62B0">
        <w:rPr>
          <w:b/>
        </w:rPr>
        <w:t>Odborná kvalifikace dle zákona č. 563/2004 Sb.</w:t>
      </w:r>
    </w:p>
    <w:tbl>
      <w:tblPr>
        <w:tblStyle w:val="aff7"/>
        <w:tblW w:w="914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99"/>
        <w:gridCol w:w="1842"/>
        <w:gridCol w:w="1701"/>
      </w:tblGrid>
      <w:tr w:rsidR="00A97417" w:rsidRPr="00EE62B0" w14:paraId="4FF69FFA" w14:textId="77777777">
        <w:trPr>
          <w:trHeight w:val="270"/>
        </w:trPr>
        <w:tc>
          <w:tcPr>
            <w:tcW w:w="5599" w:type="dxa"/>
            <w:tcBorders>
              <w:top w:val="single" w:sz="8" w:space="0" w:color="000000"/>
              <w:left w:val="single" w:sz="8" w:space="0" w:color="000000"/>
              <w:bottom w:val="single" w:sz="8" w:space="0" w:color="000000"/>
              <w:right w:val="single" w:sz="8" w:space="0" w:color="000000"/>
            </w:tcBorders>
          </w:tcPr>
          <w:p w14:paraId="0000018C" w14:textId="77777777" w:rsidR="00A97417" w:rsidRPr="00EE62B0" w:rsidRDefault="00973F74">
            <w:pPr>
              <w:pBdr>
                <w:top w:val="nil"/>
                <w:left w:val="nil"/>
                <w:bottom w:val="nil"/>
                <w:right w:val="nil"/>
                <w:between w:val="nil"/>
              </w:pBdr>
              <w:spacing w:line="240" w:lineRule="auto"/>
              <w:ind w:left="0" w:hanging="2"/>
            </w:pPr>
            <w:r w:rsidRPr="00EE62B0">
              <w:t>Celkový počet pedagogických pracovníků k 30. 6. 2022</w:t>
            </w:r>
          </w:p>
        </w:tc>
        <w:tc>
          <w:tcPr>
            <w:tcW w:w="1842" w:type="dxa"/>
            <w:tcBorders>
              <w:top w:val="single" w:sz="8" w:space="0" w:color="000000"/>
              <w:left w:val="single" w:sz="8" w:space="0" w:color="000000"/>
              <w:bottom w:val="single" w:sz="8" w:space="0" w:color="000000"/>
              <w:right w:val="single" w:sz="8" w:space="0" w:color="000000"/>
            </w:tcBorders>
          </w:tcPr>
          <w:p w14:paraId="0000018D" w14:textId="77777777" w:rsidR="00A97417" w:rsidRPr="00EE62B0" w:rsidRDefault="00973F74">
            <w:pPr>
              <w:pBdr>
                <w:top w:val="nil"/>
                <w:left w:val="nil"/>
                <w:bottom w:val="nil"/>
                <w:right w:val="nil"/>
                <w:between w:val="nil"/>
              </w:pBdr>
              <w:spacing w:line="240" w:lineRule="auto"/>
              <w:ind w:left="0" w:hanging="2"/>
              <w:jc w:val="center"/>
            </w:pPr>
            <w:r w:rsidRPr="00EE62B0">
              <w:t>59,65/69</w:t>
            </w:r>
          </w:p>
        </w:tc>
        <w:tc>
          <w:tcPr>
            <w:tcW w:w="1701" w:type="dxa"/>
            <w:tcBorders>
              <w:top w:val="single" w:sz="8" w:space="0" w:color="000000"/>
              <w:left w:val="single" w:sz="8" w:space="0" w:color="000000"/>
              <w:bottom w:val="single" w:sz="8" w:space="0" w:color="000000"/>
              <w:right w:val="single" w:sz="8" w:space="0" w:color="000000"/>
            </w:tcBorders>
          </w:tcPr>
          <w:p w14:paraId="0000018E" w14:textId="77777777" w:rsidR="00A97417" w:rsidRPr="00EE62B0" w:rsidRDefault="00973F74">
            <w:pPr>
              <w:pBdr>
                <w:top w:val="nil"/>
                <w:left w:val="nil"/>
                <w:bottom w:val="nil"/>
                <w:right w:val="nil"/>
                <w:between w:val="nil"/>
              </w:pBdr>
              <w:spacing w:line="240" w:lineRule="auto"/>
              <w:ind w:left="0" w:hanging="2"/>
              <w:jc w:val="center"/>
            </w:pPr>
            <w:r w:rsidRPr="00EE62B0">
              <w:t>100%</w:t>
            </w:r>
          </w:p>
        </w:tc>
      </w:tr>
      <w:tr w:rsidR="00A97417" w:rsidRPr="00EE62B0" w14:paraId="43641C34" w14:textId="77777777">
        <w:trPr>
          <w:trHeight w:val="223"/>
        </w:trPr>
        <w:tc>
          <w:tcPr>
            <w:tcW w:w="5599" w:type="dxa"/>
            <w:tcBorders>
              <w:top w:val="single" w:sz="8" w:space="0" w:color="000000"/>
              <w:left w:val="single" w:sz="8" w:space="0" w:color="000000"/>
              <w:bottom w:val="single" w:sz="8" w:space="0" w:color="000000"/>
              <w:right w:val="single" w:sz="8" w:space="0" w:color="000000"/>
            </w:tcBorders>
          </w:tcPr>
          <w:p w14:paraId="0000018F" w14:textId="77777777" w:rsidR="00A97417" w:rsidRPr="00EE62B0" w:rsidRDefault="00973F74">
            <w:pPr>
              <w:pBdr>
                <w:top w:val="nil"/>
                <w:left w:val="nil"/>
                <w:bottom w:val="nil"/>
                <w:right w:val="nil"/>
                <w:between w:val="nil"/>
              </w:pBdr>
              <w:spacing w:line="240" w:lineRule="auto"/>
              <w:ind w:left="0" w:hanging="2"/>
            </w:pPr>
            <w:r w:rsidRPr="00EE62B0">
              <w:t xml:space="preserve">Z toho odborně kvalifikovaných </w:t>
            </w:r>
            <w:proofErr w:type="gramStart"/>
            <w:r w:rsidRPr="00EE62B0">
              <w:t>dle z.č.</w:t>
            </w:r>
            <w:proofErr w:type="gramEnd"/>
            <w:r w:rsidRPr="00EE62B0">
              <w:t>563/2004 Sb.</w:t>
            </w:r>
          </w:p>
        </w:tc>
        <w:tc>
          <w:tcPr>
            <w:tcW w:w="1842" w:type="dxa"/>
            <w:tcBorders>
              <w:top w:val="single" w:sz="8" w:space="0" w:color="000000"/>
              <w:left w:val="single" w:sz="8" w:space="0" w:color="000000"/>
              <w:bottom w:val="single" w:sz="8" w:space="0" w:color="000000"/>
              <w:right w:val="single" w:sz="8" w:space="0" w:color="000000"/>
            </w:tcBorders>
          </w:tcPr>
          <w:p w14:paraId="00000190" w14:textId="595AD28B" w:rsidR="00A97417" w:rsidRPr="00EE62B0" w:rsidRDefault="00C35629">
            <w:pPr>
              <w:pBdr>
                <w:top w:val="nil"/>
                <w:left w:val="nil"/>
                <w:bottom w:val="nil"/>
                <w:right w:val="nil"/>
                <w:between w:val="nil"/>
              </w:pBdr>
              <w:spacing w:line="240" w:lineRule="auto"/>
              <w:ind w:left="0" w:hanging="2"/>
              <w:jc w:val="center"/>
            </w:pPr>
            <w:r w:rsidRPr="00EE62B0">
              <w:t>57</w:t>
            </w:r>
            <w:r w:rsidR="00EE62B0" w:rsidRPr="00EE62B0">
              <w:t>,65/67</w:t>
            </w:r>
          </w:p>
        </w:tc>
        <w:tc>
          <w:tcPr>
            <w:tcW w:w="1701" w:type="dxa"/>
            <w:tcBorders>
              <w:top w:val="single" w:sz="8" w:space="0" w:color="000000"/>
              <w:left w:val="single" w:sz="8" w:space="0" w:color="000000"/>
              <w:bottom w:val="single" w:sz="8" w:space="0" w:color="000000"/>
              <w:right w:val="single" w:sz="8" w:space="0" w:color="000000"/>
            </w:tcBorders>
          </w:tcPr>
          <w:p w14:paraId="00000191" w14:textId="2B3FE736" w:rsidR="00A97417" w:rsidRPr="00EE62B0" w:rsidRDefault="00EE62B0">
            <w:pPr>
              <w:pBdr>
                <w:top w:val="nil"/>
                <w:left w:val="nil"/>
                <w:bottom w:val="nil"/>
                <w:right w:val="nil"/>
                <w:between w:val="nil"/>
              </w:pBdr>
              <w:spacing w:line="240" w:lineRule="auto"/>
              <w:ind w:left="0" w:hanging="2"/>
              <w:jc w:val="center"/>
            </w:pPr>
            <w:r w:rsidRPr="00EE62B0">
              <w:t>97</w:t>
            </w:r>
            <w:r w:rsidR="00973F74" w:rsidRPr="00EE62B0">
              <w:t>%</w:t>
            </w:r>
          </w:p>
        </w:tc>
      </w:tr>
    </w:tbl>
    <w:p w14:paraId="00000192" w14:textId="77777777" w:rsidR="00A97417" w:rsidRPr="00EE62B0" w:rsidRDefault="00A97417">
      <w:pPr>
        <w:pBdr>
          <w:top w:val="nil"/>
          <w:left w:val="nil"/>
          <w:bottom w:val="nil"/>
          <w:right w:val="nil"/>
          <w:between w:val="nil"/>
        </w:pBdr>
        <w:spacing w:line="240" w:lineRule="auto"/>
        <w:ind w:left="0" w:hanging="2"/>
      </w:pPr>
    </w:p>
    <w:p w14:paraId="00000193" w14:textId="6F2470BA" w:rsidR="00A97417" w:rsidRPr="00EE62B0" w:rsidRDefault="00973F74">
      <w:pPr>
        <w:pBdr>
          <w:top w:val="nil"/>
          <w:left w:val="nil"/>
          <w:bottom w:val="nil"/>
          <w:right w:val="nil"/>
          <w:between w:val="nil"/>
        </w:pBdr>
        <w:spacing w:line="240" w:lineRule="auto"/>
        <w:ind w:left="0" w:hanging="2"/>
      </w:pPr>
      <w:r w:rsidRPr="00EE62B0">
        <w:rPr>
          <w:b/>
        </w:rPr>
        <w:t>2.</w:t>
      </w:r>
      <w:r w:rsidRPr="00EE62B0">
        <w:rPr>
          <w:b/>
        </w:rPr>
        <w:tab/>
        <w:t>Počet absolventů s odbornou kvalifikací, kteří ve š</w:t>
      </w:r>
      <w:r w:rsidR="00C35629" w:rsidRPr="00EE62B0">
        <w:rPr>
          <w:b/>
        </w:rPr>
        <w:t xml:space="preserve">kolním roce 2021/22 nastoupili </w:t>
      </w:r>
      <w:r w:rsidRPr="00EE62B0">
        <w:rPr>
          <w:b/>
        </w:rPr>
        <w:t xml:space="preserve">na </w:t>
      </w:r>
      <w:r w:rsidR="00C35629" w:rsidRPr="00EE62B0">
        <w:rPr>
          <w:b/>
        </w:rPr>
        <w:t xml:space="preserve"> </w:t>
      </w:r>
      <w:r w:rsidR="00C35629" w:rsidRPr="00EE62B0">
        <w:rPr>
          <w:b/>
        </w:rPr>
        <w:tab/>
      </w:r>
      <w:r w:rsidRPr="00EE62B0">
        <w:rPr>
          <w:b/>
        </w:rPr>
        <w:t>školu: 0</w:t>
      </w:r>
    </w:p>
    <w:p w14:paraId="00000194" w14:textId="77777777" w:rsidR="00A97417" w:rsidRPr="00EE62B0" w:rsidRDefault="00A97417">
      <w:pPr>
        <w:pBdr>
          <w:top w:val="nil"/>
          <w:left w:val="nil"/>
          <w:bottom w:val="nil"/>
          <w:right w:val="nil"/>
          <w:between w:val="nil"/>
        </w:pBdr>
        <w:spacing w:line="240" w:lineRule="auto"/>
        <w:ind w:left="0" w:hanging="2"/>
      </w:pPr>
    </w:p>
    <w:p w14:paraId="00000195" w14:textId="77777777" w:rsidR="00A97417" w:rsidRPr="00EE62B0" w:rsidRDefault="00973F74">
      <w:pPr>
        <w:pBdr>
          <w:top w:val="nil"/>
          <w:left w:val="nil"/>
          <w:bottom w:val="nil"/>
          <w:right w:val="nil"/>
          <w:between w:val="nil"/>
        </w:pBdr>
        <w:spacing w:line="240" w:lineRule="auto"/>
        <w:ind w:left="0" w:hanging="2"/>
      </w:pPr>
      <w:r w:rsidRPr="00EE62B0">
        <w:rPr>
          <w:b/>
        </w:rPr>
        <w:t>3.</w:t>
      </w:r>
      <w:r w:rsidRPr="00EE62B0">
        <w:rPr>
          <w:b/>
        </w:rPr>
        <w:tab/>
        <w:t xml:space="preserve">Počet učitelů s odbornou kvalifikací, kteří ve školním roce 2021/22 nastoupili na </w:t>
      </w:r>
      <w:r w:rsidRPr="00EE62B0">
        <w:rPr>
          <w:b/>
        </w:rPr>
        <w:tab/>
        <w:t>školu: 5</w:t>
      </w:r>
    </w:p>
    <w:p w14:paraId="00000196" w14:textId="77777777" w:rsidR="00A97417" w:rsidRPr="00EE62B0" w:rsidRDefault="00A97417">
      <w:pPr>
        <w:pBdr>
          <w:top w:val="nil"/>
          <w:left w:val="nil"/>
          <w:bottom w:val="nil"/>
          <w:right w:val="nil"/>
          <w:between w:val="nil"/>
        </w:pBdr>
        <w:spacing w:line="240" w:lineRule="auto"/>
        <w:ind w:left="0" w:hanging="2"/>
      </w:pPr>
    </w:p>
    <w:p w14:paraId="00000197" w14:textId="7D9B564D" w:rsidR="00A97417" w:rsidRPr="00EE62B0" w:rsidRDefault="00973F74">
      <w:pPr>
        <w:pBdr>
          <w:top w:val="nil"/>
          <w:left w:val="nil"/>
          <w:bottom w:val="nil"/>
          <w:right w:val="nil"/>
          <w:between w:val="nil"/>
        </w:pBdr>
        <w:spacing w:line="240" w:lineRule="auto"/>
        <w:ind w:left="0" w:hanging="2"/>
      </w:pPr>
      <w:r w:rsidRPr="00EE62B0">
        <w:rPr>
          <w:b/>
        </w:rPr>
        <w:t xml:space="preserve">4.   </w:t>
      </w:r>
      <w:r w:rsidRPr="00EE62B0">
        <w:rPr>
          <w:b/>
        </w:rPr>
        <w:tab/>
        <w:t xml:space="preserve">Počet učitelů s odbornou kvalifikací, kteří ve </w:t>
      </w:r>
      <w:r w:rsidR="00C35629" w:rsidRPr="00EE62B0">
        <w:rPr>
          <w:b/>
        </w:rPr>
        <w:t xml:space="preserve">školním roce 2021/22 odešli ze </w:t>
      </w:r>
      <w:r w:rsidRPr="00EE62B0">
        <w:rPr>
          <w:b/>
        </w:rPr>
        <w:t>školy: 3</w:t>
      </w:r>
    </w:p>
    <w:p w14:paraId="00000198" w14:textId="77777777" w:rsidR="00A97417" w:rsidRPr="00EE62B0" w:rsidRDefault="00A97417">
      <w:pPr>
        <w:pBdr>
          <w:top w:val="nil"/>
          <w:left w:val="nil"/>
          <w:bottom w:val="nil"/>
          <w:right w:val="nil"/>
          <w:between w:val="nil"/>
        </w:pBdr>
        <w:spacing w:line="240" w:lineRule="auto"/>
        <w:ind w:left="0" w:hanging="2"/>
      </w:pPr>
    </w:p>
    <w:p w14:paraId="00000199" w14:textId="77777777" w:rsidR="00A97417" w:rsidRPr="00EE62B0" w:rsidRDefault="00973F74">
      <w:pPr>
        <w:pBdr>
          <w:top w:val="nil"/>
          <w:left w:val="nil"/>
          <w:bottom w:val="nil"/>
          <w:right w:val="nil"/>
          <w:between w:val="nil"/>
        </w:pBdr>
        <w:spacing w:line="240" w:lineRule="auto"/>
        <w:ind w:left="0" w:hanging="2"/>
      </w:pPr>
      <w:r w:rsidRPr="00EE62B0">
        <w:rPr>
          <w:b/>
        </w:rPr>
        <w:t xml:space="preserve">5.   </w:t>
      </w:r>
      <w:r w:rsidRPr="00EE62B0">
        <w:rPr>
          <w:b/>
        </w:rPr>
        <w:tab/>
        <w:t>Počet nekvalifikovaných učitelů, kteří ve školním roce 2020/21 odešli ze školy: 0</w:t>
      </w:r>
    </w:p>
    <w:p w14:paraId="0000019A" w14:textId="77777777" w:rsidR="00A97417" w:rsidRPr="00EE62B0" w:rsidRDefault="00A97417">
      <w:pPr>
        <w:pBdr>
          <w:top w:val="nil"/>
          <w:left w:val="nil"/>
          <w:bottom w:val="nil"/>
          <w:right w:val="nil"/>
          <w:between w:val="nil"/>
        </w:pBdr>
        <w:spacing w:line="240" w:lineRule="auto"/>
        <w:ind w:left="0" w:hanging="2"/>
      </w:pPr>
    </w:p>
    <w:p w14:paraId="0000019B" w14:textId="77777777" w:rsidR="00A97417" w:rsidRPr="00EE62B0" w:rsidRDefault="00973F74">
      <w:pPr>
        <w:pBdr>
          <w:top w:val="nil"/>
          <w:left w:val="nil"/>
          <w:bottom w:val="nil"/>
          <w:right w:val="nil"/>
          <w:between w:val="nil"/>
        </w:pBdr>
        <w:spacing w:line="240" w:lineRule="auto"/>
        <w:ind w:left="0" w:hanging="2"/>
      </w:pPr>
      <w:r w:rsidRPr="00EE62B0">
        <w:rPr>
          <w:b/>
        </w:rPr>
        <w:t xml:space="preserve">6.   </w:t>
      </w:r>
      <w:r w:rsidRPr="00EE62B0">
        <w:rPr>
          <w:b/>
        </w:rPr>
        <w:tab/>
        <w:t>Věkové složení pedagogických pracovníků k 30. 6. 2022</w:t>
      </w:r>
    </w:p>
    <w:p w14:paraId="0000019D" w14:textId="6D1BBB5D" w:rsidR="00A97417" w:rsidRPr="00EE62B0" w:rsidRDefault="00A97417">
      <w:pPr>
        <w:pBdr>
          <w:top w:val="nil"/>
          <w:left w:val="nil"/>
          <w:bottom w:val="nil"/>
          <w:right w:val="nil"/>
          <w:between w:val="nil"/>
        </w:pBdr>
        <w:spacing w:line="240" w:lineRule="auto"/>
        <w:ind w:left="0" w:hanging="2"/>
      </w:pPr>
    </w:p>
    <w:tbl>
      <w:tblPr>
        <w:tblStyle w:val="aff8"/>
        <w:tblW w:w="101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01"/>
        <w:gridCol w:w="1076"/>
        <w:gridCol w:w="1077"/>
        <w:gridCol w:w="1076"/>
        <w:gridCol w:w="1077"/>
        <w:gridCol w:w="1076"/>
        <w:gridCol w:w="1077"/>
      </w:tblGrid>
      <w:tr w:rsidR="00A97417" w:rsidRPr="00EE62B0" w14:paraId="729ABD52" w14:textId="77777777">
        <w:trPr>
          <w:trHeight w:val="237"/>
        </w:trPr>
        <w:tc>
          <w:tcPr>
            <w:tcW w:w="3701" w:type="dxa"/>
            <w:vMerge w:val="restart"/>
            <w:tcBorders>
              <w:top w:val="single" w:sz="12" w:space="0" w:color="000000"/>
              <w:left w:val="single" w:sz="12" w:space="0" w:color="000000"/>
              <w:bottom w:val="single" w:sz="12" w:space="0" w:color="000000"/>
              <w:right w:val="single" w:sz="12" w:space="0" w:color="000000"/>
            </w:tcBorders>
          </w:tcPr>
          <w:p w14:paraId="0000019E" w14:textId="77777777" w:rsidR="00A97417" w:rsidRPr="00EE62B0" w:rsidRDefault="00973F74">
            <w:pPr>
              <w:pBdr>
                <w:top w:val="nil"/>
                <w:left w:val="nil"/>
                <w:bottom w:val="nil"/>
                <w:right w:val="nil"/>
                <w:between w:val="nil"/>
              </w:pBdr>
              <w:spacing w:line="240" w:lineRule="auto"/>
              <w:ind w:left="0" w:hanging="2"/>
            </w:pPr>
            <w:r w:rsidRPr="00EE62B0">
              <w:t>Věk</w:t>
            </w:r>
          </w:p>
        </w:tc>
        <w:tc>
          <w:tcPr>
            <w:tcW w:w="2153" w:type="dxa"/>
            <w:gridSpan w:val="2"/>
            <w:tcBorders>
              <w:top w:val="single" w:sz="12" w:space="0" w:color="000000"/>
              <w:left w:val="single" w:sz="12" w:space="0" w:color="000000"/>
              <w:bottom w:val="single" w:sz="12" w:space="0" w:color="000000"/>
              <w:right w:val="single" w:sz="12" w:space="0" w:color="000000"/>
            </w:tcBorders>
          </w:tcPr>
          <w:p w14:paraId="0000019F" w14:textId="77777777" w:rsidR="00A97417" w:rsidRPr="00EE62B0" w:rsidRDefault="00973F74">
            <w:pPr>
              <w:pBdr>
                <w:top w:val="nil"/>
                <w:left w:val="nil"/>
                <w:bottom w:val="nil"/>
                <w:right w:val="nil"/>
                <w:between w:val="nil"/>
              </w:pBdr>
              <w:spacing w:line="240" w:lineRule="auto"/>
              <w:ind w:left="0" w:hanging="2"/>
              <w:jc w:val="center"/>
            </w:pPr>
            <w:r w:rsidRPr="00EE62B0">
              <w:t>Učitelé a vychovatelé</w:t>
            </w:r>
          </w:p>
        </w:tc>
        <w:tc>
          <w:tcPr>
            <w:tcW w:w="2153" w:type="dxa"/>
            <w:gridSpan w:val="2"/>
            <w:tcBorders>
              <w:top w:val="single" w:sz="12" w:space="0" w:color="000000"/>
              <w:left w:val="single" w:sz="12" w:space="0" w:color="000000"/>
              <w:bottom w:val="single" w:sz="12" w:space="0" w:color="000000"/>
              <w:right w:val="single" w:sz="12" w:space="0" w:color="000000"/>
            </w:tcBorders>
          </w:tcPr>
          <w:p w14:paraId="000001A1" w14:textId="77777777" w:rsidR="00A97417" w:rsidRPr="00EE62B0" w:rsidRDefault="00973F74">
            <w:pPr>
              <w:pBdr>
                <w:top w:val="nil"/>
                <w:left w:val="nil"/>
                <w:bottom w:val="nil"/>
                <w:right w:val="nil"/>
                <w:between w:val="nil"/>
              </w:pBdr>
              <w:spacing w:line="240" w:lineRule="auto"/>
              <w:ind w:left="0" w:hanging="2"/>
              <w:jc w:val="center"/>
            </w:pPr>
            <w:r w:rsidRPr="00EE62B0">
              <w:t>Asistenti pedagoga</w:t>
            </w:r>
          </w:p>
        </w:tc>
        <w:tc>
          <w:tcPr>
            <w:tcW w:w="2153" w:type="dxa"/>
            <w:gridSpan w:val="2"/>
            <w:tcBorders>
              <w:top w:val="single" w:sz="12" w:space="0" w:color="000000"/>
              <w:left w:val="single" w:sz="12" w:space="0" w:color="000000"/>
              <w:bottom w:val="single" w:sz="12" w:space="0" w:color="000000"/>
              <w:right w:val="single" w:sz="12" w:space="0" w:color="000000"/>
            </w:tcBorders>
          </w:tcPr>
          <w:p w14:paraId="000001A3" w14:textId="77777777" w:rsidR="00A97417" w:rsidRPr="00EE62B0" w:rsidRDefault="00973F74">
            <w:pPr>
              <w:pBdr>
                <w:top w:val="nil"/>
                <w:left w:val="nil"/>
                <w:bottom w:val="nil"/>
                <w:right w:val="nil"/>
                <w:between w:val="nil"/>
              </w:pBdr>
              <w:spacing w:line="240" w:lineRule="auto"/>
              <w:ind w:left="0" w:hanging="2"/>
              <w:jc w:val="center"/>
            </w:pPr>
            <w:r w:rsidRPr="00EE62B0">
              <w:t xml:space="preserve">Centrum Korálek </w:t>
            </w:r>
          </w:p>
        </w:tc>
      </w:tr>
      <w:tr w:rsidR="00A97417" w:rsidRPr="00EE62B0" w14:paraId="355DE91A" w14:textId="77777777">
        <w:trPr>
          <w:trHeight w:val="225"/>
        </w:trPr>
        <w:tc>
          <w:tcPr>
            <w:tcW w:w="3701" w:type="dxa"/>
            <w:vMerge/>
            <w:tcBorders>
              <w:top w:val="single" w:sz="12" w:space="0" w:color="000000"/>
              <w:left w:val="single" w:sz="12" w:space="0" w:color="000000"/>
              <w:bottom w:val="single" w:sz="12" w:space="0" w:color="000000"/>
              <w:right w:val="single" w:sz="12" w:space="0" w:color="000000"/>
            </w:tcBorders>
          </w:tcPr>
          <w:p w14:paraId="000001A5" w14:textId="77777777" w:rsidR="00A97417" w:rsidRPr="00EE62B0" w:rsidRDefault="00A97417">
            <w:pPr>
              <w:pBdr>
                <w:top w:val="nil"/>
                <w:left w:val="nil"/>
                <w:bottom w:val="nil"/>
                <w:right w:val="nil"/>
                <w:between w:val="nil"/>
              </w:pBdr>
              <w:spacing w:line="276" w:lineRule="auto"/>
              <w:ind w:left="0" w:hanging="2"/>
            </w:pPr>
          </w:p>
        </w:tc>
        <w:tc>
          <w:tcPr>
            <w:tcW w:w="1076" w:type="dxa"/>
            <w:tcBorders>
              <w:top w:val="single" w:sz="12" w:space="0" w:color="000000"/>
              <w:left w:val="single" w:sz="12" w:space="0" w:color="000000"/>
              <w:bottom w:val="single" w:sz="12" w:space="0" w:color="000000"/>
              <w:right w:val="single" w:sz="12" w:space="0" w:color="000000"/>
            </w:tcBorders>
          </w:tcPr>
          <w:p w14:paraId="000001A6" w14:textId="77777777" w:rsidR="00A97417" w:rsidRPr="00EE62B0" w:rsidRDefault="00973F74">
            <w:pPr>
              <w:pBdr>
                <w:top w:val="nil"/>
                <w:left w:val="nil"/>
                <w:bottom w:val="nil"/>
                <w:right w:val="nil"/>
                <w:between w:val="nil"/>
              </w:pBdr>
              <w:spacing w:line="240" w:lineRule="auto"/>
              <w:ind w:left="0" w:hanging="2"/>
              <w:jc w:val="center"/>
            </w:pPr>
            <w:r w:rsidRPr="00EE62B0">
              <w:t>Muži</w:t>
            </w:r>
          </w:p>
        </w:tc>
        <w:tc>
          <w:tcPr>
            <w:tcW w:w="1077" w:type="dxa"/>
            <w:tcBorders>
              <w:top w:val="single" w:sz="12" w:space="0" w:color="000000"/>
              <w:left w:val="single" w:sz="12" w:space="0" w:color="000000"/>
              <w:bottom w:val="single" w:sz="12" w:space="0" w:color="000000"/>
              <w:right w:val="single" w:sz="12" w:space="0" w:color="000000"/>
            </w:tcBorders>
          </w:tcPr>
          <w:p w14:paraId="000001A7" w14:textId="77777777" w:rsidR="00A97417" w:rsidRPr="00EE62B0" w:rsidRDefault="00973F74">
            <w:pPr>
              <w:pBdr>
                <w:top w:val="nil"/>
                <w:left w:val="nil"/>
                <w:bottom w:val="nil"/>
                <w:right w:val="nil"/>
                <w:between w:val="nil"/>
              </w:pBdr>
              <w:spacing w:line="240" w:lineRule="auto"/>
              <w:ind w:left="0" w:hanging="2"/>
              <w:jc w:val="center"/>
            </w:pPr>
            <w:r w:rsidRPr="00EE62B0">
              <w:t>Ženy</w:t>
            </w:r>
          </w:p>
        </w:tc>
        <w:tc>
          <w:tcPr>
            <w:tcW w:w="1076" w:type="dxa"/>
            <w:tcBorders>
              <w:top w:val="single" w:sz="12" w:space="0" w:color="000000"/>
              <w:left w:val="single" w:sz="12" w:space="0" w:color="000000"/>
              <w:bottom w:val="single" w:sz="12" w:space="0" w:color="000000"/>
              <w:right w:val="single" w:sz="12" w:space="0" w:color="000000"/>
            </w:tcBorders>
          </w:tcPr>
          <w:p w14:paraId="000001A8" w14:textId="77777777" w:rsidR="00A97417" w:rsidRPr="00EE62B0" w:rsidRDefault="00973F74">
            <w:pPr>
              <w:pBdr>
                <w:top w:val="nil"/>
                <w:left w:val="nil"/>
                <w:bottom w:val="nil"/>
                <w:right w:val="nil"/>
                <w:between w:val="nil"/>
              </w:pBdr>
              <w:spacing w:line="240" w:lineRule="auto"/>
              <w:ind w:left="0" w:hanging="2"/>
              <w:jc w:val="center"/>
            </w:pPr>
            <w:r w:rsidRPr="00EE62B0">
              <w:t>Muži</w:t>
            </w:r>
          </w:p>
        </w:tc>
        <w:tc>
          <w:tcPr>
            <w:tcW w:w="1077" w:type="dxa"/>
            <w:tcBorders>
              <w:top w:val="single" w:sz="12" w:space="0" w:color="000000"/>
              <w:left w:val="single" w:sz="12" w:space="0" w:color="000000"/>
              <w:bottom w:val="single" w:sz="12" w:space="0" w:color="000000"/>
              <w:right w:val="single" w:sz="12" w:space="0" w:color="000000"/>
            </w:tcBorders>
          </w:tcPr>
          <w:p w14:paraId="000001A9" w14:textId="77777777" w:rsidR="00A97417" w:rsidRPr="00EE62B0" w:rsidRDefault="00973F74">
            <w:pPr>
              <w:pBdr>
                <w:top w:val="nil"/>
                <w:left w:val="nil"/>
                <w:bottom w:val="nil"/>
                <w:right w:val="nil"/>
                <w:between w:val="nil"/>
              </w:pBdr>
              <w:spacing w:line="240" w:lineRule="auto"/>
              <w:ind w:left="0" w:hanging="2"/>
              <w:jc w:val="center"/>
            </w:pPr>
            <w:r w:rsidRPr="00EE62B0">
              <w:t>Ženy</w:t>
            </w:r>
          </w:p>
        </w:tc>
        <w:tc>
          <w:tcPr>
            <w:tcW w:w="1076" w:type="dxa"/>
            <w:tcBorders>
              <w:top w:val="single" w:sz="12" w:space="0" w:color="000000"/>
              <w:left w:val="single" w:sz="12" w:space="0" w:color="000000"/>
              <w:bottom w:val="single" w:sz="12" w:space="0" w:color="000000"/>
              <w:right w:val="single" w:sz="12" w:space="0" w:color="000000"/>
            </w:tcBorders>
          </w:tcPr>
          <w:p w14:paraId="000001AA" w14:textId="77777777" w:rsidR="00A97417" w:rsidRPr="00EE62B0" w:rsidRDefault="00973F74">
            <w:pPr>
              <w:pBdr>
                <w:top w:val="nil"/>
                <w:left w:val="nil"/>
                <w:bottom w:val="nil"/>
                <w:right w:val="nil"/>
                <w:between w:val="nil"/>
              </w:pBdr>
              <w:spacing w:line="240" w:lineRule="auto"/>
              <w:ind w:left="0" w:hanging="2"/>
              <w:jc w:val="center"/>
            </w:pPr>
            <w:r w:rsidRPr="00EE62B0">
              <w:t>Muži</w:t>
            </w:r>
          </w:p>
        </w:tc>
        <w:tc>
          <w:tcPr>
            <w:tcW w:w="1077" w:type="dxa"/>
            <w:tcBorders>
              <w:top w:val="single" w:sz="12" w:space="0" w:color="000000"/>
              <w:left w:val="single" w:sz="12" w:space="0" w:color="000000"/>
              <w:bottom w:val="single" w:sz="12" w:space="0" w:color="000000"/>
              <w:right w:val="single" w:sz="12" w:space="0" w:color="000000"/>
            </w:tcBorders>
          </w:tcPr>
          <w:p w14:paraId="000001AB" w14:textId="77777777" w:rsidR="00A97417" w:rsidRPr="00EE62B0" w:rsidRDefault="00973F74">
            <w:pPr>
              <w:pBdr>
                <w:top w:val="nil"/>
                <w:left w:val="nil"/>
                <w:bottom w:val="nil"/>
                <w:right w:val="nil"/>
                <w:between w:val="nil"/>
              </w:pBdr>
              <w:spacing w:line="240" w:lineRule="auto"/>
              <w:ind w:left="0" w:hanging="2"/>
              <w:jc w:val="center"/>
            </w:pPr>
            <w:r w:rsidRPr="00EE62B0">
              <w:t>Ženy</w:t>
            </w:r>
          </w:p>
        </w:tc>
      </w:tr>
      <w:tr w:rsidR="00A97417" w:rsidRPr="00EE62B0" w14:paraId="6EC45D17" w14:textId="77777777">
        <w:trPr>
          <w:trHeight w:val="152"/>
        </w:trPr>
        <w:tc>
          <w:tcPr>
            <w:tcW w:w="3701" w:type="dxa"/>
            <w:tcBorders>
              <w:top w:val="single" w:sz="12" w:space="0" w:color="000000"/>
              <w:left w:val="single" w:sz="12" w:space="0" w:color="000000"/>
              <w:bottom w:val="single" w:sz="8" w:space="0" w:color="000000"/>
              <w:right w:val="single" w:sz="12" w:space="0" w:color="000000"/>
            </w:tcBorders>
          </w:tcPr>
          <w:p w14:paraId="000001AC" w14:textId="77777777" w:rsidR="00A97417" w:rsidRPr="00EE62B0" w:rsidRDefault="00973F74">
            <w:pPr>
              <w:pBdr>
                <w:top w:val="nil"/>
                <w:left w:val="nil"/>
                <w:bottom w:val="nil"/>
                <w:right w:val="nil"/>
                <w:between w:val="nil"/>
              </w:pBdr>
              <w:spacing w:line="240" w:lineRule="auto"/>
              <w:ind w:left="0" w:hanging="2"/>
            </w:pPr>
            <w:r w:rsidRPr="00EE62B0">
              <w:t>do 35 let</w:t>
            </w:r>
          </w:p>
        </w:tc>
        <w:tc>
          <w:tcPr>
            <w:tcW w:w="1076" w:type="dxa"/>
            <w:tcBorders>
              <w:top w:val="single" w:sz="12" w:space="0" w:color="000000"/>
              <w:left w:val="single" w:sz="12" w:space="0" w:color="000000"/>
              <w:bottom w:val="single" w:sz="8" w:space="0" w:color="000000"/>
              <w:right w:val="single" w:sz="8" w:space="0" w:color="000000"/>
            </w:tcBorders>
          </w:tcPr>
          <w:p w14:paraId="000001AD" w14:textId="77777777" w:rsidR="00A97417" w:rsidRPr="00EE62B0" w:rsidRDefault="00973F74">
            <w:pPr>
              <w:pBdr>
                <w:top w:val="nil"/>
                <w:left w:val="nil"/>
                <w:bottom w:val="nil"/>
                <w:right w:val="nil"/>
                <w:between w:val="nil"/>
              </w:pBdr>
              <w:spacing w:line="240" w:lineRule="auto"/>
              <w:ind w:left="0" w:hanging="2"/>
              <w:jc w:val="center"/>
            </w:pPr>
            <w:r w:rsidRPr="00EE62B0">
              <w:rPr>
                <w:b/>
              </w:rPr>
              <w:t>3</w:t>
            </w:r>
          </w:p>
        </w:tc>
        <w:tc>
          <w:tcPr>
            <w:tcW w:w="1077" w:type="dxa"/>
            <w:tcBorders>
              <w:top w:val="single" w:sz="12" w:space="0" w:color="000000"/>
              <w:left w:val="single" w:sz="8" w:space="0" w:color="000000"/>
              <w:bottom w:val="single" w:sz="8" w:space="0" w:color="000000"/>
              <w:right w:val="single" w:sz="8" w:space="0" w:color="000000"/>
            </w:tcBorders>
          </w:tcPr>
          <w:p w14:paraId="000001AE" w14:textId="77777777" w:rsidR="00A97417" w:rsidRPr="00EE62B0" w:rsidRDefault="00973F74">
            <w:pPr>
              <w:pBdr>
                <w:top w:val="nil"/>
                <w:left w:val="nil"/>
                <w:bottom w:val="nil"/>
                <w:right w:val="nil"/>
                <w:between w:val="nil"/>
              </w:pBdr>
              <w:spacing w:line="240" w:lineRule="auto"/>
              <w:ind w:left="0" w:hanging="2"/>
              <w:jc w:val="center"/>
            </w:pPr>
            <w:r w:rsidRPr="00EE62B0">
              <w:rPr>
                <w:b/>
              </w:rPr>
              <w:t>5</w:t>
            </w:r>
          </w:p>
        </w:tc>
        <w:tc>
          <w:tcPr>
            <w:tcW w:w="1076" w:type="dxa"/>
            <w:tcBorders>
              <w:top w:val="single" w:sz="12" w:space="0" w:color="000000"/>
              <w:left w:val="single" w:sz="8" w:space="0" w:color="000000"/>
              <w:bottom w:val="single" w:sz="8" w:space="0" w:color="000000"/>
              <w:right w:val="single" w:sz="8" w:space="0" w:color="000000"/>
            </w:tcBorders>
          </w:tcPr>
          <w:p w14:paraId="000001AF"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12" w:space="0" w:color="000000"/>
              <w:left w:val="single" w:sz="8" w:space="0" w:color="000000"/>
              <w:bottom w:val="single" w:sz="8" w:space="0" w:color="000000"/>
              <w:right w:val="single" w:sz="8" w:space="0" w:color="000000"/>
            </w:tcBorders>
          </w:tcPr>
          <w:p w14:paraId="000001B0" w14:textId="77777777" w:rsidR="00A97417" w:rsidRPr="00EE62B0" w:rsidRDefault="00973F74">
            <w:pPr>
              <w:pBdr>
                <w:top w:val="nil"/>
                <w:left w:val="nil"/>
                <w:bottom w:val="nil"/>
                <w:right w:val="nil"/>
                <w:between w:val="nil"/>
              </w:pBdr>
              <w:spacing w:line="240" w:lineRule="auto"/>
              <w:ind w:left="0" w:hanging="2"/>
              <w:jc w:val="center"/>
            </w:pPr>
            <w:r w:rsidRPr="00EE62B0">
              <w:rPr>
                <w:b/>
              </w:rPr>
              <w:t>2</w:t>
            </w:r>
          </w:p>
        </w:tc>
        <w:tc>
          <w:tcPr>
            <w:tcW w:w="1076" w:type="dxa"/>
            <w:tcBorders>
              <w:top w:val="single" w:sz="12" w:space="0" w:color="000000"/>
              <w:left w:val="single" w:sz="8" w:space="0" w:color="000000"/>
              <w:bottom w:val="single" w:sz="8" w:space="0" w:color="000000"/>
              <w:right w:val="single" w:sz="8" w:space="0" w:color="000000"/>
            </w:tcBorders>
          </w:tcPr>
          <w:p w14:paraId="000001B1"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12" w:space="0" w:color="000000"/>
              <w:left w:val="single" w:sz="8" w:space="0" w:color="000000"/>
              <w:bottom w:val="single" w:sz="8" w:space="0" w:color="000000"/>
              <w:right w:val="single" w:sz="12" w:space="0" w:color="000000"/>
            </w:tcBorders>
          </w:tcPr>
          <w:p w14:paraId="000001B2"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r>
      <w:tr w:rsidR="00A97417" w:rsidRPr="00EE62B0" w14:paraId="7E34229A" w14:textId="77777777">
        <w:trPr>
          <w:trHeight w:val="225"/>
        </w:trPr>
        <w:tc>
          <w:tcPr>
            <w:tcW w:w="3701" w:type="dxa"/>
            <w:tcBorders>
              <w:top w:val="single" w:sz="8" w:space="0" w:color="000000"/>
              <w:left w:val="single" w:sz="12" w:space="0" w:color="000000"/>
              <w:bottom w:val="single" w:sz="8" w:space="0" w:color="000000"/>
              <w:right w:val="single" w:sz="12" w:space="0" w:color="000000"/>
            </w:tcBorders>
          </w:tcPr>
          <w:p w14:paraId="000001B3" w14:textId="77777777" w:rsidR="00A97417" w:rsidRPr="00EE62B0" w:rsidRDefault="00973F74">
            <w:pPr>
              <w:pBdr>
                <w:top w:val="nil"/>
                <w:left w:val="nil"/>
                <w:bottom w:val="nil"/>
                <w:right w:val="nil"/>
                <w:between w:val="nil"/>
              </w:pBdr>
              <w:spacing w:line="240" w:lineRule="auto"/>
              <w:ind w:left="0" w:hanging="2"/>
            </w:pPr>
            <w:r w:rsidRPr="00EE62B0">
              <w:t>35-50 let</w:t>
            </w:r>
          </w:p>
        </w:tc>
        <w:tc>
          <w:tcPr>
            <w:tcW w:w="1076" w:type="dxa"/>
            <w:tcBorders>
              <w:top w:val="single" w:sz="8" w:space="0" w:color="000000"/>
              <w:left w:val="single" w:sz="12" w:space="0" w:color="000000"/>
              <w:bottom w:val="single" w:sz="8" w:space="0" w:color="000000"/>
              <w:right w:val="single" w:sz="8" w:space="0" w:color="000000"/>
            </w:tcBorders>
          </w:tcPr>
          <w:p w14:paraId="000001B4" w14:textId="77777777" w:rsidR="00A97417" w:rsidRPr="00EE62B0" w:rsidRDefault="00973F74">
            <w:pPr>
              <w:pBdr>
                <w:top w:val="nil"/>
                <w:left w:val="nil"/>
                <w:bottom w:val="nil"/>
                <w:right w:val="nil"/>
                <w:between w:val="nil"/>
              </w:pBdr>
              <w:spacing w:line="240" w:lineRule="auto"/>
              <w:ind w:left="0" w:hanging="2"/>
              <w:jc w:val="center"/>
            </w:pPr>
            <w:r w:rsidRPr="00EE62B0">
              <w:rPr>
                <w:b/>
              </w:rPr>
              <w:t>4</w:t>
            </w:r>
          </w:p>
        </w:tc>
        <w:tc>
          <w:tcPr>
            <w:tcW w:w="1077" w:type="dxa"/>
            <w:tcBorders>
              <w:top w:val="single" w:sz="8" w:space="0" w:color="000000"/>
              <w:left w:val="single" w:sz="8" w:space="0" w:color="000000"/>
              <w:bottom w:val="single" w:sz="8" w:space="0" w:color="000000"/>
              <w:right w:val="single" w:sz="8" w:space="0" w:color="000000"/>
            </w:tcBorders>
          </w:tcPr>
          <w:p w14:paraId="000001B5" w14:textId="77777777" w:rsidR="00A97417" w:rsidRPr="00EE62B0" w:rsidRDefault="00973F74">
            <w:pPr>
              <w:pBdr>
                <w:top w:val="nil"/>
                <w:left w:val="nil"/>
                <w:bottom w:val="nil"/>
                <w:right w:val="nil"/>
                <w:between w:val="nil"/>
              </w:pBdr>
              <w:spacing w:line="240" w:lineRule="auto"/>
              <w:ind w:left="0" w:hanging="2"/>
              <w:jc w:val="center"/>
            </w:pPr>
            <w:r w:rsidRPr="00EE62B0">
              <w:rPr>
                <w:b/>
              </w:rPr>
              <w:t>20</w:t>
            </w:r>
          </w:p>
        </w:tc>
        <w:tc>
          <w:tcPr>
            <w:tcW w:w="1076" w:type="dxa"/>
            <w:tcBorders>
              <w:top w:val="single" w:sz="8" w:space="0" w:color="000000"/>
              <w:left w:val="single" w:sz="8" w:space="0" w:color="000000"/>
              <w:bottom w:val="single" w:sz="8" w:space="0" w:color="000000"/>
              <w:right w:val="single" w:sz="8" w:space="0" w:color="000000"/>
            </w:tcBorders>
          </w:tcPr>
          <w:p w14:paraId="000001B6"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8" w:space="0" w:color="000000"/>
              <w:right w:val="single" w:sz="8" w:space="0" w:color="000000"/>
            </w:tcBorders>
          </w:tcPr>
          <w:p w14:paraId="000001B7" w14:textId="77777777" w:rsidR="00A97417" w:rsidRPr="00EE62B0" w:rsidRDefault="00973F74">
            <w:pPr>
              <w:pBdr>
                <w:top w:val="nil"/>
                <w:left w:val="nil"/>
                <w:bottom w:val="nil"/>
                <w:right w:val="nil"/>
                <w:between w:val="nil"/>
              </w:pBdr>
              <w:spacing w:line="240" w:lineRule="auto"/>
              <w:ind w:left="0" w:hanging="2"/>
              <w:jc w:val="center"/>
            </w:pPr>
            <w:r w:rsidRPr="00EE62B0">
              <w:rPr>
                <w:b/>
              </w:rPr>
              <w:t>16</w:t>
            </w:r>
          </w:p>
        </w:tc>
        <w:tc>
          <w:tcPr>
            <w:tcW w:w="1076" w:type="dxa"/>
            <w:tcBorders>
              <w:top w:val="single" w:sz="8" w:space="0" w:color="000000"/>
              <w:left w:val="single" w:sz="8" w:space="0" w:color="000000"/>
              <w:bottom w:val="single" w:sz="8" w:space="0" w:color="000000"/>
              <w:right w:val="single" w:sz="8" w:space="0" w:color="000000"/>
            </w:tcBorders>
          </w:tcPr>
          <w:p w14:paraId="000001B8"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8" w:space="0" w:color="000000"/>
              <w:right w:val="single" w:sz="12" w:space="0" w:color="000000"/>
            </w:tcBorders>
          </w:tcPr>
          <w:p w14:paraId="000001B9" w14:textId="77777777" w:rsidR="00A97417" w:rsidRPr="00EE62B0" w:rsidRDefault="00973F74">
            <w:pPr>
              <w:pBdr>
                <w:top w:val="nil"/>
                <w:left w:val="nil"/>
                <w:bottom w:val="nil"/>
                <w:right w:val="nil"/>
                <w:between w:val="nil"/>
              </w:pBdr>
              <w:spacing w:line="240" w:lineRule="auto"/>
              <w:ind w:left="0" w:hanging="2"/>
              <w:jc w:val="center"/>
            </w:pPr>
            <w:r w:rsidRPr="00EE62B0">
              <w:rPr>
                <w:b/>
              </w:rPr>
              <w:t>2</w:t>
            </w:r>
          </w:p>
        </w:tc>
      </w:tr>
      <w:tr w:rsidR="00A97417" w:rsidRPr="00EE62B0" w14:paraId="312079D6" w14:textId="77777777">
        <w:trPr>
          <w:trHeight w:val="225"/>
        </w:trPr>
        <w:tc>
          <w:tcPr>
            <w:tcW w:w="3701" w:type="dxa"/>
            <w:tcBorders>
              <w:top w:val="single" w:sz="8" w:space="0" w:color="000000"/>
              <w:left w:val="single" w:sz="12" w:space="0" w:color="000000"/>
              <w:bottom w:val="single" w:sz="8" w:space="0" w:color="000000"/>
              <w:right w:val="single" w:sz="12" w:space="0" w:color="000000"/>
            </w:tcBorders>
          </w:tcPr>
          <w:p w14:paraId="000001BA" w14:textId="77777777" w:rsidR="00A97417" w:rsidRPr="00EE62B0" w:rsidRDefault="00973F74">
            <w:pPr>
              <w:pBdr>
                <w:top w:val="nil"/>
                <w:left w:val="nil"/>
                <w:bottom w:val="nil"/>
                <w:right w:val="nil"/>
                <w:between w:val="nil"/>
              </w:pBdr>
              <w:spacing w:line="240" w:lineRule="auto"/>
              <w:ind w:left="0" w:hanging="2"/>
            </w:pPr>
            <w:r w:rsidRPr="00EE62B0">
              <w:t>nad 50 let</w:t>
            </w:r>
          </w:p>
        </w:tc>
        <w:tc>
          <w:tcPr>
            <w:tcW w:w="1076" w:type="dxa"/>
            <w:tcBorders>
              <w:top w:val="single" w:sz="8" w:space="0" w:color="000000"/>
              <w:left w:val="single" w:sz="12" w:space="0" w:color="000000"/>
              <w:bottom w:val="single" w:sz="8" w:space="0" w:color="000000"/>
              <w:right w:val="single" w:sz="8" w:space="0" w:color="000000"/>
            </w:tcBorders>
          </w:tcPr>
          <w:p w14:paraId="000001BB"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077" w:type="dxa"/>
            <w:tcBorders>
              <w:top w:val="single" w:sz="8" w:space="0" w:color="000000"/>
              <w:left w:val="single" w:sz="8" w:space="0" w:color="000000"/>
              <w:bottom w:val="single" w:sz="8" w:space="0" w:color="000000"/>
              <w:right w:val="single" w:sz="8" w:space="0" w:color="000000"/>
            </w:tcBorders>
          </w:tcPr>
          <w:p w14:paraId="000001BC" w14:textId="77777777" w:rsidR="00A97417" w:rsidRPr="00EE62B0" w:rsidRDefault="00973F74">
            <w:pPr>
              <w:pBdr>
                <w:top w:val="nil"/>
                <w:left w:val="nil"/>
                <w:bottom w:val="nil"/>
                <w:right w:val="nil"/>
                <w:between w:val="nil"/>
              </w:pBdr>
              <w:spacing w:line="240" w:lineRule="auto"/>
              <w:ind w:left="0" w:hanging="2"/>
              <w:jc w:val="center"/>
            </w:pPr>
            <w:r w:rsidRPr="00EE62B0">
              <w:rPr>
                <w:b/>
              </w:rPr>
              <w:t>12</w:t>
            </w:r>
          </w:p>
        </w:tc>
        <w:tc>
          <w:tcPr>
            <w:tcW w:w="1076" w:type="dxa"/>
            <w:tcBorders>
              <w:top w:val="single" w:sz="8" w:space="0" w:color="000000"/>
              <w:left w:val="single" w:sz="8" w:space="0" w:color="000000"/>
              <w:bottom w:val="single" w:sz="8" w:space="0" w:color="000000"/>
              <w:right w:val="single" w:sz="8" w:space="0" w:color="000000"/>
            </w:tcBorders>
          </w:tcPr>
          <w:p w14:paraId="000001BD"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8" w:space="0" w:color="000000"/>
              <w:right w:val="single" w:sz="8" w:space="0" w:color="000000"/>
            </w:tcBorders>
          </w:tcPr>
          <w:p w14:paraId="000001BE" w14:textId="77777777" w:rsidR="00A97417" w:rsidRPr="00EE62B0" w:rsidRDefault="00973F74">
            <w:pPr>
              <w:pBdr>
                <w:top w:val="nil"/>
                <w:left w:val="nil"/>
                <w:bottom w:val="nil"/>
                <w:right w:val="nil"/>
                <w:between w:val="nil"/>
              </w:pBdr>
              <w:spacing w:line="240" w:lineRule="auto"/>
              <w:ind w:left="0" w:hanging="2"/>
              <w:jc w:val="center"/>
            </w:pPr>
            <w:r w:rsidRPr="00EE62B0">
              <w:rPr>
                <w:b/>
              </w:rPr>
              <w:t>1</w:t>
            </w:r>
          </w:p>
        </w:tc>
        <w:tc>
          <w:tcPr>
            <w:tcW w:w="1076" w:type="dxa"/>
            <w:tcBorders>
              <w:top w:val="single" w:sz="8" w:space="0" w:color="000000"/>
              <w:left w:val="single" w:sz="8" w:space="0" w:color="000000"/>
              <w:bottom w:val="single" w:sz="8" w:space="0" w:color="000000"/>
              <w:right w:val="single" w:sz="8" w:space="0" w:color="000000"/>
            </w:tcBorders>
          </w:tcPr>
          <w:p w14:paraId="000001BF"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8" w:space="0" w:color="000000"/>
              <w:right w:val="single" w:sz="12" w:space="0" w:color="000000"/>
            </w:tcBorders>
          </w:tcPr>
          <w:p w14:paraId="000001C0" w14:textId="77777777" w:rsidR="00A97417" w:rsidRPr="00EE62B0" w:rsidRDefault="00973F74">
            <w:pPr>
              <w:pBdr>
                <w:top w:val="nil"/>
                <w:left w:val="nil"/>
                <w:bottom w:val="nil"/>
                <w:right w:val="nil"/>
                <w:between w:val="nil"/>
              </w:pBdr>
              <w:spacing w:line="240" w:lineRule="auto"/>
              <w:ind w:left="0" w:hanging="2"/>
              <w:jc w:val="center"/>
            </w:pPr>
            <w:r w:rsidRPr="00EE62B0">
              <w:rPr>
                <w:b/>
              </w:rPr>
              <w:t>1</w:t>
            </w:r>
          </w:p>
        </w:tc>
      </w:tr>
      <w:tr w:rsidR="00A97417" w:rsidRPr="00EE62B0" w14:paraId="45EEE560" w14:textId="77777777">
        <w:trPr>
          <w:trHeight w:val="228"/>
        </w:trPr>
        <w:tc>
          <w:tcPr>
            <w:tcW w:w="3701" w:type="dxa"/>
            <w:tcBorders>
              <w:top w:val="single" w:sz="8" w:space="0" w:color="000000"/>
              <w:left w:val="single" w:sz="12" w:space="0" w:color="000000"/>
              <w:bottom w:val="single" w:sz="8" w:space="0" w:color="000000"/>
              <w:right w:val="single" w:sz="12" w:space="0" w:color="000000"/>
            </w:tcBorders>
          </w:tcPr>
          <w:p w14:paraId="000001C1" w14:textId="77777777" w:rsidR="00A97417" w:rsidRPr="00EE62B0" w:rsidRDefault="00973F74">
            <w:pPr>
              <w:pBdr>
                <w:top w:val="nil"/>
                <w:left w:val="nil"/>
                <w:bottom w:val="nil"/>
                <w:right w:val="nil"/>
                <w:between w:val="nil"/>
              </w:pBdr>
              <w:spacing w:line="240" w:lineRule="auto"/>
              <w:ind w:left="0" w:hanging="2"/>
            </w:pPr>
            <w:r w:rsidRPr="00EE62B0">
              <w:t>Pracující důchodci nepobírající důchod</w:t>
            </w:r>
          </w:p>
        </w:tc>
        <w:tc>
          <w:tcPr>
            <w:tcW w:w="1076" w:type="dxa"/>
            <w:tcBorders>
              <w:top w:val="single" w:sz="8" w:space="0" w:color="000000"/>
              <w:left w:val="single" w:sz="12" w:space="0" w:color="000000"/>
              <w:bottom w:val="single" w:sz="8" w:space="0" w:color="000000"/>
              <w:right w:val="single" w:sz="8" w:space="0" w:color="000000"/>
            </w:tcBorders>
          </w:tcPr>
          <w:p w14:paraId="000001C2"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8" w:space="0" w:color="000000"/>
              <w:right w:val="single" w:sz="8" w:space="0" w:color="000000"/>
            </w:tcBorders>
          </w:tcPr>
          <w:p w14:paraId="000001C3"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6" w:type="dxa"/>
            <w:tcBorders>
              <w:top w:val="single" w:sz="8" w:space="0" w:color="000000"/>
              <w:left w:val="single" w:sz="8" w:space="0" w:color="000000"/>
              <w:bottom w:val="single" w:sz="8" w:space="0" w:color="000000"/>
              <w:right w:val="single" w:sz="8" w:space="0" w:color="000000"/>
            </w:tcBorders>
          </w:tcPr>
          <w:p w14:paraId="000001C4"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8" w:space="0" w:color="000000"/>
              <w:right w:val="single" w:sz="8" w:space="0" w:color="000000"/>
            </w:tcBorders>
          </w:tcPr>
          <w:p w14:paraId="000001C5"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6" w:type="dxa"/>
            <w:tcBorders>
              <w:top w:val="single" w:sz="8" w:space="0" w:color="000000"/>
              <w:left w:val="single" w:sz="8" w:space="0" w:color="000000"/>
              <w:bottom w:val="single" w:sz="8" w:space="0" w:color="000000"/>
              <w:right w:val="single" w:sz="8" w:space="0" w:color="000000"/>
            </w:tcBorders>
          </w:tcPr>
          <w:p w14:paraId="000001C6"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8" w:space="0" w:color="000000"/>
              <w:right w:val="single" w:sz="12" w:space="0" w:color="000000"/>
            </w:tcBorders>
          </w:tcPr>
          <w:p w14:paraId="000001C7"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r>
      <w:tr w:rsidR="00A97417" w:rsidRPr="00EE62B0" w14:paraId="78E27D85" w14:textId="77777777">
        <w:trPr>
          <w:trHeight w:val="245"/>
        </w:trPr>
        <w:tc>
          <w:tcPr>
            <w:tcW w:w="3701" w:type="dxa"/>
            <w:tcBorders>
              <w:top w:val="single" w:sz="8" w:space="0" w:color="000000"/>
              <w:left w:val="single" w:sz="12" w:space="0" w:color="000000"/>
              <w:bottom w:val="single" w:sz="8" w:space="0" w:color="000000"/>
              <w:right w:val="single" w:sz="12" w:space="0" w:color="000000"/>
            </w:tcBorders>
          </w:tcPr>
          <w:p w14:paraId="000001C8" w14:textId="77777777" w:rsidR="00A97417" w:rsidRPr="00EE62B0" w:rsidRDefault="00973F74">
            <w:pPr>
              <w:pBdr>
                <w:top w:val="nil"/>
                <w:left w:val="nil"/>
                <w:bottom w:val="nil"/>
                <w:right w:val="nil"/>
                <w:between w:val="nil"/>
              </w:pBdr>
              <w:spacing w:line="240" w:lineRule="auto"/>
              <w:ind w:left="0" w:hanging="2"/>
            </w:pPr>
            <w:r w:rsidRPr="00EE62B0">
              <w:t>Pracující důchodci pobírající důchod</w:t>
            </w:r>
          </w:p>
        </w:tc>
        <w:tc>
          <w:tcPr>
            <w:tcW w:w="1076" w:type="dxa"/>
            <w:tcBorders>
              <w:top w:val="single" w:sz="8" w:space="0" w:color="000000"/>
              <w:left w:val="single" w:sz="12" w:space="0" w:color="000000"/>
              <w:bottom w:val="single" w:sz="8" w:space="0" w:color="000000"/>
              <w:right w:val="single" w:sz="8" w:space="0" w:color="000000"/>
            </w:tcBorders>
          </w:tcPr>
          <w:p w14:paraId="000001C9" w14:textId="77777777" w:rsidR="00A97417" w:rsidRPr="00EE62B0" w:rsidRDefault="00973F74">
            <w:pPr>
              <w:pBdr>
                <w:top w:val="nil"/>
                <w:left w:val="nil"/>
                <w:bottom w:val="nil"/>
                <w:right w:val="nil"/>
                <w:between w:val="nil"/>
              </w:pBdr>
              <w:spacing w:line="240" w:lineRule="auto"/>
              <w:ind w:left="0" w:hanging="2"/>
              <w:jc w:val="center"/>
            </w:pPr>
            <w:r w:rsidRPr="00EE62B0">
              <w:rPr>
                <w:b/>
              </w:rPr>
              <w:t>1</w:t>
            </w:r>
          </w:p>
        </w:tc>
        <w:tc>
          <w:tcPr>
            <w:tcW w:w="1077" w:type="dxa"/>
            <w:tcBorders>
              <w:top w:val="single" w:sz="8" w:space="0" w:color="000000"/>
              <w:left w:val="single" w:sz="8" w:space="0" w:color="000000"/>
              <w:bottom w:val="single" w:sz="8" w:space="0" w:color="000000"/>
              <w:right w:val="single" w:sz="8" w:space="0" w:color="000000"/>
            </w:tcBorders>
          </w:tcPr>
          <w:p w14:paraId="000001CA" w14:textId="77777777" w:rsidR="00A97417" w:rsidRPr="00EE62B0" w:rsidRDefault="00973F74">
            <w:pPr>
              <w:pBdr>
                <w:top w:val="nil"/>
                <w:left w:val="nil"/>
                <w:bottom w:val="nil"/>
                <w:right w:val="nil"/>
                <w:between w:val="nil"/>
              </w:pBdr>
              <w:spacing w:line="240" w:lineRule="auto"/>
              <w:ind w:left="0" w:hanging="2"/>
              <w:jc w:val="center"/>
            </w:pPr>
            <w:r w:rsidRPr="00EE62B0">
              <w:rPr>
                <w:b/>
              </w:rPr>
              <w:t>1</w:t>
            </w:r>
          </w:p>
        </w:tc>
        <w:tc>
          <w:tcPr>
            <w:tcW w:w="1076" w:type="dxa"/>
            <w:tcBorders>
              <w:top w:val="single" w:sz="8" w:space="0" w:color="000000"/>
              <w:left w:val="single" w:sz="8" w:space="0" w:color="000000"/>
              <w:bottom w:val="single" w:sz="8" w:space="0" w:color="000000"/>
              <w:right w:val="single" w:sz="8" w:space="0" w:color="000000"/>
            </w:tcBorders>
          </w:tcPr>
          <w:p w14:paraId="000001CB"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8" w:space="0" w:color="000000"/>
              <w:right w:val="single" w:sz="8" w:space="0" w:color="000000"/>
            </w:tcBorders>
          </w:tcPr>
          <w:p w14:paraId="000001CC"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6" w:type="dxa"/>
            <w:tcBorders>
              <w:top w:val="single" w:sz="8" w:space="0" w:color="000000"/>
              <w:left w:val="single" w:sz="8" w:space="0" w:color="000000"/>
              <w:bottom w:val="single" w:sz="8" w:space="0" w:color="000000"/>
              <w:right w:val="single" w:sz="8" w:space="0" w:color="000000"/>
            </w:tcBorders>
          </w:tcPr>
          <w:p w14:paraId="000001CD"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8" w:space="0" w:color="000000"/>
              <w:right w:val="single" w:sz="12" w:space="0" w:color="000000"/>
            </w:tcBorders>
          </w:tcPr>
          <w:p w14:paraId="000001CE"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r>
      <w:tr w:rsidR="00A97417" w:rsidRPr="00EE62B0" w14:paraId="23F65BDE" w14:textId="77777777">
        <w:trPr>
          <w:trHeight w:val="225"/>
        </w:trPr>
        <w:tc>
          <w:tcPr>
            <w:tcW w:w="3701" w:type="dxa"/>
            <w:tcBorders>
              <w:top w:val="single" w:sz="8" w:space="0" w:color="000000"/>
              <w:left w:val="single" w:sz="12" w:space="0" w:color="000000"/>
              <w:bottom w:val="single" w:sz="8" w:space="0" w:color="000000"/>
              <w:right w:val="single" w:sz="12" w:space="0" w:color="000000"/>
            </w:tcBorders>
          </w:tcPr>
          <w:p w14:paraId="000001CF" w14:textId="77777777" w:rsidR="00A97417" w:rsidRPr="00EE62B0" w:rsidRDefault="00973F74">
            <w:pPr>
              <w:pBdr>
                <w:top w:val="nil"/>
                <w:left w:val="nil"/>
                <w:bottom w:val="nil"/>
                <w:right w:val="nil"/>
                <w:between w:val="nil"/>
              </w:pBdr>
              <w:spacing w:line="240" w:lineRule="auto"/>
              <w:ind w:left="0" w:hanging="2"/>
            </w:pPr>
            <w:r w:rsidRPr="00EE62B0">
              <w:rPr>
                <w:b/>
              </w:rPr>
              <w:t>Celkem</w:t>
            </w:r>
          </w:p>
        </w:tc>
        <w:tc>
          <w:tcPr>
            <w:tcW w:w="1076" w:type="dxa"/>
            <w:tcBorders>
              <w:top w:val="single" w:sz="8" w:space="0" w:color="000000"/>
              <w:left w:val="single" w:sz="12" w:space="0" w:color="000000"/>
              <w:bottom w:val="single" w:sz="8" w:space="0" w:color="000000"/>
              <w:right w:val="single" w:sz="8" w:space="0" w:color="000000"/>
            </w:tcBorders>
          </w:tcPr>
          <w:p w14:paraId="000001D0" w14:textId="77777777" w:rsidR="00A97417" w:rsidRPr="00EE62B0" w:rsidRDefault="00973F74">
            <w:pPr>
              <w:pBdr>
                <w:top w:val="nil"/>
                <w:left w:val="nil"/>
                <w:bottom w:val="nil"/>
                <w:right w:val="nil"/>
                <w:between w:val="nil"/>
              </w:pBdr>
              <w:spacing w:line="240" w:lineRule="auto"/>
              <w:ind w:left="0" w:hanging="2"/>
              <w:jc w:val="center"/>
            </w:pPr>
            <w:r w:rsidRPr="00EE62B0">
              <w:rPr>
                <w:b/>
              </w:rPr>
              <w:t>8</w:t>
            </w:r>
          </w:p>
        </w:tc>
        <w:tc>
          <w:tcPr>
            <w:tcW w:w="1077" w:type="dxa"/>
            <w:tcBorders>
              <w:top w:val="single" w:sz="8" w:space="0" w:color="000000"/>
              <w:left w:val="single" w:sz="8" w:space="0" w:color="000000"/>
              <w:bottom w:val="single" w:sz="8" w:space="0" w:color="000000"/>
              <w:right w:val="single" w:sz="8" w:space="0" w:color="000000"/>
            </w:tcBorders>
          </w:tcPr>
          <w:p w14:paraId="000001D1" w14:textId="77777777" w:rsidR="00A97417" w:rsidRPr="00EE62B0" w:rsidRDefault="00973F74">
            <w:pPr>
              <w:pBdr>
                <w:top w:val="nil"/>
                <w:left w:val="nil"/>
                <w:bottom w:val="nil"/>
                <w:right w:val="nil"/>
                <w:between w:val="nil"/>
              </w:pBdr>
              <w:spacing w:line="240" w:lineRule="auto"/>
              <w:ind w:left="0" w:hanging="2"/>
              <w:jc w:val="center"/>
            </w:pPr>
            <w:r w:rsidRPr="00EE62B0">
              <w:rPr>
                <w:b/>
              </w:rPr>
              <w:t>38</w:t>
            </w:r>
          </w:p>
        </w:tc>
        <w:tc>
          <w:tcPr>
            <w:tcW w:w="1076" w:type="dxa"/>
            <w:tcBorders>
              <w:top w:val="single" w:sz="8" w:space="0" w:color="000000"/>
              <w:left w:val="single" w:sz="8" w:space="0" w:color="000000"/>
              <w:bottom w:val="single" w:sz="8" w:space="0" w:color="000000"/>
              <w:right w:val="single" w:sz="8" w:space="0" w:color="000000"/>
            </w:tcBorders>
          </w:tcPr>
          <w:p w14:paraId="000001D2"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8" w:space="0" w:color="000000"/>
              <w:right w:val="single" w:sz="8" w:space="0" w:color="000000"/>
            </w:tcBorders>
          </w:tcPr>
          <w:p w14:paraId="000001D3" w14:textId="77777777" w:rsidR="00A97417" w:rsidRPr="00EE62B0" w:rsidRDefault="00973F74">
            <w:pPr>
              <w:pBdr>
                <w:top w:val="nil"/>
                <w:left w:val="nil"/>
                <w:bottom w:val="nil"/>
                <w:right w:val="nil"/>
                <w:between w:val="nil"/>
              </w:pBdr>
              <w:spacing w:line="240" w:lineRule="auto"/>
              <w:ind w:left="0" w:hanging="2"/>
              <w:jc w:val="center"/>
            </w:pPr>
            <w:r w:rsidRPr="00EE62B0">
              <w:rPr>
                <w:b/>
              </w:rPr>
              <w:t>19</w:t>
            </w:r>
          </w:p>
        </w:tc>
        <w:tc>
          <w:tcPr>
            <w:tcW w:w="1076" w:type="dxa"/>
            <w:tcBorders>
              <w:top w:val="single" w:sz="8" w:space="0" w:color="000000"/>
              <w:left w:val="single" w:sz="8" w:space="0" w:color="000000"/>
              <w:bottom w:val="single" w:sz="8" w:space="0" w:color="000000"/>
              <w:right w:val="single" w:sz="8" w:space="0" w:color="000000"/>
            </w:tcBorders>
          </w:tcPr>
          <w:p w14:paraId="000001D4"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8" w:space="0" w:color="000000"/>
              <w:right w:val="single" w:sz="12" w:space="0" w:color="000000"/>
            </w:tcBorders>
          </w:tcPr>
          <w:p w14:paraId="000001D5" w14:textId="77777777" w:rsidR="00A97417" w:rsidRPr="00EE62B0" w:rsidRDefault="00973F74">
            <w:pPr>
              <w:pBdr>
                <w:top w:val="nil"/>
                <w:left w:val="nil"/>
                <w:bottom w:val="nil"/>
                <w:right w:val="nil"/>
                <w:between w:val="nil"/>
              </w:pBdr>
              <w:spacing w:line="240" w:lineRule="auto"/>
              <w:ind w:left="0" w:hanging="2"/>
              <w:jc w:val="center"/>
            </w:pPr>
            <w:r w:rsidRPr="00EE62B0">
              <w:rPr>
                <w:b/>
              </w:rPr>
              <w:t>3</w:t>
            </w:r>
          </w:p>
        </w:tc>
      </w:tr>
      <w:tr w:rsidR="00A97417" w:rsidRPr="00EE62B0" w14:paraId="3D2F1390" w14:textId="77777777">
        <w:trPr>
          <w:trHeight w:val="225"/>
        </w:trPr>
        <w:tc>
          <w:tcPr>
            <w:tcW w:w="3701" w:type="dxa"/>
            <w:tcBorders>
              <w:top w:val="single" w:sz="8" w:space="0" w:color="000000"/>
              <w:left w:val="single" w:sz="12" w:space="0" w:color="000000"/>
              <w:bottom w:val="single" w:sz="12" w:space="0" w:color="000000"/>
              <w:right w:val="single" w:sz="12" w:space="0" w:color="000000"/>
            </w:tcBorders>
          </w:tcPr>
          <w:p w14:paraId="000001D6" w14:textId="77777777" w:rsidR="00A97417" w:rsidRPr="00EE62B0" w:rsidRDefault="00973F74">
            <w:pPr>
              <w:pBdr>
                <w:top w:val="nil"/>
                <w:left w:val="nil"/>
                <w:bottom w:val="nil"/>
                <w:right w:val="nil"/>
                <w:between w:val="nil"/>
              </w:pBdr>
              <w:spacing w:line="240" w:lineRule="auto"/>
              <w:ind w:left="0" w:hanging="2"/>
            </w:pPr>
            <w:r w:rsidRPr="00EE62B0">
              <w:t>Mateřská + rodičovská dovolená</w:t>
            </w:r>
          </w:p>
        </w:tc>
        <w:tc>
          <w:tcPr>
            <w:tcW w:w="1076" w:type="dxa"/>
            <w:tcBorders>
              <w:top w:val="single" w:sz="8" w:space="0" w:color="000000"/>
              <w:left w:val="single" w:sz="12" w:space="0" w:color="000000"/>
              <w:bottom w:val="single" w:sz="12" w:space="0" w:color="000000"/>
              <w:right w:val="single" w:sz="8" w:space="0" w:color="000000"/>
            </w:tcBorders>
          </w:tcPr>
          <w:p w14:paraId="000001D7"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12" w:space="0" w:color="000000"/>
              <w:right w:val="single" w:sz="8" w:space="0" w:color="000000"/>
            </w:tcBorders>
          </w:tcPr>
          <w:p w14:paraId="000001D8" w14:textId="77777777" w:rsidR="00A97417" w:rsidRPr="00EE62B0" w:rsidRDefault="00973F74">
            <w:pPr>
              <w:pBdr>
                <w:top w:val="nil"/>
                <w:left w:val="nil"/>
                <w:bottom w:val="nil"/>
                <w:right w:val="nil"/>
                <w:between w:val="nil"/>
              </w:pBdr>
              <w:spacing w:line="240" w:lineRule="auto"/>
              <w:ind w:left="0" w:hanging="2"/>
              <w:jc w:val="center"/>
            </w:pPr>
            <w:r w:rsidRPr="00EE62B0">
              <w:rPr>
                <w:b/>
              </w:rPr>
              <w:t>4</w:t>
            </w:r>
          </w:p>
        </w:tc>
        <w:tc>
          <w:tcPr>
            <w:tcW w:w="1076" w:type="dxa"/>
            <w:tcBorders>
              <w:top w:val="single" w:sz="8" w:space="0" w:color="000000"/>
              <w:left w:val="single" w:sz="8" w:space="0" w:color="000000"/>
              <w:bottom w:val="single" w:sz="12" w:space="0" w:color="000000"/>
              <w:right w:val="single" w:sz="8" w:space="0" w:color="000000"/>
            </w:tcBorders>
          </w:tcPr>
          <w:p w14:paraId="000001D9"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12" w:space="0" w:color="000000"/>
              <w:right w:val="single" w:sz="8" w:space="0" w:color="000000"/>
            </w:tcBorders>
          </w:tcPr>
          <w:p w14:paraId="000001DA"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6" w:type="dxa"/>
            <w:tcBorders>
              <w:top w:val="single" w:sz="8" w:space="0" w:color="000000"/>
              <w:left w:val="single" w:sz="8" w:space="0" w:color="000000"/>
              <w:bottom w:val="single" w:sz="12" w:space="0" w:color="000000"/>
              <w:right w:val="single" w:sz="8" w:space="0" w:color="000000"/>
            </w:tcBorders>
          </w:tcPr>
          <w:p w14:paraId="000001DB" w14:textId="77777777" w:rsidR="00A97417" w:rsidRPr="00EE62B0" w:rsidRDefault="00973F74">
            <w:pPr>
              <w:pBdr>
                <w:top w:val="nil"/>
                <w:left w:val="nil"/>
                <w:bottom w:val="nil"/>
                <w:right w:val="nil"/>
                <w:between w:val="nil"/>
              </w:pBdr>
              <w:spacing w:line="240" w:lineRule="auto"/>
              <w:ind w:left="0" w:hanging="2"/>
              <w:jc w:val="center"/>
            </w:pPr>
            <w:r w:rsidRPr="00EE62B0">
              <w:rPr>
                <w:b/>
              </w:rPr>
              <w:t>-</w:t>
            </w:r>
          </w:p>
        </w:tc>
        <w:tc>
          <w:tcPr>
            <w:tcW w:w="1077" w:type="dxa"/>
            <w:tcBorders>
              <w:top w:val="single" w:sz="8" w:space="0" w:color="000000"/>
              <w:left w:val="single" w:sz="8" w:space="0" w:color="000000"/>
              <w:bottom w:val="single" w:sz="12" w:space="0" w:color="000000"/>
              <w:right w:val="single" w:sz="12" w:space="0" w:color="000000"/>
            </w:tcBorders>
          </w:tcPr>
          <w:p w14:paraId="000001DC" w14:textId="77777777" w:rsidR="00A97417" w:rsidRPr="00EE62B0" w:rsidRDefault="00973F74">
            <w:pPr>
              <w:pBdr>
                <w:top w:val="nil"/>
                <w:left w:val="nil"/>
                <w:bottom w:val="nil"/>
                <w:right w:val="nil"/>
                <w:between w:val="nil"/>
              </w:pBdr>
              <w:spacing w:line="240" w:lineRule="auto"/>
              <w:ind w:left="0" w:hanging="2"/>
              <w:jc w:val="center"/>
            </w:pPr>
            <w:r w:rsidRPr="00EE62B0">
              <w:rPr>
                <w:b/>
              </w:rPr>
              <w:t>1</w:t>
            </w:r>
          </w:p>
        </w:tc>
      </w:tr>
    </w:tbl>
    <w:p w14:paraId="0BFCE41B" w14:textId="73C86EF1" w:rsidR="0080197C" w:rsidRPr="00EE62B0" w:rsidRDefault="0080197C">
      <w:pPr>
        <w:pBdr>
          <w:top w:val="nil"/>
          <w:left w:val="nil"/>
          <w:bottom w:val="nil"/>
          <w:right w:val="nil"/>
          <w:between w:val="nil"/>
        </w:pBdr>
        <w:spacing w:line="240" w:lineRule="auto"/>
        <w:ind w:left="0" w:hanging="2"/>
      </w:pPr>
    </w:p>
    <w:p w14:paraId="000001DE" w14:textId="77777777" w:rsidR="00A97417" w:rsidRPr="00EE62B0" w:rsidRDefault="00973F74">
      <w:pPr>
        <w:pBdr>
          <w:top w:val="nil"/>
          <w:left w:val="nil"/>
          <w:bottom w:val="nil"/>
          <w:right w:val="nil"/>
          <w:between w:val="nil"/>
        </w:pBdr>
        <w:spacing w:line="240" w:lineRule="auto"/>
        <w:ind w:left="0" w:hanging="2"/>
      </w:pPr>
      <w:r w:rsidRPr="00EE62B0">
        <w:tab/>
      </w:r>
    </w:p>
    <w:p w14:paraId="000001DF" w14:textId="72AD8DE9" w:rsidR="00A97417" w:rsidRPr="00EE62B0" w:rsidRDefault="00973F74">
      <w:pPr>
        <w:widowControl/>
        <w:pBdr>
          <w:top w:val="nil"/>
          <w:left w:val="nil"/>
          <w:bottom w:val="nil"/>
          <w:right w:val="nil"/>
          <w:between w:val="nil"/>
        </w:pBdr>
        <w:spacing w:after="60" w:line="240" w:lineRule="auto"/>
        <w:ind w:left="0" w:hanging="2"/>
      </w:pPr>
      <w:r w:rsidRPr="00EE62B0">
        <w:rPr>
          <w:b/>
        </w:rPr>
        <w:t>7.   Údaje o dalším vzdělávání pedagogických pracovníků v</w:t>
      </w:r>
      <w:r w:rsidR="00C35629" w:rsidRPr="00EE62B0">
        <w:rPr>
          <w:b/>
        </w:rPr>
        <w:t xml:space="preserve">četně řídících pracovníků </w:t>
      </w:r>
      <w:r w:rsidRPr="00EE62B0">
        <w:rPr>
          <w:b/>
        </w:rPr>
        <w:t>školy </w:t>
      </w:r>
    </w:p>
    <w:p w14:paraId="000001E0" w14:textId="77777777" w:rsidR="00A97417" w:rsidRPr="00EE62B0" w:rsidRDefault="00A97417">
      <w:pPr>
        <w:widowControl/>
        <w:pBdr>
          <w:top w:val="nil"/>
          <w:left w:val="nil"/>
          <w:bottom w:val="nil"/>
          <w:right w:val="nil"/>
          <w:between w:val="nil"/>
        </w:pBdr>
        <w:spacing w:line="240" w:lineRule="auto"/>
        <w:ind w:left="0" w:hanging="2"/>
      </w:pPr>
    </w:p>
    <w:p w14:paraId="000001E1" w14:textId="1C684159" w:rsidR="00A97417" w:rsidRPr="00EE62B0" w:rsidRDefault="00973F74">
      <w:pPr>
        <w:widowControl/>
        <w:pBdr>
          <w:top w:val="nil"/>
          <w:left w:val="nil"/>
          <w:bottom w:val="nil"/>
          <w:right w:val="nil"/>
          <w:between w:val="nil"/>
        </w:pBdr>
        <w:spacing w:line="240" w:lineRule="auto"/>
        <w:ind w:left="0" w:hanging="2"/>
      </w:pPr>
      <w:r w:rsidRPr="00EE62B0">
        <w:t>V rámci dalšího vzdělávání navštěvovali pedagogové akreditované semináře a kurzy v souladu s plánem DVPP. Ten vznikl s ohledem na nabídku akreditovaných seminářů, školení, kurzů a množství finančních prostřed</w:t>
      </w:r>
      <w:r w:rsidR="00BD66B0" w:rsidRPr="00EE62B0">
        <w:t>ků na DVPP.</w:t>
      </w:r>
    </w:p>
    <w:p w14:paraId="000001E2" w14:textId="77777777" w:rsidR="00A97417" w:rsidRPr="00EE62B0" w:rsidRDefault="00A97417">
      <w:pPr>
        <w:widowControl/>
        <w:pBdr>
          <w:top w:val="nil"/>
          <w:left w:val="nil"/>
          <w:bottom w:val="nil"/>
          <w:right w:val="nil"/>
          <w:between w:val="nil"/>
        </w:pBdr>
        <w:spacing w:line="240" w:lineRule="auto"/>
        <w:ind w:left="0" w:hanging="2"/>
      </w:pPr>
    </w:p>
    <w:p w14:paraId="000001E3" w14:textId="77777777" w:rsidR="00A97417" w:rsidRPr="00EE62B0" w:rsidRDefault="00A97417">
      <w:pPr>
        <w:widowControl/>
        <w:pBdr>
          <w:top w:val="nil"/>
          <w:left w:val="nil"/>
          <w:bottom w:val="nil"/>
          <w:right w:val="nil"/>
          <w:between w:val="nil"/>
        </w:pBdr>
        <w:spacing w:line="240" w:lineRule="auto"/>
        <w:ind w:left="0" w:hanging="2"/>
      </w:pPr>
    </w:p>
    <w:tbl>
      <w:tblPr>
        <w:tblW w:w="9119" w:type="dxa"/>
        <w:tblCellMar>
          <w:left w:w="70" w:type="dxa"/>
          <w:right w:w="70" w:type="dxa"/>
        </w:tblCellMar>
        <w:tblLook w:val="04A0" w:firstRow="1" w:lastRow="0" w:firstColumn="1" w:lastColumn="0" w:noHBand="0" w:noVBand="1"/>
      </w:tblPr>
      <w:tblGrid>
        <w:gridCol w:w="2544"/>
        <w:gridCol w:w="4908"/>
        <w:gridCol w:w="1013"/>
        <w:gridCol w:w="654"/>
      </w:tblGrid>
      <w:tr w:rsidR="00511E96" w:rsidRPr="00EE62B0" w14:paraId="099DB587" w14:textId="77777777" w:rsidTr="00781ACB">
        <w:trPr>
          <w:trHeight w:val="285"/>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F75EB" w14:textId="77777777" w:rsidR="00511E96" w:rsidRPr="00EE62B0" w:rsidRDefault="00511E96" w:rsidP="00511E96">
            <w:pPr>
              <w:widowControl/>
              <w:suppressAutoHyphens w:val="0"/>
              <w:autoSpaceDE/>
              <w:autoSpaceDN/>
              <w:adjustRightInd/>
              <w:spacing w:line="240" w:lineRule="auto"/>
              <w:ind w:leftChars="0" w:left="0" w:firstLineChars="0" w:firstLine="0"/>
              <w:jc w:val="center"/>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Pedagogický pracovník</w:t>
            </w:r>
          </w:p>
        </w:tc>
        <w:tc>
          <w:tcPr>
            <w:tcW w:w="49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BB786" w14:textId="77777777" w:rsidR="00511E96" w:rsidRPr="00EE62B0" w:rsidRDefault="00511E96" w:rsidP="00511E96">
            <w:pPr>
              <w:widowControl/>
              <w:suppressAutoHyphens w:val="0"/>
              <w:autoSpaceDE/>
              <w:autoSpaceDN/>
              <w:adjustRightInd/>
              <w:spacing w:line="240" w:lineRule="auto"/>
              <w:ind w:leftChars="0" w:left="0" w:firstLineChars="0" w:firstLine="0"/>
              <w:jc w:val="center"/>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Název DVPP</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C72F5" w14:textId="77777777" w:rsidR="00511E96" w:rsidRPr="00EE62B0" w:rsidRDefault="00511E96" w:rsidP="00511E96">
            <w:pPr>
              <w:widowControl/>
              <w:suppressAutoHyphens w:val="0"/>
              <w:autoSpaceDE/>
              <w:autoSpaceDN/>
              <w:adjustRightInd/>
              <w:spacing w:line="240" w:lineRule="auto"/>
              <w:ind w:leftChars="0" w:left="0" w:firstLineChars="0" w:firstLine="0"/>
              <w:jc w:val="center"/>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Místo</w:t>
            </w:r>
          </w:p>
        </w:tc>
        <w:tc>
          <w:tcPr>
            <w:tcW w:w="654" w:type="dxa"/>
            <w:tcBorders>
              <w:top w:val="single" w:sz="4" w:space="0" w:color="000000"/>
              <w:left w:val="single" w:sz="4" w:space="0" w:color="auto"/>
              <w:bottom w:val="nil"/>
              <w:right w:val="single" w:sz="4" w:space="0" w:color="000000"/>
            </w:tcBorders>
            <w:shd w:val="clear" w:color="auto" w:fill="auto"/>
            <w:noWrap/>
            <w:vAlign w:val="bottom"/>
            <w:hideMark/>
          </w:tcPr>
          <w:p w14:paraId="13E314B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Počet</w:t>
            </w:r>
          </w:p>
        </w:tc>
      </w:tr>
      <w:tr w:rsidR="00511E96" w:rsidRPr="00EE62B0" w14:paraId="5D6E74EC" w14:textId="77777777" w:rsidTr="00781ACB">
        <w:trPr>
          <w:trHeight w:val="285"/>
        </w:trPr>
        <w:tc>
          <w:tcPr>
            <w:tcW w:w="2544" w:type="dxa"/>
            <w:vMerge/>
            <w:tcBorders>
              <w:top w:val="single" w:sz="4" w:space="0" w:color="auto"/>
              <w:left w:val="single" w:sz="4" w:space="0" w:color="auto"/>
              <w:bottom w:val="single" w:sz="4" w:space="0" w:color="auto"/>
              <w:right w:val="single" w:sz="4" w:space="0" w:color="auto"/>
            </w:tcBorders>
            <w:vAlign w:val="center"/>
            <w:hideMark/>
          </w:tcPr>
          <w:p w14:paraId="0249ACC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14:paraId="5F74F7C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14:paraId="25523F5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p>
        </w:tc>
        <w:tc>
          <w:tcPr>
            <w:tcW w:w="654" w:type="dxa"/>
            <w:tcBorders>
              <w:top w:val="nil"/>
              <w:left w:val="single" w:sz="4" w:space="0" w:color="auto"/>
              <w:bottom w:val="single" w:sz="4" w:space="0" w:color="000000"/>
              <w:right w:val="single" w:sz="4" w:space="0" w:color="000000"/>
            </w:tcBorders>
            <w:shd w:val="clear" w:color="auto" w:fill="auto"/>
            <w:noWrap/>
            <w:vAlign w:val="bottom"/>
            <w:hideMark/>
          </w:tcPr>
          <w:p w14:paraId="5F5510B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hodin</w:t>
            </w:r>
          </w:p>
        </w:tc>
      </w:tr>
      <w:tr w:rsidR="00511E96" w:rsidRPr="00EE62B0" w14:paraId="312B4C7D" w14:textId="77777777" w:rsidTr="00781ACB">
        <w:trPr>
          <w:trHeight w:val="285"/>
        </w:trPr>
        <w:tc>
          <w:tcPr>
            <w:tcW w:w="2544" w:type="dxa"/>
            <w:tcBorders>
              <w:top w:val="single" w:sz="4" w:space="0" w:color="auto"/>
              <w:left w:val="single" w:sz="4" w:space="0" w:color="000000"/>
              <w:bottom w:val="nil"/>
              <w:right w:val="single" w:sz="4" w:space="0" w:color="000000"/>
            </w:tcBorders>
            <w:shd w:val="clear" w:color="auto" w:fill="auto"/>
            <w:noWrap/>
            <w:vAlign w:val="bottom"/>
            <w:hideMark/>
          </w:tcPr>
          <w:p w14:paraId="7188700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Alena Adamcová</w:t>
            </w:r>
          </w:p>
        </w:tc>
        <w:tc>
          <w:tcPr>
            <w:tcW w:w="4908" w:type="dxa"/>
            <w:tcBorders>
              <w:top w:val="single" w:sz="4" w:space="0" w:color="auto"/>
              <w:left w:val="nil"/>
              <w:bottom w:val="single" w:sz="4" w:space="0" w:color="000000"/>
              <w:right w:val="single" w:sz="4" w:space="0" w:color="000000"/>
            </w:tcBorders>
            <w:shd w:val="clear" w:color="auto" w:fill="auto"/>
            <w:noWrap/>
            <w:vAlign w:val="bottom"/>
            <w:hideMark/>
          </w:tcPr>
          <w:p w14:paraId="1A3EA4C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Čtenářská gramotnost</w:t>
            </w:r>
          </w:p>
        </w:tc>
        <w:tc>
          <w:tcPr>
            <w:tcW w:w="1013" w:type="dxa"/>
            <w:tcBorders>
              <w:top w:val="single" w:sz="4" w:space="0" w:color="auto"/>
              <w:left w:val="nil"/>
              <w:bottom w:val="single" w:sz="4" w:space="0" w:color="000000"/>
              <w:right w:val="single" w:sz="4" w:space="0" w:color="000000"/>
            </w:tcBorders>
            <w:shd w:val="clear" w:color="auto" w:fill="auto"/>
            <w:noWrap/>
            <w:vAlign w:val="bottom"/>
            <w:hideMark/>
          </w:tcPr>
          <w:p w14:paraId="7043E68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77EF44B2"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15</w:t>
            </w:r>
          </w:p>
        </w:tc>
      </w:tr>
      <w:tr w:rsidR="00511E96" w:rsidRPr="00EE62B0" w14:paraId="0C856B59"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6522199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683BDEC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ERASMUS + venkovní výuka</w:t>
            </w:r>
          </w:p>
        </w:tc>
        <w:tc>
          <w:tcPr>
            <w:tcW w:w="1013" w:type="dxa"/>
            <w:tcBorders>
              <w:top w:val="nil"/>
              <w:left w:val="nil"/>
              <w:bottom w:val="single" w:sz="4" w:space="0" w:color="000000"/>
              <w:right w:val="single" w:sz="4" w:space="0" w:color="000000"/>
            </w:tcBorders>
            <w:shd w:val="clear" w:color="auto" w:fill="auto"/>
            <w:noWrap/>
            <w:vAlign w:val="bottom"/>
            <w:hideMark/>
          </w:tcPr>
          <w:p w14:paraId="5BDEC2A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Švédsko</w:t>
            </w:r>
          </w:p>
        </w:tc>
        <w:tc>
          <w:tcPr>
            <w:tcW w:w="654" w:type="dxa"/>
            <w:tcBorders>
              <w:top w:val="nil"/>
              <w:left w:val="nil"/>
              <w:bottom w:val="single" w:sz="4" w:space="0" w:color="000000"/>
              <w:right w:val="single" w:sz="4" w:space="0" w:color="000000"/>
            </w:tcBorders>
            <w:shd w:val="clear" w:color="auto" w:fill="auto"/>
            <w:noWrap/>
            <w:vAlign w:val="bottom"/>
            <w:hideMark/>
          </w:tcPr>
          <w:p w14:paraId="0BDF31C8"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80</w:t>
            </w:r>
          </w:p>
        </w:tc>
      </w:tr>
      <w:tr w:rsidR="00511E96" w:rsidRPr="00EE62B0" w14:paraId="55C74488"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7573F6D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Beata Adamcová</w:t>
            </w:r>
          </w:p>
        </w:tc>
        <w:tc>
          <w:tcPr>
            <w:tcW w:w="4908" w:type="dxa"/>
            <w:tcBorders>
              <w:top w:val="nil"/>
              <w:left w:val="nil"/>
              <w:bottom w:val="single" w:sz="4" w:space="0" w:color="000000"/>
              <w:right w:val="single" w:sz="4" w:space="0" w:color="000000"/>
            </w:tcBorders>
            <w:shd w:val="clear" w:color="auto" w:fill="auto"/>
            <w:noWrap/>
            <w:vAlign w:val="bottom"/>
            <w:hideMark/>
          </w:tcPr>
          <w:p w14:paraId="7CD0A6A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Projekt </w:t>
            </w:r>
            <w:proofErr w:type="spellStart"/>
            <w:r w:rsidRPr="00EE62B0">
              <w:rPr>
                <w:rFonts w:ascii="Calibri" w:hAnsi="Calibri" w:cs="Calibri"/>
                <w:position w:val="0"/>
                <w:sz w:val="22"/>
                <w:szCs w:val="22"/>
              </w:rPr>
              <w:t>Lire</w:t>
            </w:r>
            <w:proofErr w:type="spellEnd"/>
          </w:p>
        </w:tc>
        <w:tc>
          <w:tcPr>
            <w:tcW w:w="1013" w:type="dxa"/>
            <w:tcBorders>
              <w:top w:val="nil"/>
              <w:left w:val="nil"/>
              <w:bottom w:val="single" w:sz="4" w:space="0" w:color="000000"/>
              <w:right w:val="single" w:sz="4" w:space="0" w:color="000000"/>
            </w:tcBorders>
            <w:shd w:val="clear" w:color="auto" w:fill="auto"/>
            <w:noWrap/>
            <w:vAlign w:val="bottom"/>
            <w:hideMark/>
          </w:tcPr>
          <w:p w14:paraId="6B97840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Bratislava</w:t>
            </w:r>
          </w:p>
        </w:tc>
        <w:tc>
          <w:tcPr>
            <w:tcW w:w="654" w:type="dxa"/>
            <w:tcBorders>
              <w:top w:val="nil"/>
              <w:left w:val="nil"/>
              <w:bottom w:val="single" w:sz="4" w:space="0" w:color="000000"/>
              <w:right w:val="single" w:sz="4" w:space="0" w:color="000000"/>
            </w:tcBorders>
            <w:shd w:val="clear" w:color="auto" w:fill="auto"/>
            <w:noWrap/>
            <w:vAlign w:val="bottom"/>
            <w:hideMark/>
          </w:tcPr>
          <w:p w14:paraId="2EB0F582"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16</w:t>
            </w:r>
          </w:p>
        </w:tc>
      </w:tr>
      <w:tr w:rsidR="00511E96" w:rsidRPr="00EE62B0" w14:paraId="4D2FF6B6"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589CFA1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Hana Bučková</w:t>
            </w:r>
          </w:p>
        </w:tc>
        <w:tc>
          <w:tcPr>
            <w:tcW w:w="4908" w:type="dxa"/>
            <w:tcBorders>
              <w:top w:val="nil"/>
              <w:left w:val="nil"/>
              <w:bottom w:val="single" w:sz="4" w:space="0" w:color="000000"/>
              <w:right w:val="single" w:sz="4" w:space="0" w:color="000000"/>
            </w:tcBorders>
            <w:shd w:val="clear" w:color="auto" w:fill="auto"/>
            <w:noWrap/>
            <w:vAlign w:val="bottom"/>
            <w:hideMark/>
          </w:tcPr>
          <w:p w14:paraId="1933E2C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Koordinátor podnikavosti, Lipka</w:t>
            </w:r>
          </w:p>
        </w:tc>
        <w:tc>
          <w:tcPr>
            <w:tcW w:w="1013" w:type="dxa"/>
            <w:tcBorders>
              <w:top w:val="nil"/>
              <w:left w:val="nil"/>
              <w:bottom w:val="single" w:sz="4" w:space="0" w:color="000000"/>
              <w:right w:val="single" w:sz="4" w:space="0" w:color="000000"/>
            </w:tcBorders>
            <w:shd w:val="clear" w:color="auto" w:fill="auto"/>
            <w:noWrap/>
            <w:vAlign w:val="bottom"/>
            <w:hideMark/>
          </w:tcPr>
          <w:p w14:paraId="7690E27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2F4D8D3C"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76AC6204"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44187BA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7A4BD5A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Podnikavá konference</w:t>
            </w:r>
          </w:p>
        </w:tc>
        <w:tc>
          <w:tcPr>
            <w:tcW w:w="1013" w:type="dxa"/>
            <w:tcBorders>
              <w:top w:val="nil"/>
              <w:left w:val="nil"/>
              <w:bottom w:val="single" w:sz="4" w:space="0" w:color="000000"/>
              <w:right w:val="single" w:sz="4" w:space="0" w:color="000000"/>
            </w:tcBorders>
            <w:shd w:val="clear" w:color="auto" w:fill="auto"/>
            <w:noWrap/>
            <w:vAlign w:val="bottom"/>
            <w:hideMark/>
          </w:tcPr>
          <w:p w14:paraId="4A5180A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Brno </w:t>
            </w:r>
          </w:p>
        </w:tc>
        <w:tc>
          <w:tcPr>
            <w:tcW w:w="654" w:type="dxa"/>
            <w:tcBorders>
              <w:top w:val="nil"/>
              <w:left w:val="nil"/>
              <w:bottom w:val="single" w:sz="4" w:space="0" w:color="000000"/>
              <w:right w:val="single" w:sz="4" w:space="0" w:color="000000"/>
            </w:tcBorders>
            <w:shd w:val="clear" w:color="auto" w:fill="auto"/>
            <w:noWrap/>
            <w:vAlign w:val="bottom"/>
            <w:hideMark/>
          </w:tcPr>
          <w:p w14:paraId="33C06340"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6</w:t>
            </w:r>
          </w:p>
        </w:tc>
      </w:tr>
      <w:tr w:rsidR="00511E96" w:rsidRPr="00EE62B0" w14:paraId="08FC5B15"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4E39368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3ECC0D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Badatelství, Lipka</w:t>
            </w:r>
          </w:p>
        </w:tc>
        <w:tc>
          <w:tcPr>
            <w:tcW w:w="1013" w:type="dxa"/>
            <w:tcBorders>
              <w:top w:val="nil"/>
              <w:left w:val="nil"/>
              <w:bottom w:val="single" w:sz="4" w:space="0" w:color="000000"/>
              <w:right w:val="single" w:sz="4" w:space="0" w:color="000000"/>
            </w:tcBorders>
            <w:shd w:val="clear" w:color="auto" w:fill="auto"/>
            <w:noWrap/>
            <w:vAlign w:val="bottom"/>
            <w:hideMark/>
          </w:tcPr>
          <w:p w14:paraId="2CAFBB7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6CB8CF7A"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2D2F3C4F"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543EED8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Lenka Dobrovolná</w:t>
            </w:r>
          </w:p>
        </w:tc>
        <w:tc>
          <w:tcPr>
            <w:tcW w:w="4908" w:type="dxa"/>
            <w:tcBorders>
              <w:top w:val="nil"/>
              <w:left w:val="nil"/>
              <w:bottom w:val="single" w:sz="4" w:space="0" w:color="000000"/>
              <w:right w:val="single" w:sz="4" w:space="0" w:color="000000"/>
            </w:tcBorders>
            <w:shd w:val="clear" w:color="auto" w:fill="auto"/>
            <w:noWrap/>
            <w:vAlign w:val="bottom"/>
            <w:hideMark/>
          </w:tcPr>
          <w:p w14:paraId="0D2A1C2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Centra metodické podpory, SŠ a ZŠ Tišnov</w:t>
            </w:r>
          </w:p>
        </w:tc>
        <w:tc>
          <w:tcPr>
            <w:tcW w:w="1013" w:type="dxa"/>
            <w:tcBorders>
              <w:top w:val="nil"/>
              <w:left w:val="nil"/>
              <w:bottom w:val="single" w:sz="4" w:space="0" w:color="000000"/>
              <w:right w:val="single" w:sz="4" w:space="0" w:color="000000"/>
            </w:tcBorders>
            <w:shd w:val="clear" w:color="auto" w:fill="auto"/>
            <w:noWrap/>
            <w:vAlign w:val="bottom"/>
            <w:hideMark/>
          </w:tcPr>
          <w:p w14:paraId="2387813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000000"/>
              <w:right w:val="single" w:sz="4" w:space="0" w:color="000000"/>
            </w:tcBorders>
            <w:shd w:val="clear" w:color="auto" w:fill="auto"/>
            <w:noWrap/>
            <w:vAlign w:val="bottom"/>
            <w:hideMark/>
          </w:tcPr>
          <w:p w14:paraId="20746ABB"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50E03417" w14:textId="77777777" w:rsidTr="00781ACB">
        <w:trPr>
          <w:trHeight w:val="285"/>
        </w:trPr>
        <w:tc>
          <w:tcPr>
            <w:tcW w:w="2544" w:type="dxa"/>
            <w:tcBorders>
              <w:top w:val="single" w:sz="4" w:space="0" w:color="000000"/>
              <w:left w:val="single" w:sz="4" w:space="0" w:color="000000"/>
              <w:bottom w:val="nil"/>
              <w:right w:val="single" w:sz="4" w:space="0" w:color="000000"/>
            </w:tcBorders>
            <w:shd w:val="clear" w:color="auto" w:fill="auto"/>
            <w:noWrap/>
            <w:vAlign w:val="bottom"/>
            <w:hideMark/>
          </w:tcPr>
          <w:p w14:paraId="08297B4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Věra Čecháková Dvořáčková</w:t>
            </w:r>
          </w:p>
        </w:tc>
        <w:tc>
          <w:tcPr>
            <w:tcW w:w="4908" w:type="dxa"/>
            <w:tcBorders>
              <w:top w:val="nil"/>
              <w:left w:val="nil"/>
              <w:bottom w:val="single" w:sz="4" w:space="0" w:color="000000"/>
              <w:right w:val="single" w:sz="4" w:space="0" w:color="000000"/>
            </w:tcBorders>
            <w:shd w:val="clear" w:color="auto" w:fill="auto"/>
            <w:noWrap/>
            <w:vAlign w:val="bottom"/>
            <w:hideMark/>
          </w:tcPr>
          <w:p w14:paraId="3A6AAE0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Tváří v tvář historii</w:t>
            </w:r>
          </w:p>
        </w:tc>
        <w:tc>
          <w:tcPr>
            <w:tcW w:w="1013" w:type="dxa"/>
            <w:tcBorders>
              <w:top w:val="nil"/>
              <w:left w:val="nil"/>
              <w:bottom w:val="single" w:sz="4" w:space="0" w:color="000000"/>
              <w:right w:val="single" w:sz="4" w:space="0" w:color="000000"/>
            </w:tcBorders>
            <w:shd w:val="clear" w:color="auto" w:fill="auto"/>
            <w:noWrap/>
            <w:vAlign w:val="bottom"/>
            <w:hideMark/>
          </w:tcPr>
          <w:p w14:paraId="29A22F1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4DF526D9"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66277FFA"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443B275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2C618F1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Jak na smysluplné testy s Líným učitelem</w:t>
            </w:r>
          </w:p>
        </w:tc>
        <w:tc>
          <w:tcPr>
            <w:tcW w:w="1013" w:type="dxa"/>
            <w:tcBorders>
              <w:top w:val="nil"/>
              <w:left w:val="nil"/>
              <w:bottom w:val="single" w:sz="4" w:space="0" w:color="000000"/>
              <w:right w:val="single" w:sz="4" w:space="0" w:color="000000"/>
            </w:tcBorders>
            <w:shd w:val="clear" w:color="auto" w:fill="auto"/>
            <w:noWrap/>
            <w:vAlign w:val="bottom"/>
            <w:hideMark/>
          </w:tcPr>
          <w:p w14:paraId="35BB7F0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750544A6"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7C99245B"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1465746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132FAAC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Centra metodické podpory, SŠ a ZŠ Tišnov</w:t>
            </w:r>
          </w:p>
        </w:tc>
        <w:tc>
          <w:tcPr>
            <w:tcW w:w="1013" w:type="dxa"/>
            <w:tcBorders>
              <w:top w:val="nil"/>
              <w:left w:val="nil"/>
              <w:bottom w:val="single" w:sz="4" w:space="0" w:color="000000"/>
              <w:right w:val="single" w:sz="4" w:space="0" w:color="000000"/>
            </w:tcBorders>
            <w:shd w:val="clear" w:color="auto" w:fill="auto"/>
            <w:noWrap/>
            <w:vAlign w:val="bottom"/>
            <w:hideMark/>
          </w:tcPr>
          <w:p w14:paraId="26B7447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000000"/>
              <w:right w:val="single" w:sz="4" w:space="0" w:color="000000"/>
            </w:tcBorders>
            <w:shd w:val="clear" w:color="auto" w:fill="auto"/>
            <w:noWrap/>
            <w:vAlign w:val="bottom"/>
            <w:hideMark/>
          </w:tcPr>
          <w:p w14:paraId="5FCAA7ED"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1EED22F4"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1A14C18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2951254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Intuitivní pedagogika, Lipka</w:t>
            </w:r>
          </w:p>
        </w:tc>
        <w:tc>
          <w:tcPr>
            <w:tcW w:w="1013" w:type="dxa"/>
            <w:tcBorders>
              <w:top w:val="nil"/>
              <w:left w:val="nil"/>
              <w:bottom w:val="single" w:sz="4" w:space="0" w:color="000000"/>
              <w:right w:val="single" w:sz="4" w:space="0" w:color="000000"/>
            </w:tcBorders>
            <w:shd w:val="clear" w:color="auto" w:fill="auto"/>
            <w:noWrap/>
            <w:vAlign w:val="bottom"/>
            <w:hideMark/>
          </w:tcPr>
          <w:p w14:paraId="2910928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7BD113AF"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24CD0586" w14:textId="77777777" w:rsidTr="00FF6C97">
        <w:trPr>
          <w:trHeight w:val="285"/>
        </w:trPr>
        <w:tc>
          <w:tcPr>
            <w:tcW w:w="2544" w:type="dxa"/>
            <w:tcBorders>
              <w:top w:val="nil"/>
              <w:left w:val="single" w:sz="4" w:space="0" w:color="000000"/>
              <w:right w:val="single" w:sz="4" w:space="0" w:color="000000"/>
            </w:tcBorders>
            <w:shd w:val="clear" w:color="auto" w:fill="auto"/>
            <w:noWrap/>
            <w:vAlign w:val="bottom"/>
            <w:hideMark/>
          </w:tcPr>
          <w:p w14:paraId="0A62A03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4A932F4" w14:textId="7206A1C3"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Plánování profesní</w:t>
            </w:r>
            <w:r w:rsidR="00AE17C9">
              <w:rPr>
                <w:rFonts w:ascii="Calibri" w:hAnsi="Calibri" w:cs="Calibri"/>
                <w:position w:val="0"/>
                <w:sz w:val="22"/>
                <w:szCs w:val="22"/>
              </w:rPr>
              <w:t>h</w:t>
            </w:r>
            <w:r w:rsidRPr="00EE62B0">
              <w:rPr>
                <w:rFonts w:ascii="Calibri" w:hAnsi="Calibri" w:cs="Calibri"/>
                <w:position w:val="0"/>
                <w:sz w:val="22"/>
                <w:szCs w:val="22"/>
              </w:rPr>
              <w:t>o rozvoje pedagogů</w:t>
            </w:r>
          </w:p>
        </w:tc>
        <w:tc>
          <w:tcPr>
            <w:tcW w:w="1013" w:type="dxa"/>
            <w:tcBorders>
              <w:top w:val="nil"/>
              <w:left w:val="nil"/>
              <w:bottom w:val="single" w:sz="4" w:space="0" w:color="000000"/>
              <w:right w:val="single" w:sz="4" w:space="0" w:color="000000"/>
            </w:tcBorders>
            <w:shd w:val="clear" w:color="auto" w:fill="auto"/>
            <w:noWrap/>
            <w:vAlign w:val="bottom"/>
            <w:hideMark/>
          </w:tcPr>
          <w:p w14:paraId="6A146D5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000000"/>
              <w:right w:val="single" w:sz="4" w:space="0" w:color="000000"/>
            </w:tcBorders>
            <w:shd w:val="clear" w:color="auto" w:fill="auto"/>
            <w:noWrap/>
            <w:vAlign w:val="bottom"/>
            <w:hideMark/>
          </w:tcPr>
          <w:p w14:paraId="2CB487DD"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49FBB6A3" w14:textId="77777777" w:rsidTr="00FF6C97">
        <w:trPr>
          <w:trHeight w:val="285"/>
        </w:trPr>
        <w:tc>
          <w:tcPr>
            <w:tcW w:w="2544" w:type="dxa"/>
            <w:tcBorders>
              <w:top w:val="nil"/>
              <w:left w:val="single" w:sz="4" w:space="0" w:color="000000"/>
              <w:bottom w:val="single" w:sz="4" w:space="0" w:color="auto"/>
              <w:right w:val="single" w:sz="4" w:space="0" w:color="000000"/>
            </w:tcBorders>
            <w:shd w:val="clear" w:color="auto" w:fill="auto"/>
            <w:noWrap/>
            <w:vAlign w:val="bottom"/>
            <w:hideMark/>
          </w:tcPr>
          <w:p w14:paraId="6859B02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auto"/>
              <w:right w:val="single" w:sz="4" w:space="0" w:color="000000"/>
            </w:tcBorders>
            <w:shd w:val="clear" w:color="auto" w:fill="auto"/>
            <w:noWrap/>
            <w:vAlign w:val="bottom"/>
            <w:hideMark/>
          </w:tcPr>
          <w:p w14:paraId="53C7DD8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Odborná konference Cejl, místo utrpení a paměti</w:t>
            </w:r>
          </w:p>
        </w:tc>
        <w:tc>
          <w:tcPr>
            <w:tcW w:w="1013" w:type="dxa"/>
            <w:tcBorders>
              <w:top w:val="nil"/>
              <w:left w:val="nil"/>
              <w:bottom w:val="single" w:sz="4" w:space="0" w:color="auto"/>
              <w:right w:val="single" w:sz="4" w:space="0" w:color="000000"/>
            </w:tcBorders>
            <w:shd w:val="clear" w:color="auto" w:fill="auto"/>
            <w:noWrap/>
            <w:vAlign w:val="bottom"/>
            <w:hideMark/>
          </w:tcPr>
          <w:p w14:paraId="358951B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auto"/>
              <w:right w:val="single" w:sz="4" w:space="0" w:color="000000"/>
            </w:tcBorders>
            <w:shd w:val="clear" w:color="auto" w:fill="auto"/>
            <w:noWrap/>
            <w:vAlign w:val="bottom"/>
            <w:hideMark/>
          </w:tcPr>
          <w:p w14:paraId="7010A7A1"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3D5DC1E6" w14:textId="77777777" w:rsidTr="00FF6C97">
        <w:trPr>
          <w:trHeight w:val="285"/>
        </w:trPr>
        <w:tc>
          <w:tcPr>
            <w:tcW w:w="2544" w:type="dxa"/>
            <w:tcBorders>
              <w:top w:val="single" w:sz="4" w:space="0" w:color="auto"/>
              <w:left w:val="single" w:sz="4" w:space="0" w:color="000000"/>
              <w:right w:val="single" w:sz="4" w:space="0" w:color="000000"/>
            </w:tcBorders>
            <w:shd w:val="clear" w:color="auto" w:fill="auto"/>
            <w:noWrap/>
            <w:vAlign w:val="bottom"/>
            <w:hideMark/>
          </w:tcPr>
          <w:p w14:paraId="589A5B7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lastRenderedPageBreak/>
              <w:t> </w:t>
            </w:r>
          </w:p>
        </w:tc>
        <w:tc>
          <w:tcPr>
            <w:tcW w:w="4908" w:type="dxa"/>
            <w:tcBorders>
              <w:top w:val="single" w:sz="4" w:space="0" w:color="auto"/>
              <w:left w:val="nil"/>
              <w:bottom w:val="single" w:sz="4" w:space="0" w:color="auto"/>
              <w:right w:val="single" w:sz="4" w:space="0" w:color="000000"/>
            </w:tcBorders>
            <w:shd w:val="clear" w:color="auto" w:fill="auto"/>
            <w:noWrap/>
            <w:vAlign w:val="bottom"/>
            <w:hideMark/>
          </w:tcPr>
          <w:p w14:paraId="34B3AC5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Učím pro změnu, Lipka</w:t>
            </w:r>
          </w:p>
        </w:tc>
        <w:tc>
          <w:tcPr>
            <w:tcW w:w="1013" w:type="dxa"/>
            <w:tcBorders>
              <w:top w:val="single" w:sz="4" w:space="0" w:color="auto"/>
              <w:left w:val="nil"/>
              <w:bottom w:val="single" w:sz="4" w:space="0" w:color="auto"/>
              <w:right w:val="single" w:sz="4" w:space="0" w:color="000000"/>
            </w:tcBorders>
            <w:shd w:val="clear" w:color="auto" w:fill="auto"/>
            <w:noWrap/>
            <w:vAlign w:val="bottom"/>
            <w:hideMark/>
          </w:tcPr>
          <w:p w14:paraId="6BE648D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single" w:sz="4" w:space="0" w:color="auto"/>
              <w:left w:val="nil"/>
              <w:bottom w:val="single" w:sz="4" w:space="0" w:color="auto"/>
              <w:right w:val="single" w:sz="4" w:space="0" w:color="000000"/>
            </w:tcBorders>
            <w:shd w:val="clear" w:color="auto" w:fill="auto"/>
            <w:noWrap/>
            <w:vAlign w:val="bottom"/>
            <w:hideMark/>
          </w:tcPr>
          <w:p w14:paraId="7C860AEB"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76569706" w14:textId="77777777" w:rsidTr="00FF6C97">
        <w:trPr>
          <w:trHeight w:val="285"/>
        </w:trPr>
        <w:tc>
          <w:tcPr>
            <w:tcW w:w="2544" w:type="dxa"/>
            <w:tcBorders>
              <w:left w:val="single" w:sz="4" w:space="0" w:color="000000"/>
              <w:bottom w:val="nil"/>
              <w:right w:val="single" w:sz="4" w:space="0" w:color="000000"/>
            </w:tcBorders>
            <w:shd w:val="clear" w:color="auto" w:fill="auto"/>
            <w:noWrap/>
            <w:vAlign w:val="bottom"/>
            <w:hideMark/>
          </w:tcPr>
          <w:p w14:paraId="50E4570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single" w:sz="4" w:space="0" w:color="auto"/>
              <w:left w:val="nil"/>
              <w:bottom w:val="single" w:sz="4" w:space="0" w:color="000000"/>
              <w:right w:val="single" w:sz="4" w:space="0" w:color="000000"/>
            </w:tcBorders>
            <w:shd w:val="clear" w:color="auto" w:fill="auto"/>
            <w:noWrap/>
            <w:vAlign w:val="bottom"/>
            <w:hideMark/>
          </w:tcPr>
          <w:p w14:paraId="62EB12B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Konference vzdělávání, INFRA</w:t>
            </w:r>
          </w:p>
        </w:tc>
        <w:tc>
          <w:tcPr>
            <w:tcW w:w="1013" w:type="dxa"/>
            <w:tcBorders>
              <w:top w:val="single" w:sz="4" w:space="0" w:color="auto"/>
              <w:left w:val="nil"/>
              <w:bottom w:val="single" w:sz="4" w:space="0" w:color="000000"/>
              <w:right w:val="single" w:sz="4" w:space="0" w:color="000000"/>
            </w:tcBorders>
            <w:shd w:val="clear" w:color="auto" w:fill="auto"/>
            <w:noWrap/>
            <w:vAlign w:val="bottom"/>
            <w:hideMark/>
          </w:tcPr>
          <w:p w14:paraId="6F39BD4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single" w:sz="4" w:space="0" w:color="auto"/>
              <w:left w:val="nil"/>
              <w:bottom w:val="single" w:sz="4" w:space="0" w:color="000000"/>
              <w:right w:val="single" w:sz="4" w:space="0" w:color="000000"/>
            </w:tcBorders>
            <w:shd w:val="clear" w:color="auto" w:fill="auto"/>
            <w:noWrap/>
            <w:vAlign w:val="bottom"/>
            <w:hideMark/>
          </w:tcPr>
          <w:p w14:paraId="151F8C50"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1749156D"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72ECC9B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102B01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Konference - projekty</w:t>
            </w:r>
          </w:p>
        </w:tc>
        <w:tc>
          <w:tcPr>
            <w:tcW w:w="1013" w:type="dxa"/>
            <w:tcBorders>
              <w:top w:val="nil"/>
              <w:left w:val="nil"/>
              <w:bottom w:val="single" w:sz="4" w:space="0" w:color="000000"/>
              <w:right w:val="single" w:sz="4" w:space="0" w:color="000000"/>
            </w:tcBorders>
            <w:shd w:val="clear" w:color="auto" w:fill="auto"/>
            <w:noWrap/>
            <w:vAlign w:val="bottom"/>
            <w:hideMark/>
          </w:tcPr>
          <w:p w14:paraId="5F29667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Mikulov</w:t>
            </w:r>
          </w:p>
        </w:tc>
        <w:tc>
          <w:tcPr>
            <w:tcW w:w="654" w:type="dxa"/>
            <w:tcBorders>
              <w:top w:val="nil"/>
              <w:left w:val="nil"/>
              <w:bottom w:val="single" w:sz="4" w:space="0" w:color="000000"/>
              <w:right w:val="single" w:sz="4" w:space="0" w:color="000000"/>
            </w:tcBorders>
            <w:shd w:val="clear" w:color="auto" w:fill="auto"/>
            <w:noWrap/>
            <w:vAlign w:val="bottom"/>
            <w:hideMark/>
          </w:tcPr>
          <w:p w14:paraId="524E0CAC"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56760FA7"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69C7C27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2F7D826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Jak redukovat učivo, Lipka</w:t>
            </w:r>
          </w:p>
        </w:tc>
        <w:tc>
          <w:tcPr>
            <w:tcW w:w="1013" w:type="dxa"/>
            <w:tcBorders>
              <w:top w:val="nil"/>
              <w:left w:val="nil"/>
              <w:bottom w:val="single" w:sz="4" w:space="0" w:color="000000"/>
              <w:right w:val="single" w:sz="4" w:space="0" w:color="000000"/>
            </w:tcBorders>
            <w:shd w:val="clear" w:color="auto" w:fill="auto"/>
            <w:noWrap/>
            <w:vAlign w:val="bottom"/>
            <w:hideMark/>
          </w:tcPr>
          <w:p w14:paraId="7D00F52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28C98813"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345B90C0"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0A434FD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535A9A3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Podnikavý ředitel</w:t>
            </w:r>
          </w:p>
        </w:tc>
        <w:tc>
          <w:tcPr>
            <w:tcW w:w="1013" w:type="dxa"/>
            <w:tcBorders>
              <w:top w:val="nil"/>
              <w:left w:val="nil"/>
              <w:bottom w:val="single" w:sz="4" w:space="0" w:color="000000"/>
              <w:right w:val="single" w:sz="4" w:space="0" w:color="000000"/>
            </w:tcBorders>
            <w:shd w:val="clear" w:color="auto" w:fill="auto"/>
            <w:noWrap/>
            <w:vAlign w:val="bottom"/>
            <w:hideMark/>
          </w:tcPr>
          <w:p w14:paraId="55DBD34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6D461334"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20</w:t>
            </w:r>
          </w:p>
        </w:tc>
      </w:tr>
      <w:tr w:rsidR="00511E96" w:rsidRPr="00EE62B0" w14:paraId="04D8D699"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37CCEE1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4BD6C81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proofErr w:type="spellStart"/>
            <w:r w:rsidRPr="00EE62B0">
              <w:rPr>
                <w:rFonts w:ascii="Calibri" w:hAnsi="Calibri" w:cs="Calibri"/>
                <w:position w:val="0"/>
                <w:sz w:val="22"/>
                <w:szCs w:val="22"/>
              </w:rPr>
              <w:t>Lean</w:t>
            </w:r>
            <w:proofErr w:type="spellEnd"/>
            <w:r w:rsidRPr="00EE62B0">
              <w:rPr>
                <w:rFonts w:ascii="Calibri" w:hAnsi="Calibri" w:cs="Calibri"/>
                <w:position w:val="0"/>
                <w:sz w:val="22"/>
                <w:szCs w:val="22"/>
              </w:rPr>
              <w:t xml:space="preserve"> </w:t>
            </w:r>
            <w:proofErr w:type="spellStart"/>
            <w:r w:rsidRPr="00EE62B0">
              <w:rPr>
                <w:rFonts w:ascii="Calibri" w:hAnsi="Calibri" w:cs="Calibri"/>
                <w:position w:val="0"/>
                <w:sz w:val="22"/>
                <w:szCs w:val="22"/>
              </w:rPr>
              <w:t>canvas</w:t>
            </w:r>
            <w:proofErr w:type="spellEnd"/>
            <w:r w:rsidRPr="00EE62B0">
              <w:rPr>
                <w:rFonts w:ascii="Calibri" w:hAnsi="Calibri" w:cs="Calibri"/>
                <w:position w:val="0"/>
                <w:sz w:val="22"/>
                <w:szCs w:val="22"/>
              </w:rPr>
              <w:t>, Lipka</w:t>
            </w:r>
          </w:p>
        </w:tc>
        <w:tc>
          <w:tcPr>
            <w:tcW w:w="1013" w:type="dxa"/>
            <w:tcBorders>
              <w:top w:val="nil"/>
              <w:left w:val="nil"/>
              <w:bottom w:val="single" w:sz="4" w:space="0" w:color="000000"/>
              <w:right w:val="single" w:sz="4" w:space="0" w:color="000000"/>
            </w:tcBorders>
            <w:shd w:val="clear" w:color="auto" w:fill="auto"/>
            <w:noWrap/>
            <w:vAlign w:val="bottom"/>
            <w:hideMark/>
          </w:tcPr>
          <w:p w14:paraId="09C7DF9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53DA9D7E"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3</w:t>
            </w:r>
          </w:p>
        </w:tc>
      </w:tr>
      <w:tr w:rsidR="00511E96" w:rsidRPr="00EE62B0" w14:paraId="6A01FFE5"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0DAD6DA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51551AE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Dějiny Židů v Čechách a na Moravě</w:t>
            </w:r>
          </w:p>
        </w:tc>
        <w:tc>
          <w:tcPr>
            <w:tcW w:w="1013" w:type="dxa"/>
            <w:tcBorders>
              <w:top w:val="nil"/>
              <w:left w:val="nil"/>
              <w:bottom w:val="single" w:sz="4" w:space="0" w:color="000000"/>
              <w:right w:val="single" w:sz="4" w:space="0" w:color="000000"/>
            </w:tcBorders>
            <w:shd w:val="clear" w:color="auto" w:fill="auto"/>
            <w:noWrap/>
            <w:vAlign w:val="bottom"/>
            <w:hideMark/>
          </w:tcPr>
          <w:p w14:paraId="48F5EB5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1D51E66F"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548B4793"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69C2F0A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7696DED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Neformální setkání ředitelů škol</w:t>
            </w:r>
          </w:p>
        </w:tc>
        <w:tc>
          <w:tcPr>
            <w:tcW w:w="1013" w:type="dxa"/>
            <w:tcBorders>
              <w:top w:val="nil"/>
              <w:left w:val="nil"/>
              <w:bottom w:val="single" w:sz="4" w:space="0" w:color="000000"/>
              <w:right w:val="single" w:sz="4" w:space="0" w:color="000000"/>
            </w:tcBorders>
            <w:shd w:val="clear" w:color="auto" w:fill="auto"/>
            <w:noWrap/>
            <w:vAlign w:val="bottom"/>
            <w:hideMark/>
          </w:tcPr>
          <w:p w14:paraId="14EF52A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000000"/>
              <w:right w:val="single" w:sz="4" w:space="0" w:color="000000"/>
            </w:tcBorders>
            <w:shd w:val="clear" w:color="auto" w:fill="auto"/>
            <w:noWrap/>
            <w:vAlign w:val="bottom"/>
            <w:hideMark/>
          </w:tcPr>
          <w:p w14:paraId="3C423F83"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56A97286"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7E45BB1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5426BE9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Úvod do začleňování žáků s OMJ</w:t>
            </w:r>
          </w:p>
        </w:tc>
        <w:tc>
          <w:tcPr>
            <w:tcW w:w="1013" w:type="dxa"/>
            <w:tcBorders>
              <w:top w:val="nil"/>
              <w:left w:val="nil"/>
              <w:bottom w:val="single" w:sz="4" w:space="0" w:color="000000"/>
              <w:right w:val="single" w:sz="4" w:space="0" w:color="000000"/>
            </w:tcBorders>
            <w:shd w:val="clear" w:color="auto" w:fill="auto"/>
            <w:noWrap/>
            <w:vAlign w:val="bottom"/>
            <w:hideMark/>
          </w:tcPr>
          <w:p w14:paraId="6D6A75E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283A10F6"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6</w:t>
            </w:r>
          </w:p>
        </w:tc>
      </w:tr>
      <w:tr w:rsidR="00511E96" w:rsidRPr="00EE62B0" w14:paraId="645EEAE4"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3D9B719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F62ACA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Jak psát metodiku, Lipka</w:t>
            </w:r>
          </w:p>
        </w:tc>
        <w:tc>
          <w:tcPr>
            <w:tcW w:w="1013" w:type="dxa"/>
            <w:tcBorders>
              <w:top w:val="nil"/>
              <w:left w:val="nil"/>
              <w:bottom w:val="single" w:sz="4" w:space="0" w:color="000000"/>
              <w:right w:val="single" w:sz="4" w:space="0" w:color="000000"/>
            </w:tcBorders>
            <w:shd w:val="clear" w:color="auto" w:fill="auto"/>
            <w:noWrap/>
            <w:vAlign w:val="bottom"/>
            <w:hideMark/>
          </w:tcPr>
          <w:p w14:paraId="5786CFA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69D9D21F"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3AA1F8C0"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286621C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712B30F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Podnikavá konference</w:t>
            </w:r>
          </w:p>
        </w:tc>
        <w:tc>
          <w:tcPr>
            <w:tcW w:w="1013" w:type="dxa"/>
            <w:tcBorders>
              <w:top w:val="nil"/>
              <w:left w:val="nil"/>
              <w:bottom w:val="single" w:sz="4" w:space="0" w:color="000000"/>
              <w:right w:val="single" w:sz="4" w:space="0" w:color="000000"/>
            </w:tcBorders>
            <w:shd w:val="clear" w:color="auto" w:fill="auto"/>
            <w:noWrap/>
            <w:vAlign w:val="bottom"/>
            <w:hideMark/>
          </w:tcPr>
          <w:p w14:paraId="2102C48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Brno </w:t>
            </w:r>
          </w:p>
        </w:tc>
        <w:tc>
          <w:tcPr>
            <w:tcW w:w="654" w:type="dxa"/>
            <w:tcBorders>
              <w:top w:val="nil"/>
              <w:left w:val="nil"/>
              <w:bottom w:val="single" w:sz="4" w:space="0" w:color="000000"/>
              <w:right w:val="single" w:sz="4" w:space="0" w:color="000000"/>
            </w:tcBorders>
            <w:shd w:val="clear" w:color="auto" w:fill="auto"/>
            <w:noWrap/>
            <w:vAlign w:val="bottom"/>
            <w:hideMark/>
          </w:tcPr>
          <w:p w14:paraId="023B5E6C"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6</w:t>
            </w:r>
          </w:p>
        </w:tc>
      </w:tr>
      <w:tr w:rsidR="00511E96" w:rsidRPr="00EE62B0" w14:paraId="6B2C9A90"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72D0BB5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4CAFBE1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Tvorba rozvrhu v </w:t>
            </w:r>
            <w:proofErr w:type="spellStart"/>
            <w:r w:rsidRPr="00EE62B0">
              <w:rPr>
                <w:rFonts w:ascii="Calibri" w:hAnsi="Calibri" w:cs="Calibri"/>
                <w:position w:val="0"/>
                <w:sz w:val="22"/>
                <w:szCs w:val="22"/>
              </w:rPr>
              <w:t>edookitu</w:t>
            </w:r>
            <w:proofErr w:type="spellEnd"/>
          </w:p>
        </w:tc>
        <w:tc>
          <w:tcPr>
            <w:tcW w:w="1013" w:type="dxa"/>
            <w:tcBorders>
              <w:top w:val="nil"/>
              <w:left w:val="nil"/>
              <w:bottom w:val="single" w:sz="4" w:space="0" w:color="000000"/>
              <w:right w:val="single" w:sz="4" w:space="0" w:color="000000"/>
            </w:tcBorders>
            <w:shd w:val="clear" w:color="auto" w:fill="auto"/>
            <w:noWrap/>
            <w:vAlign w:val="bottom"/>
            <w:hideMark/>
          </w:tcPr>
          <w:p w14:paraId="0D1B545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6C7F4FFD"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6</w:t>
            </w:r>
          </w:p>
        </w:tc>
      </w:tr>
      <w:tr w:rsidR="00511E96" w:rsidRPr="00EE62B0" w14:paraId="6C18F99A"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293277A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1026214F" w14:textId="46D5EDCC"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Terezín</w:t>
            </w:r>
            <w:r w:rsidR="00AE17C9">
              <w:rPr>
                <w:rFonts w:ascii="Calibri" w:hAnsi="Calibri" w:cs="Calibri"/>
                <w:position w:val="0"/>
                <w:sz w:val="22"/>
                <w:szCs w:val="22"/>
              </w:rPr>
              <w:t xml:space="preserve"> </w:t>
            </w:r>
            <w:r w:rsidRPr="00EE62B0">
              <w:rPr>
                <w:rFonts w:ascii="Calibri" w:hAnsi="Calibri" w:cs="Calibri"/>
                <w:position w:val="0"/>
                <w:sz w:val="22"/>
                <w:szCs w:val="22"/>
              </w:rPr>
              <w:t>-</w:t>
            </w:r>
            <w:r w:rsidR="00AE17C9">
              <w:rPr>
                <w:rFonts w:ascii="Calibri" w:hAnsi="Calibri" w:cs="Calibri"/>
                <w:position w:val="0"/>
                <w:sz w:val="22"/>
                <w:szCs w:val="22"/>
              </w:rPr>
              <w:t xml:space="preserve"> </w:t>
            </w:r>
            <w:r w:rsidRPr="00EE62B0">
              <w:rPr>
                <w:rFonts w:ascii="Calibri" w:hAnsi="Calibri" w:cs="Calibri"/>
                <w:position w:val="0"/>
                <w:sz w:val="22"/>
                <w:szCs w:val="22"/>
              </w:rPr>
              <w:t>využití filmových výpovědí pamětníků ve výuce</w:t>
            </w:r>
          </w:p>
        </w:tc>
        <w:tc>
          <w:tcPr>
            <w:tcW w:w="1013" w:type="dxa"/>
            <w:tcBorders>
              <w:top w:val="nil"/>
              <w:left w:val="nil"/>
              <w:bottom w:val="single" w:sz="4" w:space="0" w:color="000000"/>
              <w:right w:val="single" w:sz="4" w:space="0" w:color="000000"/>
            </w:tcBorders>
            <w:shd w:val="clear" w:color="auto" w:fill="auto"/>
            <w:noWrap/>
            <w:vAlign w:val="bottom"/>
            <w:hideMark/>
          </w:tcPr>
          <w:p w14:paraId="21D8980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Terezín</w:t>
            </w:r>
          </w:p>
        </w:tc>
        <w:tc>
          <w:tcPr>
            <w:tcW w:w="654" w:type="dxa"/>
            <w:tcBorders>
              <w:top w:val="nil"/>
              <w:left w:val="nil"/>
              <w:bottom w:val="single" w:sz="4" w:space="0" w:color="000000"/>
              <w:right w:val="single" w:sz="4" w:space="0" w:color="000000"/>
            </w:tcBorders>
            <w:shd w:val="clear" w:color="auto" w:fill="auto"/>
            <w:noWrap/>
            <w:vAlign w:val="bottom"/>
            <w:hideMark/>
          </w:tcPr>
          <w:p w14:paraId="0D4D5DED"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24</w:t>
            </w:r>
          </w:p>
        </w:tc>
      </w:tr>
      <w:tr w:rsidR="00511E96" w:rsidRPr="00EE62B0" w14:paraId="39FD7300"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152C851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67FB0F8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Práce s očekávanými výstupy</w:t>
            </w:r>
          </w:p>
        </w:tc>
        <w:tc>
          <w:tcPr>
            <w:tcW w:w="1013" w:type="dxa"/>
            <w:tcBorders>
              <w:top w:val="nil"/>
              <w:left w:val="nil"/>
              <w:bottom w:val="single" w:sz="4" w:space="0" w:color="000000"/>
              <w:right w:val="single" w:sz="4" w:space="0" w:color="000000"/>
            </w:tcBorders>
            <w:shd w:val="clear" w:color="auto" w:fill="auto"/>
            <w:noWrap/>
            <w:vAlign w:val="bottom"/>
            <w:hideMark/>
          </w:tcPr>
          <w:p w14:paraId="258FD37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19B11849"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356DA05B"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4B318F9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Diana Hájková</w:t>
            </w:r>
          </w:p>
        </w:tc>
        <w:tc>
          <w:tcPr>
            <w:tcW w:w="4908" w:type="dxa"/>
            <w:tcBorders>
              <w:top w:val="nil"/>
              <w:left w:val="nil"/>
              <w:bottom w:val="single" w:sz="4" w:space="0" w:color="000000"/>
              <w:right w:val="single" w:sz="4" w:space="0" w:color="000000"/>
            </w:tcBorders>
            <w:shd w:val="clear" w:color="auto" w:fill="auto"/>
            <w:noWrap/>
            <w:vAlign w:val="bottom"/>
            <w:hideMark/>
          </w:tcPr>
          <w:p w14:paraId="475F078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Psychoterapeutický výcvik</w:t>
            </w:r>
          </w:p>
        </w:tc>
        <w:tc>
          <w:tcPr>
            <w:tcW w:w="1013" w:type="dxa"/>
            <w:tcBorders>
              <w:top w:val="nil"/>
              <w:left w:val="nil"/>
              <w:bottom w:val="single" w:sz="4" w:space="0" w:color="000000"/>
              <w:right w:val="single" w:sz="4" w:space="0" w:color="000000"/>
            </w:tcBorders>
            <w:shd w:val="clear" w:color="auto" w:fill="auto"/>
            <w:noWrap/>
            <w:vAlign w:val="bottom"/>
            <w:hideMark/>
          </w:tcPr>
          <w:p w14:paraId="23B06DD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4272492A"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32</w:t>
            </w:r>
          </w:p>
        </w:tc>
      </w:tr>
      <w:tr w:rsidR="00511E96" w:rsidRPr="00EE62B0" w14:paraId="0EDCD051"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49ADA39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Kateřina </w:t>
            </w:r>
            <w:proofErr w:type="spellStart"/>
            <w:r w:rsidRPr="00EE62B0">
              <w:rPr>
                <w:rFonts w:ascii="Calibri" w:hAnsi="Calibri" w:cs="Calibri"/>
                <w:position w:val="0"/>
                <w:sz w:val="22"/>
                <w:szCs w:val="22"/>
              </w:rPr>
              <w:t>Foretníková</w:t>
            </w:r>
            <w:proofErr w:type="spellEnd"/>
          </w:p>
        </w:tc>
        <w:tc>
          <w:tcPr>
            <w:tcW w:w="4908" w:type="dxa"/>
            <w:tcBorders>
              <w:top w:val="nil"/>
              <w:left w:val="nil"/>
              <w:bottom w:val="single" w:sz="4" w:space="0" w:color="000000"/>
              <w:right w:val="single" w:sz="4" w:space="0" w:color="000000"/>
            </w:tcBorders>
            <w:shd w:val="clear" w:color="auto" w:fill="auto"/>
            <w:noWrap/>
            <w:vAlign w:val="bottom"/>
            <w:hideMark/>
          </w:tcPr>
          <w:p w14:paraId="2568C9B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Koordinátor podnikavosti</w:t>
            </w:r>
          </w:p>
        </w:tc>
        <w:tc>
          <w:tcPr>
            <w:tcW w:w="1013" w:type="dxa"/>
            <w:tcBorders>
              <w:top w:val="nil"/>
              <w:left w:val="nil"/>
              <w:bottom w:val="single" w:sz="4" w:space="0" w:color="000000"/>
              <w:right w:val="single" w:sz="4" w:space="0" w:color="000000"/>
            </w:tcBorders>
            <w:shd w:val="clear" w:color="auto" w:fill="auto"/>
            <w:noWrap/>
            <w:vAlign w:val="bottom"/>
            <w:hideMark/>
          </w:tcPr>
          <w:p w14:paraId="400F5BB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283EDE24"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32</w:t>
            </w:r>
          </w:p>
        </w:tc>
      </w:tr>
      <w:tr w:rsidR="00511E96" w:rsidRPr="00EE62B0" w14:paraId="54D8AE4B"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4830609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2F7087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proofErr w:type="spellStart"/>
            <w:r w:rsidRPr="00EE62B0">
              <w:rPr>
                <w:rFonts w:ascii="Calibri" w:hAnsi="Calibri" w:cs="Calibri"/>
                <w:position w:val="0"/>
                <w:sz w:val="22"/>
                <w:szCs w:val="22"/>
              </w:rPr>
              <w:t>Lean</w:t>
            </w:r>
            <w:proofErr w:type="spellEnd"/>
            <w:r w:rsidRPr="00EE62B0">
              <w:rPr>
                <w:rFonts w:ascii="Calibri" w:hAnsi="Calibri" w:cs="Calibri"/>
                <w:position w:val="0"/>
                <w:sz w:val="22"/>
                <w:szCs w:val="22"/>
              </w:rPr>
              <w:t xml:space="preserve"> </w:t>
            </w:r>
            <w:proofErr w:type="spellStart"/>
            <w:r w:rsidRPr="00EE62B0">
              <w:rPr>
                <w:rFonts w:ascii="Calibri" w:hAnsi="Calibri" w:cs="Calibri"/>
                <w:position w:val="0"/>
                <w:sz w:val="22"/>
                <w:szCs w:val="22"/>
              </w:rPr>
              <w:t>canvas</w:t>
            </w:r>
            <w:proofErr w:type="spellEnd"/>
            <w:r w:rsidRPr="00EE62B0">
              <w:rPr>
                <w:rFonts w:ascii="Calibri" w:hAnsi="Calibri" w:cs="Calibri"/>
                <w:position w:val="0"/>
                <w:sz w:val="22"/>
                <w:szCs w:val="22"/>
              </w:rPr>
              <w:t>, Lipka</w:t>
            </w:r>
          </w:p>
        </w:tc>
        <w:tc>
          <w:tcPr>
            <w:tcW w:w="1013" w:type="dxa"/>
            <w:tcBorders>
              <w:top w:val="nil"/>
              <w:left w:val="nil"/>
              <w:bottom w:val="single" w:sz="4" w:space="0" w:color="000000"/>
              <w:right w:val="single" w:sz="4" w:space="0" w:color="000000"/>
            </w:tcBorders>
            <w:shd w:val="clear" w:color="auto" w:fill="auto"/>
            <w:noWrap/>
            <w:vAlign w:val="bottom"/>
            <w:hideMark/>
          </w:tcPr>
          <w:p w14:paraId="5A0C246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1EDE6516"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3</w:t>
            </w:r>
          </w:p>
        </w:tc>
      </w:tr>
      <w:tr w:rsidR="00511E96" w:rsidRPr="00EE62B0" w14:paraId="418CBFC2"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17A3610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71CDB44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Rozvoj potenciálu</w:t>
            </w:r>
          </w:p>
        </w:tc>
        <w:tc>
          <w:tcPr>
            <w:tcW w:w="1013" w:type="dxa"/>
            <w:tcBorders>
              <w:top w:val="nil"/>
              <w:left w:val="nil"/>
              <w:bottom w:val="single" w:sz="4" w:space="0" w:color="000000"/>
              <w:right w:val="single" w:sz="4" w:space="0" w:color="000000"/>
            </w:tcBorders>
            <w:shd w:val="clear" w:color="auto" w:fill="auto"/>
            <w:noWrap/>
            <w:vAlign w:val="bottom"/>
            <w:hideMark/>
          </w:tcPr>
          <w:p w14:paraId="7B89580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5F04430A"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3AEF81F0"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4FA5493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12F7D29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Podnikavý ředitel</w:t>
            </w:r>
          </w:p>
        </w:tc>
        <w:tc>
          <w:tcPr>
            <w:tcW w:w="1013" w:type="dxa"/>
            <w:tcBorders>
              <w:top w:val="nil"/>
              <w:left w:val="nil"/>
              <w:bottom w:val="single" w:sz="4" w:space="0" w:color="000000"/>
              <w:right w:val="single" w:sz="4" w:space="0" w:color="000000"/>
            </w:tcBorders>
            <w:shd w:val="clear" w:color="auto" w:fill="auto"/>
            <w:noWrap/>
            <w:vAlign w:val="bottom"/>
            <w:hideMark/>
          </w:tcPr>
          <w:p w14:paraId="48561F5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2AFCAFC2"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32</w:t>
            </w:r>
          </w:p>
        </w:tc>
      </w:tr>
      <w:tr w:rsidR="00511E96" w:rsidRPr="00EE62B0" w14:paraId="4E9D74B8"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1158B39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12EDCAA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Podnikavá konference</w:t>
            </w:r>
          </w:p>
        </w:tc>
        <w:tc>
          <w:tcPr>
            <w:tcW w:w="1013" w:type="dxa"/>
            <w:tcBorders>
              <w:top w:val="nil"/>
              <w:left w:val="nil"/>
              <w:bottom w:val="single" w:sz="4" w:space="0" w:color="000000"/>
              <w:right w:val="single" w:sz="4" w:space="0" w:color="000000"/>
            </w:tcBorders>
            <w:shd w:val="clear" w:color="auto" w:fill="auto"/>
            <w:noWrap/>
            <w:vAlign w:val="bottom"/>
            <w:hideMark/>
          </w:tcPr>
          <w:p w14:paraId="4783F74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Brno </w:t>
            </w:r>
          </w:p>
        </w:tc>
        <w:tc>
          <w:tcPr>
            <w:tcW w:w="654" w:type="dxa"/>
            <w:tcBorders>
              <w:top w:val="nil"/>
              <w:left w:val="nil"/>
              <w:bottom w:val="single" w:sz="4" w:space="0" w:color="000000"/>
              <w:right w:val="single" w:sz="4" w:space="0" w:color="000000"/>
            </w:tcBorders>
            <w:shd w:val="clear" w:color="auto" w:fill="auto"/>
            <w:noWrap/>
            <w:vAlign w:val="bottom"/>
            <w:hideMark/>
          </w:tcPr>
          <w:p w14:paraId="2CB248BE"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6</w:t>
            </w:r>
          </w:p>
        </w:tc>
      </w:tr>
      <w:tr w:rsidR="00511E96" w:rsidRPr="00EE62B0" w14:paraId="39DB5117"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09938C9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Barbara </w:t>
            </w:r>
            <w:proofErr w:type="spellStart"/>
            <w:r w:rsidRPr="00EE62B0">
              <w:rPr>
                <w:rFonts w:ascii="Calibri" w:hAnsi="Calibri" w:cs="Calibri"/>
                <w:position w:val="0"/>
                <w:sz w:val="22"/>
                <w:szCs w:val="22"/>
              </w:rPr>
              <w:t>Garay</w:t>
            </w:r>
            <w:proofErr w:type="spellEnd"/>
          </w:p>
        </w:tc>
        <w:tc>
          <w:tcPr>
            <w:tcW w:w="4908" w:type="dxa"/>
            <w:tcBorders>
              <w:top w:val="nil"/>
              <w:left w:val="nil"/>
              <w:bottom w:val="single" w:sz="4" w:space="0" w:color="000000"/>
              <w:right w:val="single" w:sz="4" w:space="0" w:color="000000"/>
            </w:tcBorders>
            <w:shd w:val="clear" w:color="auto" w:fill="auto"/>
            <w:noWrap/>
            <w:vAlign w:val="bottom"/>
            <w:hideMark/>
          </w:tcPr>
          <w:p w14:paraId="7C84425B" w14:textId="18108AB8"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proofErr w:type="spellStart"/>
            <w:r w:rsidRPr="00EE62B0">
              <w:rPr>
                <w:rFonts w:ascii="Calibri" w:hAnsi="Calibri" w:cs="Calibri"/>
                <w:position w:val="0"/>
                <w:sz w:val="22"/>
                <w:szCs w:val="22"/>
              </w:rPr>
              <w:t>Disseminationn</w:t>
            </w:r>
            <w:proofErr w:type="spellEnd"/>
            <w:r w:rsidR="00AE17C9">
              <w:rPr>
                <w:rFonts w:ascii="Calibri" w:hAnsi="Calibri" w:cs="Calibri"/>
                <w:position w:val="0"/>
                <w:sz w:val="22"/>
                <w:szCs w:val="22"/>
              </w:rPr>
              <w:t xml:space="preserve"> </w:t>
            </w:r>
            <w:proofErr w:type="spellStart"/>
            <w:r w:rsidRPr="00EE62B0">
              <w:rPr>
                <w:rFonts w:ascii="Calibri" w:hAnsi="Calibri" w:cs="Calibri"/>
                <w:position w:val="0"/>
                <w:sz w:val="22"/>
                <w:szCs w:val="22"/>
              </w:rPr>
              <w:t>Conference</w:t>
            </w:r>
            <w:proofErr w:type="spellEnd"/>
            <w:r w:rsidRPr="00EE62B0">
              <w:rPr>
                <w:rFonts w:ascii="Calibri" w:hAnsi="Calibri" w:cs="Calibri"/>
                <w:position w:val="0"/>
                <w:sz w:val="22"/>
                <w:szCs w:val="22"/>
              </w:rPr>
              <w:t xml:space="preserve"> LIRE</w:t>
            </w:r>
          </w:p>
        </w:tc>
        <w:tc>
          <w:tcPr>
            <w:tcW w:w="1013" w:type="dxa"/>
            <w:tcBorders>
              <w:top w:val="nil"/>
              <w:left w:val="nil"/>
              <w:bottom w:val="single" w:sz="4" w:space="0" w:color="000000"/>
              <w:right w:val="single" w:sz="4" w:space="0" w:color="000000"/>
            </w:tcBorders>
            <w:shd w:val="clear" w:color="auto" w:fill="auto"/>
            <w:noWrap/>
            <w:vAlign w:val="bottom"/>
            <w:hideMark/>
          </w:tcPr>
          <w:p w14:paraId="78F2994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Senec, SK</w:t>
            </w:r>
          </w:p>
        </w:tc>
        <w:tc>
          <w:tcPr>
            <w:tcW w:w="654" w:type="dxa"/>
            <w:tcBorders>
              <w:top w:val="nil"/>
              <w:left w:val="nil"/>
              <w:bottom w:val="single" w:sz="4" w:space="0" w:color="000000"/>
              <w:right w:val="single" w:sz="4" w:space="0" w:color="000000"/>
            </w:tcBorders>
            <w:shd w:val="clear" w:color="auto" w:fill="auto"/>
            <w:noWrap/>
            <w:vAlign w:val="bottom"/>
            <w:hideMark/>
          </w:tcPr>
          <w:p w14:paraId="0DEF8C05"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16</w:t>
            </w:r>
          </w:p>
        </w:tc>
      </w:tr>
      <w:tr w:rsidR="00511E96" w:rsidRPr="00EE62B0" w14:paraId="352FB745"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2DC2BED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231F1B2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Intuitivní pedagogika, Lipka</w:t>
            </w:r>
          </w:p>
        </w:tc>
        <w:tc>
          <w:tcPr>
            <w:tcW w:w="1013" w:type="dxa"/>
            <w:tcBorders>
              <w:top w:val="nil"/>
              <w:left w:val="nil"/>
              <w:bottom w:val="single" w:sz="4" w:space="0" w:color="000000"/>
              <w:right w:val="single" w:sz="4" w:space="0" w:color="000000"/>
            </w:tcBorders>
            <w:shd w:val="clear" w:color="auto" w:fill="auto"/>
            <w:noWrap/>
            <w:vAlign w:val="bottom"/>
            <w:hideMark/>
          </w:tcPr>
          <w:p w14:paraId="7B60E4E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4F3B68C9"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6E0C14F2"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02969A2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Filip Halva</w:t>
            </w:r>
          </w:p>
        </w:tc>
        <w:tc>
          <w:tcPr>
            <w:tcW w:w="4908" w:type="dxa"/>
            <w:tcBorders>
              <w:top w:val="nil"/>
              <w:left w:val="nil"/>
              <w:bottom w:val="single" w:sz="4" w:space="0" w:color="000000"/>
              <w:right w:val="single" w:sz="4" w:space="0" w:color="000000"/>
            </w:tcBorders>
            <w:shd w:val="clear" w:color="auto" w:fill="auto"/>
            <w:noWrap/>
            <w:vAlign w:val="bottom"/>
            <w:hideMark/>
          </w:tcPr>
          <w:p w14:paraId="66A4739A" w14:textId="4DA685FE"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Studium Koordinátor ICT, </w:t>
            </w:r>
            <w:proofErr w:type="spellStart"/>
            <w:r w:rsidRPr="00EE62B0">
              <w:rPr>
                <w:rFonts w:ascii="Calibri" w:hAnsi="Calibri" w:cs="Calibri"/>
                <w:position w:val="0"/>
                <w:sz w:val="22"/>
                <w:szCs w:val="22"/>
              </w:rPr>
              <w:t>P</w:t>
            </w:r>
            <w:r w:rsidR="00AE17C9">
              <w:rPr>
                <w:rFonts w:ascii="Calibri" w:hAnsi="Calibri" w:cs="Calibri"/>
                <w:position w:val="0"/>
                <w:sz w:val="22"/>
                <w:szCs w:val="22"/>
              </w:rPr>
              <w:t>d</w:t>
            </w:r>
            <w:r w:rsidRPr="00EE62B0">
              <w:rPr>
                <w:rFonts w:ascii="Calibri" w:hAnsi="Calibri" w:cs="Calibri"/>
                <w:position w:val="0"/>
                <w:sz w:val="22"/>
                <w:szCs w:val="22"/>
              </w:rPr>
              <w:t>F</w:t>
            </w:r>
            <w:proofErr w:type="spellEnd"/>
            <w:r w:rsidRPr="00EE62B0">
              <w:rPr>
                <w:rFonts w:ascii="Calibri" w:hAnsi="Calibri" w:cs="Calibri"/>
                <w:position w:val="0"/>
                <w:sz w:val="22"/>
                <w:szCs w:val="22"/>
              </w:rPr>
              <w:t xml:space="preserve"> MU</w:t>
            </w:r>
          </w:p>
        </w:tc>
        <w:tc>
          <w:tcPr>
            <w:tcW w:w="1013" w:type="dxa"/>
            <w:tcBorders>
              <w:top w:val="nil"/>
              <w:left w:val="nil"/>
              <w:bottom w:val="single" w:sz="4" w:space="0" w:color="000000"/>
              <w:right w:val="single" w:sz="4" w:space="0" w:color="000000"/>
            </w:tcBorders>
            <w:shd w:val="clear" w:color="auto" w:fill="auto"/>
            <w:noWrap/>
            <w:vAlign w:val="bottom"/>
            <w:hideMark/>
          </w:tcPr>
          <w:p w14:paraId="4DF3C5F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1BFDAE15"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80</w:t>
            </w:r>
          </w:p>
        </w:tc>
      </w:tr>
      <w:tr w:rsidR="00511E96" w:rsidRPr="00EE62B0" w14:paraId="482027B4"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608C866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A0C9B8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Výuka nové informatiky, </w:t>
            </w:r>
            <w:proofErr w:type="spellStart"/>
            <w:r w:rsidRPr="00EE62B0">
              <w:rPr>
                <w:rFonts w:ascii="Calibri" w:hAnsi="Calibri" w:cs="Calibri"/>
                <w:position w:val="0"/>
                <w:sz w:val="22"/>
                <w:szCs w:val="22"/>
              </w:rPr>
              <w:t>Labyrinth</w:t>
            </w:r>
            <w:proofErr w:type="spellEnd"/>
          </w:p>
        </w:tc>
        <w:tc>
          <w:tcPr>
            <w:tcW w:w="1013" w:type="dxa"/>
            <w:tcBorders>
              <w:top w:val="nil"/>
              <w:left w:val="nil"/>
              <w:bottom w:val="single" w:sz="4" w:space="0" w:color="000000"/>
              <w:right w:val="single" w:sz="4" w:space="0" w:color="000000"/>
            </w:tcBorders>
            <w:shd w:val="clear" w:color="auto" w:fill="auto"/>
            <w:noWrap/>
            <w:vAlign w:val="bottom"/>
            <w:hideMark/>
          </w:tcPr>
          <w:p w14:paraId="20B80EF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50221F86"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28993C64"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149FFDE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Alena Jankovská</w:t>
            </w:r>
          </w:p>
        </w:tc>
        <w:tc>
          <w:tcPr>
            <w:tcW w:w="4908" w:type="dxa"/>
            <w:tcBorders>
              <w:top w:val="nil"/>
              <w:left w:val="nil"/>
              <w:bottom w:val="single" w:sz="4" w:space="0" w:color="000000"/>
              <w:right w:val="single" w:sz="4" w:space="0" w:color="000000"/>
            </w:tcBorders>
            <w:shd w:val="clear" w:color="auto" w:fill="auto"/>
            <w:noWrap/>
            <w:vAlign w:val="bottom"/>
            <w:hideMark/>
          </w:tcPr>
          <w:p w14:paraId="58DD6F9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Studium pro </w:t>
            </w:r>
            <w:proofErr w:type="spellStart"/>
            <w:r w:rsidRPr="00EE62B0">
              <w:rPr>
                <w:rFonts w:ascii="Calibri" w:hAnsi="Calibri" w:cs="Calibri"/>
                <w:position w:val="0"/>
                <w:sz w:val="22"/>
                <w:szCs w:val="22"/>
              </w:rPr>
              <w:t>enviromentální</w:t>
            </w:r>
            <w:proofErr w:type="spellEnd"/>
            <w:r w:rsidRPr="00EE62B0">
              <w:rPr>
                <w:rFonts w:ascii="Calibri" w:hAnsi="Calibri" w:cs="Calibri"/>
                <w:position w:val="0"/>
                <w:sz w:val="22"/>
                <w:szCs w:val="22"/>
              </w:rPr>
              <w:t xml:space="preserve"> koordinátory</w:t>
            </w:r>
          </w:p>
        </w:tc>
        <w:tc>
          <w:tcPr>
            <w:tcW w:w="1013" w:type="dxa"/>
            <w:tcBorders>
              <w:top w:val="nil"/>
              <w:left w:val="nil"/>
              <w:bottom w:val="single" w:sz="4" w:space="0" w:color="000000"/>
              <w:right w:val="single" w:sz="4" w:space="0" w:color="000000"/>
            </w:tcBorders>
            <w:shd w:val="clear" w:color="auto" w:fill="auto"/>
            <w:noWrap/>
            <w:vAlign w:val="bottom"/>
            <w:hideMark/>
          </w:tcPr>
          <w:p w14:paraId="421010A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654" w:type="dxa"/>
            <w:tcBorders>
              <w:top w:val="nil"/>
              <w:left w:val="nil"/>
              <w:bottom w:val="single" w:sz="4" w:space="0" w:color="000000"/>
              <w:right w:val="single" w:sz="4" w:space="0" w:color="000000"/>
            </w:tcBorders>
            <w:shd w:val="clear" w:color="auto" w:fill="auto"/>
            <w:noWrap/>
            <w:vAlign w:val="bottom"/>
            <w:hideMark/>
          </w:tcPr>
          <w:p w14:paraId="7D5B09F0"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80</w:t>
            </w:r>
          </w:p>
        </w:tc>
      </w:tr>
      <w:tr w:rsidR="00511E96" w:rsidRPr="00EE62B0" w14:paraId="722B24F3"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19AE9A1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Petra </w:t>
            </w:r>
            <w:proofErr w:type="spellStart"/>
            <w:r w:rsidRPr="00EE62B0">
              <w:rPr>
                <w:rFonts w:ascii="Calibri" w:hAnsi="Calibri" w:cs="Calibri"/>
                <w:position w:val="0"/>
                <w:sz w:val="22"/>
                <w:szCs w:val="22"/>
              </w:rPr>
              <w:t>Kappelová</w:t>
            </w:r>
            <w:proofErr w:type="spellEnd"/>
          </w:p>
        </w:tc>
        <w:tc>
          <w:tcPr>
            <w:tcW w:w="4908" w:type="dxa"/>
            <w:tcBorders>
              <w:top w:val="nil"/>
              <w:left w:val="nil"/>
              <w:bottom w:val="single" w:sz="4" w:space="0" w:color="000000"/>
              <w:right w:val="single" w:sz="4" w:space="0" w:color="000000"/>
            </w:tcBorders>
            <w:shd w:val="clear" w:color="auto" w:fill="auto"/>
            <w:noWrap/>
            <w:vAlign w:val="bottom"/>
            <w:hideMark/>
          </w:tcPr>
          <w:p w14:paraId="5A59AB4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Neformální setkání ředitelů škol</w:t>
            </w:r>
          </w:p>
        </w:tc>
        <w:tc>
          <w:tcPr>
            <w:tcW w:w="1013" w:type="dxa"/>
            <w:tcBorders>
              <w:top w:val="nil"/>
              <w:left w:val="nil"/>
              <w:bottom w:val="single" w:sz="4" w:space="0" w:color="000000"/>
              <w:right w:val="single" w:sz="4" w:space="0" w:color="000000"/>
            </w:tcBorders>
            <w:shd w:val="clear" w:color="auto" w:fill="auto"/>
            <w:noWrap/>
            <w:vAlign w:val="bottom"/>
            <w:hideMark/>
          </w:tcPr>
          <w:p w14:paraId="3D0BF37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000000"/>
              <w:right w:val="single" w:sz="4" w:space="0" w:color="000000"/>
            </w:tcBorders>
            <w:shd w:val="clear" w:color="auto" w:fill="auto"/>
            <w:noWrap/>
            <w:vAlign w:val="bottom"/>
            <w:hideMark/>
          </w:tcPr>
          <w:p w14:paraId="0E87288B"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67EAD29F"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7C3570E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2939BDE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Program Ředitel naživo</w:t>
            </w:r>
          </w:p>
        </w:tc>
        <w:tc>
          <w:tcPr>
            <w:tcW w:w="1013" w:type="dxa"/>
            <w:tcBorders>
              <w:top w:val="nil"/>
              <w:left w:val="nil"/>
              <w:bottom w:val="single" w:sz="4" w:space="0" w:color="000000"/>
              <w:right w:val="single" w:sz="4" w:space="0" w:color="000000"/>
            </w:tcBorders>
            <w:shd w:val="clear" w:color="auto" w:fill="auto"/>
            <w:noWrap/>
            <w:vAlign w:val="bottom"/>
            <w:hideMark/>
          </w:tcPr>
          <w:p w14:paraId="27378C0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Praha</w:t>
            </w:r>
          </w:p>
        </w:tc>
        <w:tc>
          <w:tcPr>
            <w:tcW w:w="654" w:type="dxa"/>
            <w:tcBorders>
              <w:top w:val="nil"/>
              <w:left w:val="nil"/>
              <w:bottom w:val="single" w:sz="4" w:space="0" w:color="000000"/>
              <w:right w:val="single" w:sz="4" w:space="0" w:color="000000"/>
            </w:tcBorders>
            <w:shd w:val="clear" w:color="auto" w:fill="auto"/>
            <w:noWrap/>
            <w:vAlign w:val="bottom"/>
            <w:hideMark/>
          </w:tcPr>
          <w:p w14:paraId="1904CAF5"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128</w:t>
            </w:r>
          </w:p>
        </w:tc>
      </w:tr>
      <w:tr w:rsidR="00511E96" w:rsidRPr="00EE62B0" w14:paraId="67410534"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369F11C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F78D37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Centra metodické podpory, SŠ a ZŠ Tišnov</w:t>
            </w:r>
          </w:p>
        </w:tc>
        <w:tc>
          <w:tcPr>
            <w:tcW w:w="1013" w:type="dxa"/>
            <w:tcBorders>
              <w:top w:val="nil"/>
              <w:left w:val="nil"/>
              <w:bottom w:val="single" w:sz="4" w:space="0" w:color="000000"/>
              <w:right w:val="single" w:sz="4" w:space="0" w:color="000000"/>
            </w:tcBorders>
            <w:shd w:val="clear" w:color="auto" w:fill="auto"/>
            <w:noWrap/>
            <w:vAlign w:val="bottom"/>
            <w:hideMark/>
          </w:tcPr>
          <w:p w14:paraId="295602A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000000"/>
              <w:right w:val="single" w:sz="4" w:space="0" w:color="000000"/>
            </w:tcBorders>
            <w:shd w:val="clear" w:color="auto" w:fill="auto"/>
            <w:noWrap/>
            <w:vAlign w:val="bottom"/>
            <w:hideMark/>
          </w:tcPr>
          <w:p w14:paraId="63AFB85F"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40846CCA"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44717CE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50D24C30" w14:textId="086F3040"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Plánování profesní</w:t>
            </w:r>
            <w:r w:rsidR="00AE17C9">
              <w:rPr>
                <w:rFonts w:ascii="Calibri" w:hAnsi="Calibri" w:cs="Calibri"/>
                <w:position w:val="0"/>
                <w:sz w:val="22"/>
                <w:szCs w:val="22"/>
              </w:rPr>
              <w:t>h</w:t>
            </w:r>
            <w:r w:rsidRPr="00EE62B0">
              <w:rPr>
                <w:rFonts w:ascii="Calibri" w:hAnsi="Calibri" w:cs="Calibri"/>
                <w:position w:val="0"/>
                <w:sz w:val="22"/>
                <w:szCs w:val="22"/>
              </w:rPr>
              <w:t>o rozvoje pedagogů</w:t>
            </w:r>
          </w:p>
        </w:tc>
        <w:tc>
          <w:tcPr>
            <w:tcW w:w="1013" w:type="dxa"/>
            <w:tcBorders>
              <w:top w:val="nil"/>
              <w:left w:val="nil"/>
              <w:bottom w:val="single" w:sz="4" w:space="0" w:color="000000"/>
              <w:right w:val="single" w:sz="4" w:space="0" w:color="000000"/>
            </w:tcBorders>
            <w:shd w:val="clear" w:color="auto" w:fill="auto"/>
            <w:noWrap/>
            <w:vAlign w:val="bottom"/>
            <w:hideMark/>
          </w:tcPr>
          <w:p w14:paraId="2EC1C13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000000"/>
              <w:right w:val="single" w:sz="4" w:space="0" w:color="000000"/>
            </w:tcBorders>
            <w:shd w:val="clear" w:color="auto" w:fill="auto"/>
            <w:noWrap/>
            <w:vAlign w:val="bottom"/>
            <w:hideMark/>
          </w:tcPr>
          <w:p w14:paraId="5A1DB3B7"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682186B2"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334E5E2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607E865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INSPIS - školení</w:t>
            </w:r>
          </w:p>
        </w:tc>
        <w:tc>
          <w:tcPr>
            <w:tcW w:w="1013" w:type="dxa"/>
            <w:tcBorders>
              <w:top w:val="nil"/>
              <w:left w:val="nil"/>
              <w:bottom w:val="single" w:sz="4" w:space="0" w:color="000000"/>
              <w:right w:val="single" w:sz="4" w:space="0" w:color="000000"/>
            </w:tcBorders>
            <w:shd w:val="clear" w:color="auto" w:fill="auto"/>
            <w:noWrap/>
            <w:vAlign w:val="bottom"/>
            <w:hideMark/>
          </w:tcPr>
          <w:p w14:paraId="70F4635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6A94C39E"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07A02109"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693955F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57A4F0B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Základy </w:t>
            </w:r>
            <w:proofErr w:type="spellStart"/>
            <w:r w:rsidRPr="00EE62B0">
              <w:rPr>
                <w:rFonts w:ascii="Calibri" w:hAnsi="Calibri" w:cs="Calibri"/>
                <w:position w:val="0"/>
                <w:sz w:val="22"/>
                <w:szCs w:val="22"/>
              </w:rPr>
              <w:t>mentoringu</w:t>
            </w:r>
            <w:proofErr w:type="spellEnd"/>
          </w:p>
        </w:tc>
        <w:tc>
          <w:tcPr>
            <w:tcW w:w="1013" w:type="dxa"/>
            <w:tcBorders>
              <w:top w:val="nil"/>
              <w:left w:val="nil"/>
              <w:bottom w:val="single" w:sz="4" w:space="0" w:color="000000"/>
              <w:right w:val="single" w:sz="4" w:space="0" w:color="000000"/>
            </w:tcBorders>
            <w:shd w:val="clear" w:color="auto" w:fill="auto"/>
            <w:noWrap/>
            <w:vAlign w:val="bottom"/>
            <w:hideMark/>
          </w:tcPr>
          <w:p w14:paraId="6DB3E84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29E314C2"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32</w:t>
            </w:r>
          </w:p>
        </w:tc>
      </w:tr>
      <w:tr w:rsidR="00511E96" w:rsidRPr="00EE62B0" w14:paraId="46B4DB14"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251FFF7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5798E7C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Změny v RVP/ŠVP</w:t>
            </w:r>
          </w:p>
        </w:tc>
        <w:tc>
          <w:tcPr>
            <w:tcW w:w="1013" w:type="dxa"/>
            <w:tcBorders>
              <w:top w:val="nil"/>
              <w:left w:val="nil"/>
              <w:bottom w:val="single" w:sz="4" w:space="0" w:color="000000"/>
              <w:right w:val="single" w:sz="4" w:space="0" w:color="000000"/>
            </w:tcBorders>
            <w:shd w:val="clear" w:color="auto" w:fill="auto"/>
            <w:noWrap/>
            <w:vAlign w:val="bottom"/>
            <w:hideMark/>
          </w:tcPr>
          <w:p w14:paraId="20008BD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5000B88D"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12</w:t>
            </w:r>
          </w:p>
        </w:tc>
      </w:tr>
      <w:tr w:rsidR="00511E96" w:rsidRPr="00EE62B0" w14:paraId="656111CE"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234570A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39FF56B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ŘN Stáž ZŠ Chrudim</w:t>
            </w:r>
          </w:p>
        </w:tc>
        <w:tc>
          <w:tcPr>
            <w:tcW w:w="1013" w:type="dxa"/>
            <w:tcBorders>
              <w:top w:val="nil"/>
              <w:left w:val="nil"/>
              <w:bottom w:val="single" w:sz="4" w:space="0" w:color="000000"/>
              <w:right w:val="single" w:sz="4" w:space="0" w:color="000000"/>
            </w:tcBorders>
            <w:shd w:val="clear" w:color="auto" w:fill="auto"/>
            <w:noWrap/>
            <w:vAlign w:val="bottom"/>
            <w:hideMark/>
          </w:tcPr>
          <w:p w14:paraId="13AF609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Chrudim</w:t>
            </w:r>
          </w:p>
        </w:tc>
        <w:tc>
          <w:tcPr>
            <w:tcW w:w="654" w:type="dxa"/>
            <w:tcBorders>
              <w:top w:val="nil"/>
              <w:left w:val="nil"/>
              <w:bottom w:val="single" w:sz="4" w:space="0" w:color="000000"/>
              <w:right w:val="single" w:sz="4" w:space="0" w:color="000000"/>
            </w:tcBorders>
            <w:shd w:val="clear" w:color="auto" w:fill="auto"/>
            <w:noWrap/>
            <w:vAlign w:val="bottom"/>
            <w:hideMark/>
          </w:tcPr>
          <w:p w14:paraId="4A1A133E"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20</w:t>
            </w:r>
          </w:p>
        </w:tc>
      </w:tr>
      <w:tr w:rsidR="00511E96" w:rsidRPr="00EE62B0" w14:paraId="2521FFE0"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57F4F55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6B74B47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ŘN Exkurze ZŠ </w:t>
            </w:r>
            <w:proofErr w:type="spellStart"/>
            <w:r w:rsidRPr="00EE62B0">
              <w:rPr>
                <w:rFonts w:ascii="Calibri" w:hAnsi="Calibri" w:cs="Calibri"/>
                <w:position w:val="0"/>
                <w:sz w:val="22"/>
                <w:szCs w:val="22"/>
              </w:rPr>
              <w:t>Těptín</w:t>
            </w:r>
            <w:proofErr w:type="spellEnd"/>
          </w:p>
        </w:tc>
        <w:tc>
          <w:tcPr>
            <w:tcW w:w="1013" w:type="dxa"/>
            <w:tcBorders>
              <w:top w:val="nil"/>
              <w:left w:val="nil"/>
              <w:bottom w:val="single" w:sz="4" w:space="0" w:color="000000"/>
              <w:right w:val="single" w:sz="4" w:space="0" w:color="000000"/>
            </w:tcBorders>
            <w:shd w:val="clear" w:color="auto" w:fill="auto"/>
            <w:noWrap/>
            <w:vAlign w:val="bottom"/>
            <w:hideMark/>
          </w:tcPr>
          <w:p w14:paraId="773D0DD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proofErr w:type="spellStart"/>
            <w:r w:rsidRPr="00EE62B0">
              <w:rPr>
                <w:rFonts w:ascii="Calibri" w:hAnsi="Calibri" w:cs="Calibri"/>
                <w:position w:val="0"/>
                <w:sz w:val="22"/>
                <w:szCs w:val="22"/>
              </w:rPr>
              <w:t>Těptín</w:t>
            </w:r>
            <w:proofErr w:type="spellEnd"/>
          </w:p>
        </w:tc>
        <w:tc>
          <w:tcPr>
            <w:tcW w:w="654" w:type="dxa"/>
            <w:tcBorders>
              <w:top w:val="nil"/>
              <w:left w:val="nil"/>
              <w:bottom w:val="single" w:sz="4" w:space="0" w:color="000000"/>
              <w:right w:val="single" w:sz="4" w:space="0" w:color="000000"/>
            </w:tcBorders>
            <w:shd w:val="clear" w:color="auto" w:fill="auto"/>
            <w:noWrap/>
            <w:vAlign w:val="bottom"/>
            <w:hideMark/>
          </w:tcPr>
          <w:p w14:paraId="7C495A81"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39E2BC18"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2461F55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5D0DD09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Úvod do začleňování žáků s OMJ</w:t>
            </w:r>
          </w:p>
        </w:tc>
        <w:tc>
          <w:tcPr>
            <w:tcW w:w="1013" w:type="dxa"/>
            <w:tcBorders>
              <w:top w:val="nil"/>
              <w:left w:val="nil"/>
              <w:bottom w:val="single" w:sz="4" w:space="0" w:color="000000"/>
              <w:right w:val="single" w:sz="4" w:space="0" w:color="000000"/>
            </w:tcBorders>
            <w:shd w:val="clear" w:color="auto" w:fill="auto"/>
            <w:noWrap/>
            <w:vAlign w:val="bottom"/>
            <w:hideMark/>
          </w:tcPr>
          <w:p w14:paraId="7607FD5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2B8F775C"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6</w:t>
            </w:r>
          </w:p>
        </w:tc>
      </w:tr>
      <w:tr w:rsidR="00511E96" w:rsidRPr="00EE62B0" w14:paraId="2DFFBFB2" w14:textId="77777777" w:rsidTr="00781ACB">
        <w:trPr>
          <w:trHeight w:val="285"/>
        </w:trPr>
        <w:tc>
          <w:tcPr>
            <w:tcW w:w="2544" w:type="dxa"/>
            <w:tcBorders>
              <w:top w:val="nil"/>
              <w:left w:val="single" w:sz="4" w:space="0" w:color="000000"/>
              <w:bottom w:val="single" w:sz="4" w:space="0" w:color="auto"/>
              <w:right w:val="single" w:sz="4" w:space="0" w:color="000000"/>
            </w:tcBorders>
            <w:shd w:val="clear" w:color="auto" w:fill="auto"/>
            <w:noWrap/>
            <w:vAlign w:val="bottom"/>
            <w:hideMark/>
          </w:tcPr>
          <w:p w14:paraId="4A56BCF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auto"/>
              <w:right w:val="single" w:sz="4" w:space="0" w:color="000000"/>
            </w:tcBorders>
            <w:shd w:val="clear" w:color="auto" w:fill="auto"/>
            <w:noWrap/>
            <w:vAlign w:val="bottom"/>
            <w:hideMark/>
          </w:tcPr>
          <w:p w14:paraId="7C9CE85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Klub koordinátorů ŠVP</w:t>
            </w:r>
          </w:p>
        </w:tc>
        <w:tc>
          <w:tcPr>
            <w:tcW w:w="1013" w:type="dxa"/>
            <w:tcBorders>
              <w:top w:val="nil"/>
              <w:left w:val="nil"/>
              <w:bottom w:val="single" w:sz="4" w:space="0" w:color="auto"/>
              <w:right w:val="single" w:sz="4" w:space="0" w:color="000000"/>
            </w:tcBorders>
            <w:shd w:val="clear" w:color="auto" w:fill="auto"/>
            <w:noWrap/>
            <w:vAlign w:val="bottom"/>
            <w:hideMark/>
          </w:tcPr>
          <w:p w14:paraId="2A8A0E7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auto"/>
              <w:right w:val="single" w:sz="4" w:space="0" w:color="000000"/>
            </w:tcBorders>
            <w:shd w:val="clear" w:color="auto" w:fill="auto"/>
            <w:noWrap/>
            <w:vAlign w:val="bottom"/>
            <w:hideMark/>
          </w:tcPr>
          <w:p w14:paraId="0D591823"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12</w:t>
            </w:r>
          </w:p>
        </w:tc>
      </w:tr>
      <w:tr w:rsidR="00511E96" w:rsidRPr="00EE62B0" w14:paraId="7CFB8283" w14:textId="77777777" w:rsidTr="00781ACB">
        <w:trPr>
          <w:trHeight w:val="285"/>
        </w:trPr>
        <w:tc>
          <w:tcPr>
            <w:tcW w:w="2544" w:type="dxa"/>
            <w:tcBorders>
              <w:top w:val="single" w:sz="4" w:space="0" w:color="auto"/>
              <w:left w:val="single" w:sz="4" w:space="0" w:color="auto"/>
              <w:right w:val="single" w:sz="4" w:space="0" w:color="auto"/>
            </w:tcBorders>
            <w:shd w:val="clear" w:color="auto" w:fill="auto"/>
            <w:noWrap/>
            <w:vAlign w:val="bottom"/>
            <w:hideMark/>
          </w:tcPr>
          <w:p w14:paraId="4769E65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B710F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ŘN Stáž ZŠ Kunratice</w:t>
            </w:r>
          </w:p>
        </w:tc>
        <w:tc>
          <w:tcPr>
            <w:tcW w:w="1013" w:type="dxa"/>
            <w:tcBorders>
              <w:top w:val="single" w:sz="4" w:space="0" w:color="auto"/>
              <w:left w:val="nil"/>
              <w:bottom w:val="single" w:sz="4" w:space="0" w:color="auto"/>
              <w:right w:val="single" w:sz="4" w:space="0" w:color="000000"/>
            </w:tcBorders>
            <w:shd w:val="clear" w:color="auto" w:fill="auto"/>
            <w:noWrap/>
            <w:vAlign w:val="bottom"/>
            <w:hideMark/>
          </w:tcPr>
          <w:p w14:paraId="3E12C0C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Kunratice</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14:paraId="70796A9A"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20</w:t>
            </w:r>
          </w:p>
        </w:tc>
      </w:tr>
      <w:tr w:rsidR="00511E96" w:rsidRPr="00EE62B0" w14:paraId="79A28C57" w14:textId="77777777" w:rsidTr="00781ACB">
        <w:trPr>
          <w:trHeight w:val="285"/>
        </w:trPr>
        <w:tc>
          <w:tcPr>
            <w:tcW w:w="2544" w:type="dxa"/>
            <w:tcBorders>
              <w:left w:val="single" w:sz="4" w:space="0" w:color="000000"/>
              <w:bottom w:val="nil"/>
              <w:right w:val="single" w:sz="4" w:space="0" w:color="000000"/>
            </w:tcBorders>
            <w:shd w:val="clear" w:color="auto" w:fill="auto"/>
            <w:noWrap/>
            <w:vAlign w:val="bottom"/>
            <w:hideMark/>
          </w:tcPr>
          <w:p w14:paraId="57CAE36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single" w:sz="4" w:space="0" w:color="auto"/>
              <w:left w:val="nil"/>
              <w:bottom w:val="single" w:sz="4" w:space="0" w:color="000000"/>
              <w:right w:val="single" w:sz="4" w:space="0" w:color="000000"/>
            </w:tcBorders>
            <w:shd w:val="clear" w:color="auto" w:fill="auto"/>
            <w:noWrap/>
            <w:vAlign w:val="bottom"/>
            <w:hideMark/>
          </w:tcPr>
          <w:p w14:paraId="1D83FF4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ŘN Exkurze ZŠ Chraštice</w:t>
            </w:r>
          </w:p>
        </w:tc>
        <w:tc>
          <w:tcPr>
            <w:tcW w:w="1013" w:type="dxa"/>
            <w:tcBorders>
              <w:top w:val="single" w:sz="4" w:space="0" w:color="auto"/>
              <w:left w:val="nil"/>
              <w:bottom w:val="single" w:sz="4" w:space="0" w:color="000000"/>
              <w:right w:val="single" w:sz="4" w:space="0" w:color="000000"/>
            </w:tcBorders>
            <w:shd w:val="clear" w:color="auto" w:fill="auto"/>
            <w:noWrap/>
            <w:vAlign w:val="bottom"/>
            <w:hideMark/>
          </w:tcPr>
          <w:p w14:paraId="6BE60EF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Chraštice</w:t>
            </w:r>
          </w:p>
        </w:tc>
        <w:tc>
          <w:tcPr>
            <w:tcW w:w="654" w:type="dxa"/>
            <w:tcBorders>
              <w:top w:val="single" w:sz="4" w:space="0" w:color="auto"/>
              <w:left w:val="nil"/>
              <w:bottom w:val="single" w:sz="4" w:space="0" w:color="000000"/>
              <w:right w:val="single" w:sz="4" w:space="0" w:color="000000"/>
            </w:tcBorders>
            <w:shd w:val="clear" w:color="auto" w:fill="auto"/>
            <w:noWrap/>
            <w:vAlign w:val="bottom"/>
            <w:hideMark/>
          </w:tcPr>
          <w:p w14:paraId="73D97D23"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1E2F6175"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6BEEE3B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46A28B9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ŘN Exkurze </w:t>
            </w:r>
            <w:proofErr w:type="spellStart"/>
            <w:r w:rsidRPr="00EE62B0">
              <w:rPr>
                <w:rFonts w:ascii="Calibri" w:hAnsi="Calibri" w:cs="Calibri"/>
                <w:position w:val="0"/>
                <w:sz w:val="22"/>
                <w:szCs w:val="22"/>
              </w:rPr>
              <w:t>Labyrinth</w:t>
            </w:r>
            <w:proofErr w:type="spellEnd"/>
          </w:p>
        </w:tc>
        <w:tc>
          <w:tcPr>
            <w:tcW w:w="1013" w:type="dxa"/>
            <w:tcBorders>
              <w:top w:val="nil"/>
              <w:left w:val="nil"/>
              <w:bottom w:val="single" w:sz="4" w:space="0" w:color="000000"/>
              <w:right w:val="single" w:sz="4" w:space="0" w:color="000000"/>
            </w:tcBorders>
            <w:shd w:val="clear" w:color="auto" w:fill="auto"/>
            <w:noWrap/>
            <w:vAlign w:val="bottom"/>
            <w:hideMark/>
          </w:tcPr>
          <w:p w14:paraId="64D11A6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44EEF4BA"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03BEBF28"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1ABA8FD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22CBF6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Výuka nové informatiky, </w:t>
            </w:r>
            <w:proofErr w:type="spellStart"/>
            <w:r w:rsidRPr="00EE62B0">
              <w:rPr>
                <w:rFonts w:ascii="Calibri" w:hAnsi="Calibri" w:cs="Calibri"/>
                <w:position w:val="0"/>
                <w:sz w:val="22"/>
                <w:szCs w:val="22"/>
              </w:rPr>
              <w:t>Labyrinth</w:t>
            </w:r>
            <w:proofErr w:type="spellEnd"/>
          </w:p>
        </w:tc>
        <w:tc>
          <w:tcPr>
            <w:tcW w:w="1013" w:type="dxa"/>
            <w:tcBorders>
              <w:top w:val="nil"/>
              <w:left w:val="nil"/>
              <w:bottom w:val="single" w:sz="4" w:space="0" w:color="000000"/>
              <w:right w:val="single" w:sz="4" w:space="0" w:color="000000"/>
            </w:tcBorders>
            <w:shd w:val="clear" w:color="auto" w:fill="auto"/>
            <w:noWrap/>
            <w:vAlign w:val="bottom"/>
            <w:hideMark/>
          </w:tcPr>
          <w:p w14:paraId="09B8019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73223E59"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0BA4E6A1"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47B81C33" w14:textId="7A0787AE" w:rsidR="00511E96" w:rsidRPr="00EE62B0" w:rsidRDefault="009A498E"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Pr>
                <w:rFonts w:ascii="Calibri" w:hAnsi="Calibri" w:cs="Calibri"/>
                <w:position w:val="0"/>
                <w:sz w:val="22"/>
                <w:szCs w:val="22"/>
              </w:rPr>
              <w:t>Zdeňk</w:t>
            </w:r>
            <w:r w:rsidR="00511E96" w:rsidRPr="00EE62B0">
              <w:rPr>
                <w:rFonts w:ascii="Calibri" w:hAnsi="Calibri" w:cs="Calibri"/>
                <w:position w:val="0"/>
                <w:sz w:val="22"/>
                <w:szCs w:val="22"/>
              </w:rPr>
              <w:t>a Kmentová</w:t>
            </w:r>
          </w:p>
        </w:tc>
        <w:tc>
          <w:tcPr>
            <w:tcW w:w="4908" w:type="dxa"/>
            <w:tcBorders>
              <w:top w:val="nil"/>
              <w:left w:val="nil"/>
              <w:bottom w:val="single" w:sz="4" w:space="0" w:color="000000"/>
              <w:right w:val="single" w:sz="4" w:space="0" w:color="000000"/>
            </w:tcBorders>
            <w:shd w:val="clear" w:color="auto" w:fill="auto"/>
            <w:noWrap/>
            <w:vAlign w:val="bottom"/>
            <w:hideMark/>
          </w:tcPr>
          <w:p w14:paraId="7D1EB2F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Podnikavost</w:t>
            </w:r>
          </w:p>
        </w:tc>
        <w:tc>
          <w:tcPr>
            <w:tcW w:w="1013" w:type="dxa"/>
            <w:tcBorders>
              <w:top w:val="nil"/>
              <w:left w:val="nil"/>
              <w:bottom w:val="single" w:sz="4" w:space="0" w:color="000000"/>
              <w:right w:val="single" w:sz="4" w:space="0" w:color="000000"/>
            </w:tcBorders>
            <w:shd w:val="clear" w:color="auto" w:fill="auto"/>
            <w:noWrap/>
            <w:vAlign w:val="bottom"/>
            <w:hideMark/>
          </w:tcPr>
          <w:p w14:paraId="1DC53AF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3273482E"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6</w:t>
            </w:r>
          </w:p>
        </w:tc>
      </w:tr>
      <w:tr w:rsidR="00511E96" w:rsidRPr="00EE62B0" w14:paraId="07941452"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503060C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6AFD147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Jak psát metodiku, Lipka</w:t>
            </w:r>
          </w:p>
        </w:tc>
        <w:tc>
          <w:tcPr>
            <w:tcW w:w="1013" w:type="dxa"/>
            <w:tcBorders>
              <w:top w:val="nil"/>
              <w:left w:val="nil"/>
              <w:bottom w:val="single" w:sz="4" w:space="0" w:color="000000"/>
              <w:right w:val="single" w:sz="4" w:space="0" w:color="000000"/>
            </w:tcBorders>
            <w:shd w:val="clear" w:color="auto" w:fill="auto"/>
            <w:noWrap/>
            <w:vAlign w:val="bottom"/>
            <w:hideMark/>
          </w:tcPr>
          <w:p w14:paraId="0A07348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51781A41"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7B1DCAD3"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56DC460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Michal </w:t>
            </w:r>
            <w:proofErr w:type="spellStart"/>
            <w:r w:rsidRPr="00EE62B0">
              <w:rPr>
                <w:rFonts w:ascii="Calibri" w:hAnsi="Calibri" w:cs="Calibri"/>
                <w:position w:val="0"/>
                <w:sz w:val="22"/>
                <w:szCs w:val="22"/>
              </w:rPr>
              <w:t>Komprs</w:t>
            </w:r>
            <w:proofErr w:type="spellEnd"/>
          </w:p>
        </w:tc>
        <w:tc>
          <w:tcPr>
            <w:tcW w:w="4908" w:type="dxa"/>
            <w:tcBorders>
              <w:top w:val="nil"/>
              <w:left w:val="nil"/>
              <w:bottom w:val="single" w:sz="4" w:space="0" w:color="000000"/>
              <w:right w:val="single" w:sz="4" w:space="0" w:color="000000"/>
            </w:tcBorders>
            <w:shd w:val="clear" w:color="auto" w:fill="auto"/>
            <w:noWrap/>
            <w:vAlign w:val="bottom"/>
            <w:hideMark/>
          </w:tcPr>
          <w:p w14:paraId="5B78971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Program Ředitel naživo</w:t>
            </w:r>
          </w:p>
        </w:tc>
        <w:tc>
          <w:tcPr>
            <w:tcW w:w="1013" w:type="dxa"/>
            <w:tcBorders>
              <w:top w:val="nil"/>
              <w:left w:val="nil"/>
              <w:bottom w:val="single" w:sz="4" w:space="0" w:color="000000"/>
              <w:right w:val="single" w:sz="4" w:space="0" w:color="000000"/>
            </w:tcBorders>
            <w:shd w:val="clear" w:color="auto" w:fill="auto"/>
            <w:noWrap/>
            <w:vAlign w:val="bottom"/>
            <w:hideMark/>
          </w:tcPr>
          <w:p w14:paraId="3C49784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Praha</w:t>
            </w:r>
          </w:p>
        </w:tc>
        <w:tc>
          <w:tcPr>
            <w:tcW w:w="654" w:type="dxa"/>
            <w:tcBorders>
              <w:top w:val="nil"/>
              <w:left w:val="nil"/>
              <w:bottom w:val="single" w:sz="4" w:space="0" w:color="000000"/>
              <w:right w:val="single" w:sz="4" w:space="0" w:color="000000"/>
            </w:tcBorders>
            <w:shd w:val="clear" w:color="auto" w:fill="auto"/>
            <w:noWrap/>
            <w:vAlign w:val="bottom"/>
            <w:hideMark/>
          </w:tcPr>
          <w:p w14:paraId="6997AEE7"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128</w:t>
            </w:r>
          </w:p>
        </w:tc>
      </w:tr>
      <w:tr w:rsidR="00511E96" w:rsidRPr="00EE62B0" w14:paraId="40E81174"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40FB0AF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79E0B1EB" w14:textId="0DED07F0"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Plánování profesní</w:t>
            </w:r>
            <w:r w:rsidR="009A498E">
              <w:rPr>
                <w:rFonts w:ascii="Calibri" w:hAnsi="Calibri" w:cs="Calibri"/>
                <w:position w:val="0"/>
                <w:sz w:val="22"/>
                <w:szCs w:val="22"/>
              </w:rPr>
              <w:t>h</w:t>
            </w:r>
            <w:r w:rsidRPr="00EE62B0">
              <w:rPr>
                <w:rFonts w:ascii="Calibri" w:hAnsi="Calibri" w:cs="Calibri"/>
                <w:position w:val="0"/>
                <w:sz w:val="22"/>
                <w:szCs w:val="22"/>
              </w:rPr>
              <w:t>o rozvoje pedagogů</w:t>
            </w:r>
          </w:p>
        </w:tc>
        <w:tc>
          <w:tcPr>
            <w:tcW w:w="1013" w:type="dxa"/>
            <w:tcBorders>
              <w:top w:val="nil"/>
              <w:left w:val="nil"/>
              <w:bottom w:val="single" w:sz="4" w:space="0" w:color="000000"/>
              <w:right w:val="single" w:sz="4" w:space="0" w:color="000000"/>
            </w:tcBorders>
            <w:shd w:val="clear" w:color="auto" w:fill="auto"/>
            <w:noWrap/>
            <w:vAlign w:val="bottom"/>
            <w:hideMark/>
          </w:tcPr>
          <w:p w14:paraId="3C167EC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000000"/>
              <w:right w:val="single" w:sz="4" w:space="0" w:color="000000"/>
            </w:tcBorders>
            <w:shd w:val="clear" w:color="auto" w:fill="auto"/>
            <w:noWrap/>
            <w:vAlign w:val="bottom"/>
            <w:hideMark/>
          </w:tcPr>
          <w:p w14:paraId="460B772F"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71A4E7B1"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21F25EA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6A2588B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Akademie ředitelů</w:t>
            </w:r>
          </w:p>
        </w:tc>
        <w:tc>
          <w:tcPr>
            <w:tcW w:w="1013" w:type="dxa"/>
            <w:tcBorders>
              <w:top w:val="nil"/>
              <w:left w:val="nil"/>
              <w:bottom w:val="single" w:sz="4" w:space="0" w:color="000000"/>
              <w:right w:val="single" w:sz="4" w:space="0" w:color="000000"/>
            </w:tcBorders>
            <w:shd w:val="clear" w:color="auto" w:fill="auto"/>
            <w:noWrap/>
            <w:vAlign w:val="bottom"/>
            <w:hideMark/>
          </w:tcPr>
          <w:p w14:paraId="3CFA340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000000"/>
              <w:right w:val="single" w:sz="4" w:space="0" w:color="000000"/>
            </w:tcBorders>
            <w:shd w:val="clear" w:color="auto" w:fill="auto"/>
            <w:noWrap/>
            <w:vAlign w:val="bottom"/>
            <w:hideMark/>
          </w:tcPr>
          <w:p w14:paraId="65AB2485"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48</w:t>
            </w:r>
          </w:p>
        </w:tc>
      </w:tr>
      <w:tr w:rsidR="00511E96" w:rsidRPr="00EE62B0" w14:paraId="7D5D65A0"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5E59684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2702A37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Seminář Erasmus+</w:t>
            </w:r>
          </w:p>
        </w:tc>
        <w:tc>
          <w:tcPr>
            <w:tcW w:w="1013" w:type="dxa"/>
            <w:tcBorders>
              <w:top w:val="nil"/>
              <w:left w:val="nil"/>
              <w:bottom w:val="single" w:sz="4" w:space="0" w:color="000000"/>
              <w:right w:val="single" w:sz="4" w:space="0" w:color="000000"/>
            </w:tcBorders>
            <w:shd w:val="clear" w:color="auto" w:fill="auto"/>
            <w:noWrap/>
            <w:vAlign w:val="bottom"/>
            <w:hideMark/>
          </w:tcPr>
          <w:p w14:paraId="2B45079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1241B22F"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619DE2B0" w14:textId="77777777" w:rsidTr="00FF6C97">
        <w:trPr>
          <w:trHeight w:val="285"/>
        </w:trPr>
        <w:tc>
          <w:tcPr>
            <w:tcW w:w="2544" w:type="dxa"/>
            <w:tcBorders>
              <w:top w:val="nil"/>
              <w:left w:val="single" w:sz="4" w:space="0" w:color="000000"/>
              <w:bottom w:val="single" w:sz="4" w:space="0" w:color="auto"/>
              <w:right w:val="single" w:sz="4" w:space="0" w:color="000000"/>
            </w:tcBorders>
            <w:shd w:val="clear" w:color="auto" w:fill="auto"/>
            <w:noWrap/>
            <w:vAlign w:val="bottom"/>
            <w:hideMark/>
          </w:tcPr>
          <w:p w14:paraId="03109FF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auto"/>
              <w:right w:val="single" w:sz="4" w:space="0" w:color="000000"/>
            </w:tcBorders>
            <w:shd w:val="clear" w:color="auto" w:fill="auto"/>
            <w:noWrap/>
            <w:vAlign w:val="bottom"/>
            <w:hideMark/>
          </w:tcPr>
          <w:p w14:paraId="2FD49AE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ŘN Stáž ZŠ Chrudim</w:t>
            </w:r>
          </w:p>
        </w:tc>
        <w:tc>
          <w:tcPr>
            <w:tcW w:w="1013" w:type="dxa"/>
            <w:tcBorders>
              <w:top w:val="nil"/>
              <w:left w:val="nil"/>
              <w:bottom w:val="single" w:sz="4" w:space="0" w:color="auto"/>
              <w:right w:val="single" w:sz="4" w:space="0" w:color="000000"/>
            </w:tcBorders>
            <w:shd w:val="clear" w:color="auto" w:fill="auto"/>
            <w:noWrap/>
            <w:vAlign w:val="bottom"/>
            <w:hideMark/>
          </w:tcPr>
          <w:p w14:paraId="0A48165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Chrudim</w:t>
            </w:r>
          </w:p>
        </w:tc>
        <w:tc>
          <w:tcPr>
            <w:tcW w:w="654" w:type="dxa"/>
            <w:tcBorders>
              <w:top w:val="nil"/>
              <w:left w:val="nil"/>
              <w:bottom w:val="single" w:sz="4" w:space="0" w:color="auto"/>
              <w:right w:val="single" w:sz="4" w:space="0" w:color="000000"/>
            </w:tcBorders>
            <w:shd w:val="clear" w:color="auto" w:fill="auto"/>
            <w:noWrap/>
            <w:vAlign w:val="bottom"/>
            <w:hideMark/>
          </w:tcPr>
          <w:p w14:paraId="0A8D1651"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20</w:t>
            </w:r>
          </w:p>
        </w:tc>
      </w:tr>
      <w:tr w:rsidR="00511E96" w:rsidRPr="00EE62B0" w14:paraId="0C0F05D6" w14:textId="77777777" w:rsidTr="00FF6C97">
        <w:trPr>
          <w:trHeight w:val="285"/>
        </w:trPr>
        <w:tc>
          <w:tcPr>
            <w:tcW w:w="2544" w:type="dxa"/>
            <w:tcBorders>
              <w:top w:val="single" w:sz="4" w:space="0" w:color="auto"/>
              <w:left w:val="single" w:sz="4" w:space="0" w:color="000000"/>
              <w:right w:val="single" w:sz="4" w:space="0" w:color="000000"/>
            </w:tcBorders>
            <w:shd w:val="clear" w:color="auto" w:fill="auto"/>
            <w:noWrap/>
            <w:vAlign w:val="bottom"/>
            <w:hideMark/>
          </w:tcPr>
          <w:p w14:paraId="010E5BC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lastRenderedPageBreak/>
              <w:t> </w:t>
            </w:r>
          </w:p>
        </w:tc>
        <w:tc>
          <w:tcPr>
            <w:tcW w:w="4908" w:type="dxa"/>
            <w:tcBorders>
              <w:top w:val="single" w:sz="4" w:space="0" w:color="auto"/>
              <w:left w:val="nil"/>
              <w:bottom w:val="single" w:sz="4" w:space="0" w:color="000000"/>
              <w:right w:val="single" w:sz="4" w:space="0" w:color="000000"/>
            </w:tcBorders>
            <w:shd w:val="clear" w:color="auto" w:fill="auto"/>
            <w:noWrap/>
            <w:vAlign w:val="bottom"/>
            <w:hideMark/>
          </w:tcPr>
          <w:p w14:paraId="1EE45D2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Neformální setkání ředitelů škol</w:t>
            </w:r>
          </w:p>
        </w:tc>
        <w:tc>
          <w:tcPr>
            <w:tcW w:w="1013" w:type="dxa"/>
            <w:tcBorders>
              <w:top w:val="single" w:sz="4" w:space="0" w:color="auto"/>
              <w:left w:val="nil"/>
              <w:bottom w:val="single" w:sz="4" w:space="0" w:color="000000"/>
              <w:right w:val="single" w:sz="4" w:space="0" w:color="000000"/>
            </w:tcBorders>
            <w:shd w:val="clear" w:color="auto" w:fill="auto"/>
            <w:noWrap/>
            <w:vAlign w:val="bottom"/>
            <w:hideMark/>
          </w:tcPr>
          <w:p w14:paraId="39D5816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single" w:sz="4" w:space="0" w:color="auto"/>
              <w:left w:val="nil"/>
              <w:bottom w:val="single" w:sz="4" w:space="0" w:color="000000"/>
              <w:right w:val="single" w:sz="4" w:space="0" w:color="000000"/>
            </w:tcBorders>
            <w:shd w:val="clear" w:color="auto" w:fill="auto"/>
            <w:noWrap/>
            <w:vAlign w:val="bottom"/>
            <w:hideMark/>
          </w:tcPr>
          <w:p w14:paraId="4ED2E7AF"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5FAB34E0" w14:textId="77777777" w:rsidTr="00FF6C97">
        <w:trPr>
          <w:trHeight w:val="285"/>
        </w:trPr>
        <w:tc>
          <w:tcPr>
            <w:tcW w:w="2544" w:type="dxa"/>
            <w:tcBorders>
              <w:top w:val="nil"/>
              <w:left w:val="single" w:sz="4" w:space="0" w:color="auto"/>
              <w:right w:val="single" w:sz="4" w:space="0" w:color="auto"/>
            </w:tcBorders>
            <w:shd w:val="clear" w:color="auto" w:fill="auto"/>
            <w:noWrap/>
            <w:vAlign w:val="bottom"/>
            <w:hideMark/>
          </w:tcPr>
          <w:p w14:paraId="375F8D6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14:paraId="67BF834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Centra metodické podpory, SŠ a ZŠ Tišnov</w:t>
            </w:r>
          </w:p>
        </w:tc>
        <w:tc>
          <w:tcPr>
            <w:tcW w:w="1013" w:type="dxa"/>
            <w:tcBorders>
              <w:top w:val="nil"/>
              <w:left w:val="nil"/>
              <w:bottom w:val="single" w:sz="4" w:space="0" w:color="auto"/>
              <w:right w:val="single" w:sz="4" w:space="0" w:color="000000"/>
            </w:tcBorders>
            <w:shd w:val="clear" w:color="auto" w:fill="auto"/>
            <w:noWrap/>
            <w:vAlign w:val="bottom"/>
            <w:hideMark/>
          </w:tcPr>
          <w:p w14:paraId="391C07B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auto"/>
              <w:right w:val="single" w:sz="4" w:space="0" w:color="000000"/>
            </w:tcBorders>
            <w:shd w:val="clear" w:color="auto" w:fill="auto"/>
            <w:noWrap/>
            <w:vAlign w:val="bottom"/>
            <w:hideMark/>
          </w:tcPr>
          <w:p w14:paraId="0361F2C5"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0813ADED" w14:textId="77777777" w:rsidTr="00FF6C97">
        <w:trPr>
          <w:trHeight w:val="285"/>
        </w:trPr>
        <w:tc>
          <w:tcPr>
            <w:tcW w:w="2544" w:type="dxa"/>
            <w:tcBorders>
              <w:left w:val="single" w:sz="4" w:space="0" w:color="000000"/>
              <w:bottom w:val="nil"/>
              <w:right w:val="single" w:sz="4" w:space="0" w:color="000000"/>
            </w:tcBorders>
            <w:shd w:val="clear" w:color="auto" w:fill="auto"/>
            <w:noWrap/>
            <w:vAlign w:val="bottom"/>
            <w:hideMark/>
          </w:tcPr>
          <w:p w14:paraId="46184FE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single" w:sz="4" w:space="0" w:color="auto"/>
              <w:left w:val="nil"/>
              <w:bottom w:val="single" w:sz="4" w:space="0" w:color="000000"/>
              <w:right w:val="single" w:sz="4" w:space="0" w:color="000000"/>
            </w:tcBorders>
            <w:shd w:val="clear" w:color="auto" w:fill="auto"/>
            <w:noWrap/>
            <w:vAlign w:val="bottom"/>
            <w:hideMark/>
          </w:tcPr>
          <w:p w14:paraId="2DBDA17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Neformální setkání ředitelů škol</w:t>
            </w:r>
          </w:p>
        </w:tc>
        <w:tc>
          <w:tcPr>
            <w:tcW w:w="1013" w:type="dxa"/>
            <w:tcBorders>
              <w:top w:val="single" w:sz="4" w:space="0" w:color="auto"/>
              <w:left w:val="nil"/>
              <w:bottom w:val="single" w:sz="4" w:space="0" w:color="000000"/>
              <w:right w:val="single" w:sz="4" w:space="0" w:color="000000"/>
            </w:tcBorders>
            <w:shd w:val="clear" w:color="auto" w:fill="auto"/>
            <w:noWrap/>
            <w:vAlign w:val="bottom"/>
            <w:hideMark/>
          </w:tcPr>
          <w:p w14:paraId="5EE9131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single" w:sz="4" w:space="0" w:color="auto"/>
              <w:left w:val="nil"/>
              <w:bottom w:val="single" w:sz="4" w:space="0" w:color="000000"/>
              <w:right w:val="single" w:sz="4" w:space="0" w:color="000000"/>
            </w:tcBorders>
            <w:shd w:val="clear" w:color="auto" w:fill="auto"/>
            <w:noWrap/>
            <w:vAlign w:val="bottom"/>
            <w:hideMark/>
          </w:tcPr>
          <w:p w14:paraId="2E8D9180"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05E9AE98"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7604091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13DD360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ŘN Stáž ZŠ Kunratice</w:t>
            </w:r>
          </w:p>
        </w:tc>
        <w:tc>
          <w:tcPr>
            <w:tcW w:w="1013" w:type="dxa"/>
            <w:tcBorders>
              <w:top w:val="nil"/>
              <w:left w:val="nil"/>
              <w:bottom w:val="single" w:sz="4" w:space="0" w:color="000000"/>
              <w:right w:val="single" w:sz="4" w:space="0" w:color="000000"/>
            </w:tcBorders>
            <w:shd w:val="clear" w:color="auto" w:fill="auto"/>
            <w:noWrap/>
            <w:vAlign w:val="bottom"/>
            <w:hideMark/>
          </w:tcPr>
          <w:p w14:paraId="286DBA6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Kunratice</w:t>
            </w:r>
          </w:p>
        </w:tc>
        <w:tc>
          <w:tcPr>
            <w:tcW w:w="654" w:type="dxa"/>
            <w:tcBorders>
              <w:top w:val="nil"/>
              <w:left w:val="nil"/>
              <w:bottom w:val="single" w:sz="4" w:space="0" w:color="000000"/>
              <w:right w:val="single" w:sz="4" w:space="0" w:color="000000"/>
            </w:tcBorders>
            <w:shd w:val="clear" w:color="auto" w:fill="auto"/>
            <w:noWrap/>
            <w:vAlign w:val="bottom"/>
            <w:hideMark/>
          </w:tcPr>
          <w:p w14:paraId="1493D1F0"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20</w:t>
            </w:r>
          </w:p>
        </w:tc>
      </w:tr>
      <w:tr w:rsidR="00511E96" w:rsidRPr="00EE62B0" w14:paraId="1A0C98A7"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70DBBED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3935B5E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ŘN Exkurze ZŠ Chraštice</w:t>
            </w:r>
          </w:p>
        </w:tc>
        <w:tc>
          <w:tcPr>
            <w:tcW w:w="1013" w:type="dxa"/>
            <w:tcBorders>
              <w:top w:val="nil"/>
              <w:left w:val="nil"/>
              <w:bottom w:val="single" w:sz="4" w:space="0" w:color="000000"/>
              <w:right w:val="single" w:sz="4" w:space="0" w:color="000000"/>
            </w:tcBorders>
            <w:shd w:val="clear" w:color="auto" w:fill="auto"/>
            <w:noWrap/>
            <w:vAlign w:val="bottom"/>
            <w:hideMark/>
          </w:tcPr>
          <w:p w14:paraId="5C8FE00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Chraštice</w:t>
            </w:r>
          </w:p>
        </w:tc>
        <w:tc>
          <w:tcPr>
            <w:tcW w:w="654" w:type="dxa"/>
            <w:tcBorders>
              <w:top w:val="nil"/>
              <w:left w:val="nil"/>
              <w:bottom w:val="single" w:sz="4" w:space="0" w:color="000000"/>
              <w:right w:val="single" w:sz="4" w:space="0" w:color="000000"/>
            </w:tcBorders>
            <w:shd w:val="clear" w:color="auto" w:fill="auto"/>
            <w:noWrap/>
            <w:vAlign w:val="bottom"/>
            <w:hideMark/>
          </w:tcPr>
          <w:p w14:paraId="1692D546"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2C0F5868"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7048F75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3A449E3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ŘN Exkurze </w:t>
            </w:r>
            <w:proofErr w:type="spellStart"/>
            <w:r w:rsidRPr="00EE62B0">
              <w:rPr>
                <w:rFonts w:ascii="Calibri" w:hAnsi="Calibri" w:cs="Calibri"/>
                <w:position w:val="0"/>
                <w:sz w:val="22"/>
                <w:szCs w:val="22"/>
              </w:rPr>
              <w:t>Labyrinth</w:t>
            </w:r>
            <w:proofErr w:type="spellEnd"/>
          </w:p>
        </w:tc>
        <w:tc>
          <w:tcPr>
            <w:tcW w:w="1013" w:type="dxa"/>
            <w:tcBorders>
              <w:top w:val="nil"/>
              <w:left w:val="nil"/>
              <w:bottom w:val="single" w:sz="4" w:space="0" w:color="000000"/>
              <w:right w:val="single" w:sz="4" w:space="0" w:color="000000"/>
            </w:tcBorders>
            <w:shd w:val="clear" w:color="auto" w:fill="auto"/>
            <w:noWrap/>
            <w:vAlign w:val="bottom"/>
            <w:hideMark/>
          </w:tcPr>
          <w:p w14:paraId="7575877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38DA5C2F"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17F3D849"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63BF65B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40AF33A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ŘN Exkurze ZŠ </w:t>
            </w:r>
            <w:proofErr w:type="spellStart"/>
            <w:r w:rsidRPr="00EE62B0">
              <w:rPr>
                <w:rFonts w:ascii="Calibri" w:hAnsi="Calibri" w:cs="Calibri"/>
                <w:position w:val="0"/>
                <w:sz w:val="22"/>
                <w:szCs w:val="22"/>
              </w:rPr>
              <w:t>Těptín</w:t>
            </w:r>
            <w:proofErr w:type="spellEnd"/>
          </w:p>
        </w:tc>
        <w:tc>
          <w:tcPr>
            <w:tcW w:w="1013" w:type="dxa"/>
            <w:tcBorders>
              <w:top w:val="nil"/>
              <w:left w:val="nil"/>
              <w:bottom w:val="single" w:sz="4" w:space="0" w:color="000000"/>
              <w:right w:val="single" w:sz="4" w:space="0" w:color="000000"/>
            </w:tcBorders>
            <w:shd w:val="clear" w:color="auto" w:fill="auto"/>
            <w:noWrap/>
            <w:vAlign w:val="bottom"/>
            <w:hideMark/>
          </w:tcPr>
          <w:p w14:paraId="1C5DF47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proofErr w:type="spellStart"/>
            <w:r w:rsidRPr="00EE62B0">
              <w:rPr>
                <w:rFonts w:ascii="Calibri" w:hAnsi="Calibri" w:cs="Calibri"/>
                <w:position w:val="0"/>
                <w:sz w:val="22"/>
                <w:szCs w:val="22"/>
              </w:rPr>
              <w:t>Těptín</w:t>
            </w:r>
            <w:proofErr w:type="spellEnd"/>
          </w:p>
        </w:tc>
        <w:tc>
          <w:tcPr>
            <w:tcW w:w="654" w:type="dxa"/>
            <w:tcBorders>
              <w:top w:val="nil"/>
              <w:left w:val="nil"/>
              <w:bottom w:val="single" w:sz="4" w:space="0" w:color="000000"/>
              <w:right w:val="single" w:sz="4" w:space="0" w:color="000000"/>
            </w:tcBorders>
            <w:shd w:val="clear" w:color="auto" w:fill="auto"/>
            <w:noWrap/>
            <w:vAlign w:val="bottom"/>
            <w:hideMark/>
          </w:tcPr>
          <w:p w14:paraId="5B77A4A3"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1B75E962"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00BD1E8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Lenka </w:t>
            </w:r>
            <w:proofErr w:type="spellStart"/>
            <w:r w:rsidRPr="00EE62B0">
              <w:rPr>
                <w:rFonts w:ascii="Calibri" w:hAnsi="Calibri" w:cs="Calibri"/>
                <w:position w:val="0"/>
                <w:sz w:val="22"/>
                <w:szCs w:val="22"/>
              </w:rPr>
              <w:t>Křipská</w:t>
            </w:r>
            <w:proofErr w:type="spellEnd"/>
          </w:p>
        </w:tc>
        <w:tc>
          <w:tcPr>
            <w:tcW w:w="4908" w:type="dxa"/>
            <w:tcBorders>
              <w:top w:val="nil"/>
              <w:left w:val="nil"/>
              <w:bottom w:val="single" w:sz="4" w:space="0" w:color="000000"/>
              <w:right w:val="single" w:sz="4" w:space="0" w:color="000000"/>
            </w:tcBorders>
            <w:shd w:val="clear" w:color="auto" w:fill="auto"/>
            <w:noWrap/>
            <w:vAlign w:val="bottom"/>
            <w:hideMark/>
          </w:tcPr>
          <w:p w14:paraId="724992E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Konference Vzdělávání pro budoucnost</w:t>
            </w:r>
          </w:p>
        </w:tc>
        <w:tc>
          <w:tcPr>
            <w:tcW w:w="1013" w:type="dxa"/>
            <w:tcBorders>
              <w:top w:val="nil"/>
              <w:left w:val="nil"/>
              <w:bottom w:val="single" w:sz="4" w:space="0" w:color="000000"/>
              <w:right w:val="single" w:sz="4" w:space="0" w:color="000000"/>
            </w:tcBorders>
            <w:shd w:val="clear" w:color="auto" w:fill="auto"/>
            <w:noWrap/>
            <w:vAlign w:val="bottom"/>
            <w:hideMark/>
          </w:tcPr>
          <w:p w14:paraId="0B95DB6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Praha</w:t>
            </w:r>
          </w:p>
        </w:tc>
        <w:tc>
          <w:tcPr>
            <w:tcW w:w="654" w:type="dxa"/>
            <w:tcBorders>
              <w:top w:val="nil"/>
              <w:left w:val="nil"/>
              <w:bottom w:val="single" w:sz="4" w:space="0" w:color="000000"/>
              <w:right w:val="single" w:sz="4" w:space="0" w:color="000000"/>
            </w:tcBorders>
            <w:shd w:val="clear" w:color="auto" w:fill="auto"/>
            <w:noWrap/>
            <w:vAlign w:val="bottom"/>
            <w:hideMark/>
          </w:tcPr>
          <w:p w14:paraId="0F0DB218"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16</w:t>
            </w:r>
          </w:p>
        </w:tc>
      </w:tr>
      <w:tr w:rsidR="00511E96" w:rsidRPr="00EE62B0" w14:paraId="160DC82A"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158723F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7C7B08D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Stáž ZŠ </w:t>
            </w:r>
            <w:proofErr w:type="spellStart"/>
            <w:r w:rsidRPr="00EE62B0">
              <w:rPr>
                <w:rFonts w:ascii="Calibri" w:hAnsi="Calibri" w:cs="Calibri"/>
                <w:position w:val="0"/>
                <w:sz w:val="22"/>
                <w:szCs w:val="22"/>
              </w:rPr>
              <w:t>Didaktis</w:t>
            </w:r>
            <w:proofErr w:type="spellEnd"/>
            <w:r w:rsidRPr="00EE62B0">
              <w:rPr>
                <w:rFonts w:ascii="Calibri" w:hAnsi="Calibri" w:cs="Calibri"/>
                <w:position w:val="0"/>
                <w:sz w:val="22"/>
                <w:szCs w:val="22"/>
              </w:rPr>
              <w:t>, práce s nadanými</w:t>
            </w:r>
          </w:p>
        </w:tc>
        <w:tc>
          <w:tcPr>
            <w:tcW w:w="1013" w:type="dxa"/>
            <w:tcBorders>
              <w:top w:val="nil"/>
              <w:left w:val="nil"/>
              <w:bottom w:val="single" w:sz="4" w:space="0" w:color="000000"/>
              <w:right w:val="single" w:sz="4" w:space="0" w:color="000000"/>
            </w:tcBorders>
            <w:shd w:val="clear" w:color="auto" w:fill="auto"/>
            <w:noWrap/>
            <w:vAlign w:val="bottom"/>
            <w:hideMark/>
          </w:tcPr>
          <w:p w14:paraId="170E87E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23808F7F"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5031E752"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29C4C29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7C6A9BD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Setkání matematická gramotnost</w:t>
            </w:r>
          </w:p>
        </w:tc>
        <w:tc>
          <w:tcPr>
            <w:tcW w:w="1013" w:type="dxa"/>
            <w:tcBorders>
              <w:top w:val="nil"/>
              <w:left w:val="nil"/>
              <w:bottom w:val="single" w:sz="4" w:space="0" w:color="000000"/>
              <w:right w:val="single" w:sz="4" w:space="0" w:color="000000"/>
            </w:tcBorders>
            <w:shd w:val="clear" w:color="auto" w:fill="auto"/>
            <w:noWrap/>
            <w:vAlign w:val="bottom"/>
            <w:hideMark/>
          </w:tcPr>
          <w:p w14:paraId="20EA21D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000000"/>
              <w:right w:val="single" w:sz="4" w:space="0" w:color="000000"/>
            </w:tcBorders>
            <w:shd w:val="clear" w:color="auto" w:fill="auto"/>
            <w:noWrap/>
            <w:vAlign w:val="bottom"/>
            <w:hideMark/>
          </w:tcPr>
          <w:p w14:paraId="511FE8C6"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12</w:t>
            </w:r>
          </w:p>
        </w:tc>
      </w:tr>
      <w:tr w:rsidR="00511E96" w:rsidRPr="00EE62B0" w14:paraId="7FB13F7A"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2584042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549F9A44" w14:textId="5D0A78C5" w:rsidR="00511E96" w:rsidRPr="00EE62B0" w:rsidRDefault="009A498E"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Pr>
                <w:rFonts w:ascii="Calibri" w:hAnsi="Calibri" w:cs="Calibri"/>
                <w:position w:val="0"/>
                <w:sz w:val="22"/>
                <w:szCs w:val="22"/>
              </w:rPr>
              <w:t>Nadaní jako výzva</w:t>
            </w:r>
            <w:r w:rsidR="00511E96" w:rsidRPr="00EE62B0">
              <w:rPr>
                <w:rFonts w:ascii="Calibri" w:hAnsi="Calibri" w:cs="Calibri"/>
                <w:position w:val="0"/>
                <w:sz w:val="22"/>
                <w:szCs w:val="22"/>
              </w:rPr>
              <w:t xml:space="preserve"> </w:t>
            </w:r>
            <w:proofErr w:type="spellStart"/>
            <w:r w:rsidR="00511E96" w:rsidRPr="00EE62B0">
              <w:rPr>
                <w:rFonts w:ascii="Calibri" w:hAnsi="Calibri" w:cs="Calibri"/>
                <w:position w:val="0"/>
                <w:sz w:val="22"/>
                <w:szCs w:val="22"/>
              </w:rPr>
              <w:t>ainspirace</w:t>
            </w:r>
            <w:proofErr w:type="spellEnd"/>
            <w:r w:rsidR="00511E96" w:rsidRPr="00EE62B0">
              <w:rPr>
                <w:rFonts w:ascii="Calibri" w:hAnsi="Calibri" w:cs="Calibri"/>
                <w:position w:val="0"/>
                <w:sz w:val="22"/>
                <w:szCs w:val="22"/>
              </w:rPr>
              <w:t>, JCMM</w:t>
            </w:r>
          </w:p>
        </w:tc>
        <w:tc>
          <w:tcPr>
            <w:tcW w:w="1013" w:type="dxa"/>
            <w:tcBorders>
              <w:top w:val="nil"/>
              <w:left w:val="nil"/>
              <w:bottom w:val="single" w:sz="4" w:space="0" w:color="000000"/>
              <w:right w:val="single" w:sz="4" w:space="0" w:color="000000"/>
            </w:tcBorders>
            <w:shd w:val="clear" w:color="auto" w:fill="auto"/>
            <w:noWrap/>
            <w:vAlign w:val="bottom"/>
            <w:hideMark/>
          </w:tcPr>
          <w:p w14:paraId="09EDFD9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0A26705C"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5</w:t>
            </w:r>
          </w:p>
        </w:tc>
      </w:tr>
      <w:tr w:rsidR="00511E96" w:rsidRPr="00EE62B0" w14:paraId="4558DF23"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4DDD252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37E7307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Nápady, hry a aktivity pro nadané, JCMM</w:t>
            </w:r>
          </w:p>
        </w:tc>
        <w:tc>
          <w:tcPr>
            <w:tcW w:w="1013" w:type="dxa"/>
            <w:tcBorders>
              <w:top w:val="nil"/>
              <w:left w:val="nil"/>
              <w:bottom w:val="single" w:sz="4" w:space="0" w:color="000000"/>
              <w:right w:val="single" w:sz="4" w:space="0" w:color="000000"/>
            </w:tcBorders>
            <w:shd w:val="clear" w:color="auto" w:fill="auto"/>
            <w:noWrap/>
            <w:vAlign w:val="bottom"/>
            <w:hideMark/>
          </w:tcPr>
          <w:p w14:paraId="3B3C3E1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1127F7C4"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5</w:t>
            </w:r>
          </w:p>
        </w:tc>
      </w:tr>
      <w:tr w:rsidR="00511E96" w:rsidRPr="00EE62B0" w14:paraId="0381E014"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7D751FB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114FE10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Jak pracovat s nadanými, JCMM</w:t>
            </w:r>
          </w:p>
        </w:tc>
        <w:tc>
          <w:tcPr>
            <w:tcW w:w="1013" w:type="dxa"/>
            <w:tcBorders>
              <w:top w:val="nil"/>
              <w:left w:val="nil"/>
              <w:bottom w:val="single" w:sz="4" w:space="0" w:color="000000"/>
              <w:right w:val="single" w:sz="4" w:space="0" w:color="000000"/>
            </w:tcBorders>
            <w:shd w:val="clear" w:color="auto" w:fill="auto"/>
            <w:noWrap/>
            <w:vAlign w:val="bottom"/>
            <w:hideMark/>
          </w:tcPr>
          <w:p w14:paraId="40782F6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5DBF0078"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5</w:t>
            </w:r>
          </w:p>
        </w:tc>
      </w:tr>
      <w:tr w:rsidR="00511E96" w:rsidRPr="00EE62B0" w14:paraId="5E772D7B"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287E02A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537D08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Matematická dílna, JCMM</w:t>
            </w:r>
          </w:p>
        </w:tc>
        <w:tc>
          <w:tcPr>
            <w:tcW w:w="1013" w:type="dxa"/>
            <w:tcBorders>
              <w:top w:val="nil"/>
              <w:left w:val="nil"/>
              <w:bottom w:val="single" w:sz="4" w:space="0" w:color="000000"/>
              <w:right w:val="single" w:sz="4" w:space="0" w:color="000000"/>
            </w:tcBorders>
            <w:shd w:val="clear" w:color="auto" w:fill="auto"/>
            <w:noWrap/>
            <w:vAlign w:val="bottom"/>
            <w:hideMark/>
          </w:tcPr>
          <w:p w14:paraId="49469B9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34CAADB8"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6</w:t>
            </w:r>
          </w:p>
        </w:tc>
      </w:tr>
      <w:tr w:rsidR="00511E96" w:rsidRPr="00EE62B0" w14:paraId="5BDF913C"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1D18A60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55A5DB9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Setkání metodiků nadání, JCMM</w:t>
            </w:r>
          </w:p>
        </w:tc>
        <w:tc>
          <w:tcPr>
            <w:tcW w:w="1013" w:type="dxa"/>
            <w:tcBorders>
              <w:top w:val="nil"/>
              <w:left w:val="nil"/>
              <w:bottom w:val="single" w:sz="4" w:space="0" w:color="000000"/>
              <w:right w:val="single" w:sz="4" w:space="0" w:color="000000"/>
            </w:tcBorders>
            <w:shd w:val="clear" w:color="auto" w:fill="auto"/>
            <w:noWrap/>
            <w:vAlign w:val="bottom"/>
            <w:hideMark/>
          </w:tcPr>
          <w:p w14:paraId="56E61E8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552DDF62"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55D2AFA1"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2AD39473"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11F2B79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Stáž </w:t>
            </w:r>
            <w:proofErr w:type="spellStart"/>
            <w:r w:rsidRPr="00EE62B0">
              <w:rPr>
                <w:rFonts w:ascii="Calibri" w:hAnsi="Calibri" w:cs="Calibri"/>
                <w:position w:val="0"/>
                <w:sz w:val="22"/>
                <w:szCs w:val="22"/>
              </w:rPr>
              <w:t>Labyrinth</w:t>
            </w:r>
            <w:proofErr w:type="spellEnd"/>
            <w:r w:rsidRPr="00EE62B0">
              <w:rPr>
                <w:rFonts w:ascii="Calibri" w:hAnsi="Calibri" w:cs="Calibri"/>
                <w:position w:val="0"/>
                <w:sz w:val="22"/>
                <w:szCs w:val="22"/>
              </w:rPr>
              <w:t xml:space="preserve"> - tandemová výuka</w:t>
            </w:r>
          </w:p>
        </w:tc>
        <w:tc>
          <w:tcPr>
            <w:tcW w:w="1013" w:type="dxa"/>
            <w:tcBorders>
              <w:top w:val="nil"/>
              <w:left w:val="nil"/>
              <w:bottom w:val="single" w:sz="4" w:space="0" w:color="000000"/>
              <w:right w:val="single" w:sz="4" w:space="0" w:color="000000"/>
            </w:tcBorders>
            <w:shd w:val="clear" w:color="auto" w:fill="auto"/>
            <w:noWrap/>
            <w:vAlign w:val="bottom"/>
            <w:hideMark/>
          </w:tcPr>
          <w:p w14:paraId="277A4EC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1A2D4592"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34944886"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0EA8992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7508CCC0" w14:textId="1736B6BE"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Matematika</w:t>
            </w:r>
            <w:r w:rsidR="009A498E">
              <w:rPr>
                <w:rFonts w:ascii="Calibri" w:hAnsi="Calibri" w:cs="Calibri"/>
                <w:position w:val="0"/>
                <w:sz w:val="22"/>
                <w:szCs w:val="22"/>
              </w:rPr>
              <w:t xml:space="preserve"> </w:t>
            </w:r>
            <w:r w:rsidRPr="00EE62B0">
              <w:rPr>
                <w:rFonts w:ascii="Calibri" w:hAnsi="Calibri" w:cs="Calibri"/>
                <w:position w:val="0"/>
                <w:sz w:val="22"/>
                <w:szCs w:val="22"/>
              </w:rPr>
              <w:t>-</w:t>
            </w:r>
            <w:r w:rsidR="009A498E">
              <w:rPr>
                <w:rFonts w:ascii="Calibri" w:hAnsi="Calibri" w:cs="Calibri"/>
                <w:position w:val="0"/>
                <w:sz w:val="22"/>
                <w:szCs w:val="22"/>
              </w:rPr>
              <w:t xml:space="preserve"> </w:t>
            </w:r>
            <w:r w:rsidRPr="00EE62B0">
              <w:rPr>
                <w:rFonts w:ascii="Calibri" w:hAnsi="Calibri" w:cs="Calibri"/>
                <w:position w:val="0"/>
                <w:sz w:val="22"/>
                <w:szCs w:val="22"/>
              </w:rPr>
              <w:t>krajské kolokvium, NPI</w:t>
            </w:r>
          </w:p>
        </w:tc>
        <w:tc>
          <w:tcPr>
            <w:tcW w:w="1013" w:type="dxa"/>
            <w:tcBorders>
              <w:top w:val="nil"/>
              <w:left w:val="nil"/>
              <w:bottom w:val="single" w:sz="4" w:space="0" w:color="000000"/>
              <w:right w:val="single" w:sz="4" w:space="0" w:color="000000"/>
            </w:tcBorders>
            <w:shd w:val="clear" w:color="auto" w:fill="auto"/>
            <w:noWrap/>
            <w:vAlign w:val="bottom"/>
            <w:hideMark/>
          </w:tcPr>
          <w:p w14:paraId="6DA3E28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43371E5A"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10</w:t>
            </w:r>
          </w:p>
        </w:tc>
      </w:tr>
      <w:tr w:rsidR="00511E96" w:rsidRPr="00EE62B0" w14:paraId="15146CDF"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37AF10C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522267F2" w14:textId="68E0B6AA" w:rsidR="00511E96" w:rsidRPr="00EE62B0" w:rsidRDefault="009A498E"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Pr>
                <w:rFonts w:ascii="Calibri" w:hAnsi="Calibri" w:cs="Calibri"/>
                <w:position w:val="0"/>
                <w:sz w:val="22"/>
                <w:szCs w:val="22"/>
              </w:rPr>
              <w:t>ÚDIF</w:t>
            </w:r>
            <w:r w:rsidR="00511E96" w:rsidRPr="00EE62B0">
              <w:rPr>
                <w:rFonts w:ascii="Calibri" w:hAnsi="Calibri" w:cs="Calibri"/>
                <w:position w:val="0"/>
                <w:sz w:val="22"/>
                <w:szCs w:val="22"/>
              </w:rPr>
              <w:t xml:space="preserve"> Světlo jako vlna-nadaní</w:t>
            </w:r>
          </w:p>
        </w:tc>
        <w:tc>
          <w:tcPr>
            <w:tcW w:w="1013" w:type="dxa"/>
            <w:tcBorders>
              <w:top w:val="nil"/>
              <w:left w:val="nil"/>
              <w:bottom w:val="single" w:sz="4" w:space="0" w:color="000000"/>
              <w:right w:val="single" w:sz="4" w:space="0" w:color="000000"/>
            </w:tcBorders>
            <w:shd w:val="clear" w:color="auto" w:fill="auto"/>
            <w:noWrap/>
            <w:vAlign w:val="bottom"/>
            <w:hideMark/>
          </w:tcPr>
          <w:p w14:paraId="0CFA92B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03DB7497"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6</w:t>
            </w:r>
          </w:p>
        </w:tc>
      </w:tr>
      <w:tr w:rsidR="00511E96" w:rsidRPr="00EE62B0" w14:paraId="0355CB2A"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4BA15A5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8137F58" w14:textId="290D6493"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Konference</w:t>
            </w:r>
            <w:r w:rsidR="009A498E">
              <w:rPr>
                <w:rFonts w:ascii="Calibri" w:hAnsi="Calibri" w:cs="Calibri"/>
                <w:position w:val="0"/>
                <w:sz w:val="22"/>
                <w:szCs w:val="22"/>
              </w:rPr>
              <w:t xml:space="preserve"> </w:t>
            </w:r>
            <w:r w:rsidRPr="00EE62B0">
              <w:rPr>
                <w:rFonts w:ascii="Calibri" w:hAnsi="Calibri" w:cs="Calibri"/>
                <w:position w:val="0"/>
                <w:sz w:val="22"/>
                <w:szCs w:val="22"/>
              </w:rPr>
              <w:t>- Podpora nadání</w:t>
            </w:r>
          </w:p>
        </w:tc>
        <w:tc>
          <w:tcPr>
            <w:tcW w:w="1013" w:type="dxa"/>
            <w:tcBorders>
              <w:top w:val="nil"/>
              <w:left w:val="nil"/>
              <w:bottom w:val="single" w:sz="4" w:space="0" w:color="000000"/>
              <w:right w:val="single" w:sz="4" w:space="0" w:color="000000"/>
            </w:tcBorders>
            <w:shd w:val="clear" w:color="auto" w:fill="auto"/>
            <w:noWrap/>
            <w:vAlign w:val="bottom"/>
            <w:hideMark/>
          </w:tcPr>
          <w:p w14:paraId="6F090E3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497407A3"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48D5A893"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0D5FC0A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Andrea Kučerová</w:t>
            </w:r>
          </w:p>
        </w:tc>
        <w:tc>
          <w:tcPr>
            <w:tcW w:w="4908" w:type="dxa"/>
            <w:tcBorders>
              <w:top w:val="nil"/>
              <w:left w:val="nil"/>
              <w:bottom w:val="single" w:sz="4" w:space="0" w:color="000000"/>
              <w:right w:val="single" w:sz="4" w:space="0" w:color="000000"/>
            </w:tcBorders>
            <w:shd w:val="clear" w:color="auto" w:fill="auto"/>
            <w:noWrap/>
            <w:vAlign w:val="bottom"/>
            <w:hideMark/>
          </w:tcPr>
          <w:p w14:paraId="2D6EC1ED" w14:textId="3DCD80EE" w:rsidR="00511E96" w:rsidRPr="00EE62B0" w:rsidRDefault="009A498E"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Pr>
                <w:rFonts w:ascii="Calibri" w:hAnsi="Calibri" w:cs="Calibri"/>
                <w:position w:val="0"/>
                <w:sz w:val="22"/>
                <w:szCs w:val="22"/>
              </w:rPr>
              <w:t>ERASMUS</w:t>
            </w:r>
            <w:r w:rsidR="00511E96" w:rsidRPr="00EE62B0">
              <w:rPr>
                <w:rFonts w:ascii="Calibri" w:hAnsi="Calibri" w:cs="Calibri"/>
                <w:position w:val="0"/>
                <w:sz w:val="22"/>
                <w:szCs w:val="22"/>
              </w:rPr>
              <w:t xml:space="preserve">+ stáž </w:t>
            </w:r>
            <w:proofErr w:type="spellStart"/>
            <w:r w:rsidR="00511E96" w:rsidRPr="00EE62B0">
              <w:rPr>
                <w:rFonts w:ascii="Calibri" w:hAnsi="Calibri" w:cs="Calibri"/>
                <w:position w:val="0"/>
                <w:sz w:val="22"/>
                <w:szCs w:val="22"/>
              </w:rPr>
              <w:t>montes</w:t>
            </w:r>
            <w:r>
              <w:rPr>
                <w:rFonts w:ascii="Calibri" w:hAnsi="Calibri" w:cs="Calibri"/>
                <w:position w:val="0"/>
                <w:sz w:val="22"/>
                <w:szCs w:val="22"/>
              </w:rPr>
              <w:t>s</w:t>
            </w:r>
            <w:r w:rsidR="00511E96" w:rsidRPr="00EE62B0">
              <w:rPr>
                <w:rFonts w:ascii="Calibri" w:hAnsi="Calibri" w:cs="Calibri"/>
                <w:position w:val="0"/>
                <w:sz w:val="22"/>
                <w:szCs w:val="22"/>
              </w:rPr>
              <w:t>ori</w:t>
            </w:r>
            <w:proofErr w:type="spellEnd"/>
            <w:r w:rsidR="00511E96" w:rsidRPr="00EE62B0">
              <w:rPr>
                <w:rFonts w:ascii="Calibri" w:hAnsi="Calibri" w:cs="Calibri"/>
                <w:position w:val="0"/>
                <w:sz w:val="22"/>
                <w:szCs w:val="22"/>
              </w:rPr>
              <w:t xml:space="preserve"> škola</w:t>
            </w:r>
          </w:p>
        </w:tc>
        <w:tc>
          <w:tcPr>
            <w:tcW w:w="1013" w:type="dxa"/>
            <w:tcBorders>
              <w:top w:val="nil"/>
              <w:left w:val="nil"/>
              <w:bottom w:val="single" w:sz="4" w:space="0" w:color="000000"/>
              <w:right w:val="single" w:sz="4" w:space="0" w:color="000000"/>
            </w:tcBorders>
            <w:shd w:val="clear" w:color="auto" w:fill="auto"/>
            <w:noWrap/>
            <w:vAlign w:val="bottom"/>
            <w:hideMark/>
          </w:tcPr>
          <w:p w14:paraId="0D127339"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Nice, Fr</w:t>
            </w:r>
          </w:p>
        </w:tc>
        <w:tc>
          <w:tcPr>
            <w:tcW w:w="654" w:type="dxa"/>
            <w:tcBorders>
              <w:top w:val="nil"/>
              <w:left w:val="nil"/>
              <w:bottom w:val="single" w:sz="4" w:space="0" w:color="000000"/>
              <w:right w:val="single" w:sz="4" w:space="0" w:color="000000"/>
            </w:tcBorders>
            <w:shd w:val="clear" w:color="auto" w:fill="auto"/>
            <w:noWrap/>
            <w:vAlign w:val="bottom"/>
            <w:hideMark/>
          </w:tcPr>
          <w:p w14:paraId="17DB082F"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80</w:t>
            </w:r>
          </w:p>
        </w:tc>
      </w:tr>
      <w:tr w:rsidR="00511E96" w:rsidRPr="00EE62B0" w14:paraId="5515C003"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47B0DD6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Michal Kuneš</w:t>
            </w:r>
          </w:p>
        </w:tc>
        <w:tc>
          <w:tcPr>
            <w:tcW w:w="4908" w:type="dxa"/>
            <w:tcBorders>
              <w:top w:val="nil"/>
              <w:left w:val="nil"/>
              <w:bottom w:val="single" w:sz="4" w:space="0" w:color="000000"/>
              <w:right w:val="single" w:sz="4" w:space="0" w:color="000000"/>
            </w:tcBorders>
            <w:shd w:val="clear" w:color="auto" w:fill="auto"/>
            <w:noWrap/>
            <w:vAlign w:val="bottom"/>
            <w:hideMark/>
          </w:tcPr>
          <w:p w14:paraId="672A95A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Koordinátor podnikavosti, Lipka</w:t>
            </w:r>
          </w:p>
        </w:tc>
        <w:tc>
          <w:tcPr>
            <w:tcW w:w="1013" w:type="dxa"/>
            <w:tcBorders>
              <w:top w:val="nil"/>
              <w:left w:val="nil"/>
              <w:bottom w:val="single" w:sz="4" w:space="0" w:color="000000"/>
              <w:right w:val="single" w:sz="4" w:space="0" w:color="000000"/>
            </w:tcBorders>
            <w:shd w:val="clear" w:color="auto" w:fill="auto"/>
            <w:noWrap/>
            <w:vAlign w:val="bottom"/>
            <w:hideMark/>
          </w:tcPr>
          <w:p w14:paraId="67BB19D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0FDAB9C7"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5A7ED4D5"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3E74203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Romana Navrátilová</w:t>
            </w:r>
          </w:p>
        </w:tc>
        <w:tc>
          <w:tcPr>
            <w:tcW w:w="4908" w:type="dxa"/>
            <w:tcBorders>
              <w:top w:val="nil"/>
              <w:left w:val="nil"/>
              <w:bottom w:val="single" w:sz="4" w:space="0" w:color="000000"/>
              <w:right w:val="single" w:sz="4" w:space="0" w:color="000000"/>
            </w:tcBorders>
            <w:shd w:val="clear" w:color="auto" w:fill="auto"/>
            <w:noWrap/>
            <w:vAlign w:val="bottom"/>
            <w:hideMark/>
          </w:tcPr>
          <w:p w14:paraId="080396E6"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ERASMUS+ AJ kurz</w:t>
            </w:r>
          </w:p>
        </w:tc>
        <w:tc>
          <w:tcPr>
            <w:tcW w:w="1013" w:type="dxa"/>
            <w:tcBorders>
              <w:top w:val="nil"/>
              <w:left w:val="nil"/>
              <w:bottom w:val="single" w:sz="4" w:space="0" w:color="000000"/>
              <w:right w:val="single" w:sz="4" w:space="0" w:color="000000"/>
            </w:tcBorders>
            <w:shd w:val="clear" w:color="auto" w:fill="auto"/>
            <w:noWrap/>
            <w:vAlign w:val="bottom"/>
            <w:hideMark/>
          </w:tcPr>
          <w:p w14:paraId="0CC0B7A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Malta</w:t>
            </w:r>
          </w:p>
        </w:tc>
        <w:tc>
          <w:tcPr>
            <w:tcW w:w="654" w:type="dxa"/>
            <w:tcBorders>
              <w:top w:val="nil"/>
              <w:left w:val="nil"/>
              <w:bottom w:val="single" w:sz="4" w:space="0" w:color="000000"/>
              <w:right w:val="single" w:sz="4" w:space="0" w:color="000000"/>
            </w:tcBorders>
            <w:shd w:val="clear" w:color="auto" w:fill="auto"/>
            <w:noWrap/>
            <w:vAlign w:val="bottom"/>
            <w:hideMark/>
          </w:tcPr>
          <w:p w14:paraId="5851F05C"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80</w:t>
            </w:r>
          </w:p>
        </w:tc>
      </w:tr>
      <w:tr w:rsidR="00511E96" w:rsidRPr="00EE62B0" w14:paraId="52DB1AF0"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4EB7E04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Eva </w:t>
            </w:r>
            <w:proofErr w:type="spellStart"/>
            <w:r w:rsidRPr="00EE62B0">
              <w:rPr>
                <w:rFonts w:ascii="Calibri" w:hAnsi="Calibri" w:cs="Calibri"/>
                <w:position w:val="0"/>
                <w:sz w:val="22"/>
                <w:szCs w:val="22"/>
              </w:rPr>
              <w:t>Skočíková</w:t>
            </w:r>
            <w:proofErr w:type="spellEnd"/>
          </w:p>
        </w:tc>
        <w:tc>
          <w:tcPr>
            <w:tcW w:w="4908" w:type="dxa"/>
            <w:tcBorders>
              <w:top w:val="nil"/>
              <w:left w:val="nil"/>
              <w:bottom w:val="single" w:sz="4" w:space="0" w:color="000000"/>
              <w:right w:val="single" w:sz="4" w:space="0" w:color="000000"/>
            </w:tcBorders>
            <w:shd w:val="clear" w:color="auto" w:fill="auto"/>
            <w:noWrap/>
            <w:vAlign w:val="bottom"/>
            <w:hideMark/>
          </w:tcPr>
          <w:p w14:paraId="7F24932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Seminář Erasmus+</w:t>
            </w:r>
          </w:p>
        </w:tc>
        <w:tc>
          <w:tcPr>
            <w:tcW w:w="1013" w:type="dxa"/>
            <w:tcBorders>
              <w:top w:val="nil"/>
              <w:left w:val="nil"/>
              <w:bottom w:val="single" w:sz="4" w:space="0" w:color="000000"/>
              <w:right w:val="single" w:sz="4" w:space="0" w:color="000000"/>
            </w:tcBorders>
            <w:shd w:val="clear" w:color="auto" w:fill="auto"/>
            <w:noWrap/>
            <w:vAlign w:val="bottom"/>
            <w:hideMark/>
          </w:tcPr>
          <w:p w14:paraId="392F482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65F06838"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6446778B"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3AA546E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719EAE7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Rozvoj potenciálu</w:t>
            </w:r>
          </w:p>
        </w:tc>
        <w:tc>
          <w:tcPr>
            <w:tcW w:w="1013" w:type="dxa"/>
            <w:tcBorders>
              <w:top w:val="nil"/>
              <w:left w:val="nil"/>
              <w:bottom w:val="single" w:sz="4" w:space="0" w:color="000000"/>
              <w:right w:val="single" w:sz="4" w:space="0" w:color="000000"/>
            </w:tcBorders>
            <w:shd w:val="clear" w:color="auto" w:fill="auto"/>
            <w:noWrap/>
            <w:vAlign w:val="bottom"/>
            <w:hideMark/>
          </w:tcPr>
          <w:p w14:paraId="6F98DAA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560A4D5B"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20902CC5"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7E65076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4D9060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Projektová výuka</w:t>
            </w:r>
          </w:p>
        </w:tc>
        <w:tc>
          <w:tcPr>
            <w:tcW w:w="1013" w:type="dxa"/>
            <w:tcBorders>
              <w:top w:val="nil"/>
              <w:left w:val="nil"/>
              <w:bottom w:val="single" w:sz="4" w:space="0" w:color="000000"/>
              <w:right w:val="single" w:sz="4" w:space="0" w:color="000000"/>
            </w:tcBorders>
            <w:shd w:val="clear" w:color="auto" w:fill="auto"/>
            <w:noWrap/>
            <w:vAlign w:val="bottom"/>
            <w:hideMark/>
          </w:tcPr>
          <w:p w14:paraId="14CA1DA2"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28DF7B76"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737C4B3A"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56123F4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151386F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Podnikavá konference</w:t>
            </w:r>
          </w:p>
        </w:tc>
        <w:tc>
          <w:tcPr>
            <w:tcW w:w="1013" w:type="dxa"/>
            <w:tcBorders>
              <w:top w:val="nil"/>
              <w:left w:val="nil"/>
              <w:bottom w:val="single" w:sz="4" w:space="0" w:color="000000"/>
              <w:right w:val="single" w:sz="4" w:space="0" w:color="000000"/>
            </w:tcBorders>
            <w:shd w:val="clear" w:color="auto" w:fill="auto"/>
            <w:noWrap/>
            <w:vAlign w:val="bottom"/>
            <w:hideMark/>
          </w:tcPr>
          <w:p w14:paraId="292CFC8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Brno </w:t>
            </w:r>
          </w:p>
        </w:tc>
        <w:tc>
          <w:tcPr>
            <w:tcW w:w="654" w:type="dxa"/>
            <w:tcBorders>
              <w:top w:val="nil"/>
              <w:left w:val="nil"/>
              <w:bottom w:val="single" w:sz="4" w:space="0" w:color="000000"/>
              <w:right w:val="single" w:sz="4" w:space="0" w:color="000000"/>
            </w:tcBorders>
            <w:shd w:val="clear" w:color="auto" w:fill="auto"/>
            <w:noWrap/>
            <w:vAlign w:val="bottom"/>
            <w:hideMark/>
          </w:tcPr>
          <w:p w14:paraId="3DE0C898"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6</w:t>
            </w:r>
          </w:p>
        </w:tc>
      </w:tr>
      <w:tr w:rsidR="00511E96" w:rsidRPr="00EE62B0" w14:paraId="3E98F8AE"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025EF26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F84FB8F" w14:textId="6DED46D9" w:rsidR="00511E96" w:rsidRPr="00EE62B0" w:rsidRDefault="009A498E"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proofErr w:type="spellStart"/>
            <w:r>
              <w:rPr>
                <w:rFonts w:ascii="Calibri" w:hAnsi="Calibri" w:cs="Calibri"/>
                <w:position w:val="0"/>
                <w:sz w:val="22"/>
                <w:szCs w:val="22"/>
              </w:rPr>
              <w:t>Dissemination</w:t>
            </w:r>
            <w:r w:rsidR="00511E96" w:rsidRPr="00EE62B0">
              <w:rPr>
                <w:rFonts w:ascii="Calibri" w:hAnsi="Calibri" w:cs="Calibri"/>
                <w:position w:val="0"/>
                <w:sz w:val="22"/>
                <w:szCs w:val="22"/>
              </w:rPr>
              <w:t>Conference</w:t>
            </w:r>
            <w:proofErr w:type="spellEnd"/>
            <w:r w:rsidR="00511E96" w:rsidRPr="00EE62B0">
              <w:rPr>
                <w:rFonts w:ascii="Calibri" w:hAnsi="Calibri" w:cs="Calibri"/>
                <w:position w:val="0"/>
                <w:sz w:val="22"/>
                <w:szCs w:val="22"/>
              </w:rPr>
              <w:t xml:space="preserve"> LIRE</w:t>
            </w:r>
          </w:p>
        </w:tc>
        <w:tc>
          <w:tcPr>
            <w:tcW w:w="1013" w:type="dxa"/>
            <w:tcBorders>
              <w:top w:val="nil"/>
              <w:left w:val="nil"/>
              <w:bottom w:val="single" w:sz="4" w:space="0" w:color="000000"/>
              <w:right w:val="single" w:sz="4" w:space="0" w:color="000000"/>
            </w:tcBorders>
            <w:shd w:val="clear" w:color="auto" w:fill="auto"/>
            <w:noWrap/>
            <w:vAlign w:val="bottom"/>
            <w:hideMark/>
          </w:tcPr>
          <w:p w14:paraId="7BB356A5"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Senec, SK</w:t>
            </w:r>
          </w:p>
        </w:tc>
        <w:tc>
          <w:tcPr>
            <w:tcW w:w="654" w:type="dxa"/>
            <w:tcBorders>
              <w:top w:val="nil"/>
              <w:left w:val="nil"/>
              <w:bottom w:val="single" w:sz="4" w:space="0" w:color="000000"/>
              <w:right w:val="single" w:sz="4" w:space="0" w:color="000000"/>
            </w:tcBorders>
            <w:shd w:val="clear" w:color="auto" w:fill="auto"/>
            <w:noWrap/>
            <w:vAlign w:val="bottom"/>
            <w:hideMark/>
          </w:tcPr>
          <w:p w14:paraId="2A0FE38A"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16</w:t>
            </w:r>
          </w:p>
        </w:tc>
      </w:tr>
      <w:tr w:rsidR="00511E96" w:rsidRPr="00EE62B0" w14:paraId="70EEE961"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0D88F2F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59DED49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Koordinátor podnikavosti</w:t>
            </w:r>
          </w:p>
        </w:tc>
        <w:tc>
          <w:tcPr>
            <w:tcW w:w="1013" w:type="dxa"/>
            <w:tcBorders>
              <w:top w:val="nil"/>
              <w:left w:val="nil"/>
              <w:bottom w:val="single" w:sz="4" w:space="0" w:color="000000"/>
              <w:right w:val="single" w:sz="4" w:space="0" w:color="000000"/>
            </w:tcBorders>
            <w:shd w:val="clear" w:color="auto" w:fill="auto"/>
            <w:noWrap/>
            <w:vAlign w:val="bottom"/>
            <w:hideMark/>
          </w:tcPr>
          <w:p w14:paraId="548D6D6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50ABFBFD"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r w:rsidR="00511E96" w:rsidRPr="00EE62B0" w14:paraId="4CB555A7"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187C3197"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Lenka Šmardová</w:t>
            </w:r>
          </w:p>
        </w:tc>
        <w:tc>
          <w:tcPr>
            <w:tcW w:w="4908" w:type="dxa"/>
            <w:tcBorders>
              <w:top w:val="nil"/>
              <w:left w:val="nil"/>
              <w:bottom w:val="single" w:sz="4" w:space="0" w:color="000000"/>
              <w:right w:val="single" w:sz="4" w:space="0" w:color="000000"/>
            </w:tcBorders>
            <w:shd w:val="clear" w:color="auto" w:fill="auto"/>
            <w:noWrap/>
            <w:vAlign w:val="bottom"/>
            <w:hideMark/>
          </w:tcPr>
          <w:p w14:paraId="6F87315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MAP Úvod do začleňování žáků s OMJ</w:t>
            </w:r>
          </w:p>
        </w:tc>
        <w:tc>
          <w:tcPr>
            <w:tcW w:w="1013" w:type="dxa"/>
            <w:tcBorders>
              <w:top w:val="nil"/>
              <w:left w:val="nil"/>
              <w:bottom w:val="single" w:sz="4" w:space="0" w:color="000000"/>
              <w:right w:val="single" w:sz="4" w:space="0" w:color="000000"/>
            </w:tcBorders>
            <w:shd w:val="clear" w:color="auto" w:fill="auto"/>
            <w:noWrap/>
            <w:vAlign w:val="bottom"/>
            <w:hideMark/>
          </w:tcPr>
          <w:p w14:paraId="307DAFE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60D0FE36"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6</w:t>
            </w:r>
          </w:p>
        </w:tc>
      </w:tr>
      <w:tr w:rsidR="00511E96" w:rsidRPr="00EE62B0" w14:paraId="555B8B9E"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63A3C10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Jitka Štěpánová</w:t>
            </w:r>
          </w:p>
        </w:tc>
        <w:tc>
          <w:tcPr>
            <w:tcW w:w="4908" w:type="dxa"/>
            <w:tcBorders>
              <w:top w:val="nil"/>
              <w:left w:val="nil"/>
              <w:bottom w:val="single" w:sz="4" w:space="0" w:color="000000"/>
              <w:right w:val="single" w:sz="4" w:space="0" w:color="000000"/>
            </w:tcBorders>
            <w:shd w:val="clear" w:color="auto" w:fill="auto"/>
            <w:noWrap/>
            <w:vAlign w:val="bottom"/>
            <w:hideMark/>
          </w:tcPr>
          <w:p w14:paraId="1C322AAD"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Seriál digitálních kompetencí pro učitele</w:t>
            </w:r>
          </w:p>
        </w:tc>
        <w:tc>
          <w:tcPr>
            <w:tcW w:w="1013" w:type="dxa"/>
            <w:tcBorders>
              <w:top w:val="nil"/>
              <w:left w:val="nil"/>
              <w:bottom w:val="single" w:sz="4" w:space="0" w:color="000000"/>
              <w:right w:val="single" w:sz="4" w:space="0" w:color="000000"/>
            </w:tcBorders>
            <w:shd w:val="clear" w:color="auto" w:fill="auto"/>
            <w:noWrap/>
            <w:vAlign w:val="bottom"/>
            <w:hideMark/>
          </w:tcPr>
          <w:p w14:paraId="4B9BFA9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39E9B1EC"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20</w:t>
            </w:r>
          </w:p>
        </w:tc>
      </w:tr>
      <w:tr w:rsidR="00511E96" w:rsidRPr="00EE62B0" w14:paraId="1CE8364D" w14:textId="77777777" w:rsidTr="00781ACB">
        <w:trPr>
          <w:trHeight w:val="285"/>
        </w:trPr>
        <w:tc>
          <w:tcPr>
            <w:tcW w:w="2544" w:type="dxa"/>
            <w:tcBorders>
              <w:top w:val="nil"/>
              <w:left w:val="single" w:sz="4" w:space="0" w:color="000000"/>
              <w:bottom w:val="nil"/>
              <w:right w:val="nil"/>
            </w:tcBorders>
            <w:shd w:val="clear" w:color="auto" w:fill="auto"/>
            <w:noWrap/>
            <w:vAlign w:val="bottom"/>
            <w:hideMark/>
          </w:tcPr>
          <w:p w14:paraId="340800EB"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Hana Vojtová</w:t>
            </w:r>
          </w:p>
        </w:tc>
        <w:tc>
          <w:tcPr>
            <w:tcW w:w="4908" w:type="dxa"/>
            <w:tcBorders>
              <w:top w:val="nil"/>
              <w:left w:val="single" w:sz="4" w:space="0" w:color="000000"/>
              <w:bottom w:val="single" w:sz="4" w:space="0" w:color="000000"/>
              <w:right w:val="single" w:sz="4" w:space="0" w:color="000000"/>
            </w:tcBorders>
            <w:shd w:val="clear" w:color="auto" w:fill="auto"/>
            <w:noWrap/>
            <w:vAlign w:val="bottom"/>
            <w:hideMark/>
          </w:tcPr>
          <w:p w14:paraId="32180D04"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Elixír do škol</w:t>
            </w:r>
          </w:p>
        </w:tc>
        <w:tc>
          <w:tcPr>
            <w:tcW w:w="1013" w:type="dxa"/>
            <w:tcBorders>
              <w:top w:val="nil"/>
              <w:left w:val="nil"/>
              <w:bottom w:val="single" w:sz="4" w:space="0" w:color="000000"/>
              <w:right w:val="single" w:sz="4" w:space="0" w:color="000000"/>
            </w:tcBorders>
            <w:shd w:val="clear" w:color="auto" w:fill="auto"/>
            <w:noWrap/>
            <w:vAlign w:val="bottom"/>
            <w:hideMark/>
          </w:tcPr>
          <w:p w14:paraId="5FB81D88"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3551C465"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30</w:t>
            </w:r>
          </w:p>
        </w:tc>
      </w:tr>
      <w:tr w:rsidR="00511E96" w:rsidRPr="00EE62B0" w14:paraId="6F29C293"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1377F91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7C9CE93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Centra metodické podpory, SŠ a ZŠ Tišnov</w:t>
            </w:r>
          </w:p>
        </w:tc>
        <w:tc>
          <w:tcPr>
            <w:tcW w:w="1013" w:type="dxa"/>
            <w:tcBorders>
              <w:top w:val="nil"/>
              <w:left w:val="nil"/>
              <w:bottom w:val="single" w:sz="4" w:space="0" w:color="000000"/>
              <w:right w:val="single" w:sz="4" w:space="0" w:color="000000"/>
            </w:tcBorders>
            <w:shd w:val="clear" w:color="auto" w:fill="auto"/>
            <w:noWrap/>
            <w:vAlign w:val="bottom"/>
            <w:hideMark/>
          </w:tcPr>
          <w:p w14:paraId="2AAC8DDF"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Tišnov</w:t>
            </w:r>
          </w:p>
        </w:tc>
        <w:tc>
          <w:tcPr>
            <w:tcW w:w="654" w:type="dxa"/>
            <w:tcBorders>
              <w:top w:val="nil"/>
              <w:left w:val="nil"/>
              <w:bottom w:val="single" w:sz="4" w:space="0" w:color="000000"/>
              <w:right w:val="single" w:sz="4" w:space="0" w:color="000000"/>
            </w:tcBorders>
            <w:shd w:val="clear" w:color="auto" w:fill="auto"/>
            <w:noWrap/>
            <w:vAlign w:val="bottom"/>
            <w:hideMark/>
          </w:tcPr>
          <w:p w14:paraId="38CB6D38"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6F833773" w14:textId="77777777" w:rsidTr="00781ACB">
        <w:trPr>
          <w:trHeight w:val="285"/>
        </w:trPr>
        <w:tc>
          <w:tcPr>
            <w:tcW w:w="2544" w:type="dxa"/>
            <w:tcBorders>
              <w:top w:val="nil"/>
              <w:left w:val="single" w:sz="4" w:space="0" w:color="000000"/>
              <w:bottom w:val="nil"/>
              <w:right w:val="single" w:sz="4" w:space="0" w:color="000000"/>
            </w:tcBorders>
            <w:shd w:val="clear" w:color="auto" w:fill="auto"/>
            <w:noWrap/>
            <w:vAlign w:val="bottom"/>
            <w:hideMark/>
          </w:tcPr>
          <w:p w14:paraId="301A7B50"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02F973EC"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Nadání jako inspirace</w:t>
            </w:r>
          </w:p>
        </w:tc>
        <w:tc>
          <w:tcPr>
            <w:tcW w:w="1013" w:type="dxa"/>
            <w:tcBorders>
              <w:top w:val="nil"/>
              <w:left w:val="nil"/>
              <w:bottom w:val="single" w:sz="4" w:space="0" w:color="000000"/>
              <w:right w:val="single" w:sz="4" w:space="0" w:color="000000"/>
            </w:tcBorders>
            <w:shd w:val="clear" w:color="auto" w:fill="auto"/>
            <w:noWrap/>
            <w:vAlign w:val="bottom"/>
            <w:hideMark/>
          </w:tcPr>
          <w:p w14:paraId="36E0DFA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Brno</w:t>
            </w:r>
          </w:p>
        </w:tc>
        <w:tc>
          <w:tcPr>
            <w:tcW w:w="654" w:type="dxa"/>
            <w:tcBorders>
              <w:top w:val="nil"/>
              <w:left w:val="nil"/>
              <w:bottom w:val="single" w:sz="4" w:space="0" w:color="000000"/>
              <w:right w:val="single" w:sz="4" w:space="0" w:color="000000"/>
            </w:tcBorders>
            <w:shd w:val="clear" w:color="auto" w:fill="auto"/>
            <w:noWrap/>
            <w:vAlign w:val="bottom"/>
            <w:hideMark/>
          </w:tcPr>
          <w:p w14:paraId="6BEFF47C"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3</w:t>
            </w:r>
          </w:p>
        </w:tc>
      </w:tr>
      <w:tr w:rsidR="00511E96" w:rsidRPr="00EE62B0" w14:paraId="61B9D712"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17F3211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w:t>
            </w:r>
          </w:p>
        </w:tc>
        <w:tc>
          <w:tcPr>
            <w:tcW w:w="4908" w:type="dxa"/>
            <w:tcBorders>
              <w:top w:val="nil"/>
              <w:left w:val="nil"/>
              <w:bottom w:val="single" w:sz="4" w:space="0" w:color="000000"/>
              <w:right w:val="single" w:sz="4" w:space="0" w:color="000000"/>
            </w:tcBorders>
            <w:shd w:val="clear" w:color="auto" w:fill="auto"/>
            <w:noWrap/>
            <w:vAlign w:val="bottom"/>
            <w:hideMark/>
          </w:tcPr>
          <w:p w14:paraId="6549B2B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Rozvoj nadaných žáků ve světle zjištění ČŠI</w:t>
            </w:r>
          </w:p>
        </w:tc>
        <w:tc>
          <w:tcPr>
            <w:tcW w:w="1013" w:type="dxa"/>
            <w:tcBorders>
              <w:top w:val="nil"/>
              <w:left w:val="nil"/>
              <w:bottom w:val="single" w:sz="4" w:space="0" w:color="000000"/>
              <w:right w:val="single" w:sz="4" w:space="0" w:color="000000"/>
            </w:tcBorders>
            <w:shd w:val="clear" w:color="auto" w:fill="auto"/>
            <w:noWrap/>
            <w:vAlign w:val="bottom"/>
            <w:hideMark/>
          </w:tcPr>
          <w:p w14:paraId="57591EBE"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on-line</w:t>
            </w:r>
          </w:p>
        </w:tc>
        <w:tc>
          <w:tcPr>
            <w:tcW w:w="654" w:type="dxa"/>
            <w:tcBorders>
              <w:top w:val="nil"/>
              <w:left w:val="nil"/>
              <w:bottom w:val="single" w:sz="4" w:space="0" w:color="000000"/>
              <w:right w:val="single" w:sz="4" w:space="0" w:color="000000"/>
            </w:tcBorders>
            <w:shd w:val="clear" w:color="auto" w:fill="auto"/>
            <w:noWrap/>
            <w:vAlign w:val="bottom"/>
            <w:hideMark/>
          </w:tcPr>
          <w:p w14:paraId="10FD5530"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4</w:t>
            </w:r>
          </w:p>
        </w:tc>
      </w:tr>
      <w:tr w:rsidR="00511E96" w:rsidRPr="00EE62B0" w14:paraId="7635E036" w14:textId="77777777" w:rsidTr="00781ACB">
        <w:trPr>
          <w:trHeight w:val="285"/>
        </w:trPr>
        <w:tc>
          <w:tcPr>
            <w:tcW w:w="2544" w:type="dxa"/>
            <w:tcBorders>
              <w:top w:val="nil"/>
              <w:left w:val="single" w:sz="4" w:space="0" w:color="000000"/>
              <w:bottom w:val="single" w:sz="4" w:space="0" w:color="000000"/>
              <w:right w:val="single" w:sz="4" w:space="0" w:color="000000"/>
            </w:tcBorders>
            <w:shd w:val="clear" w:color="auto" w:fill="auto"/>
            <w:noWrap/>
            <w:vAlign w:val="bottom"/>
            <w:hideMark/>
          </w:tcPr>
          <w:p w14:paraId="317CB61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 xml:space="preserve">Dagmar </w:t>
            </w:r>
            <w:proofErr w:type="spellStart"/>
            <w:r w:rsidRPr="00EE62B0">
              <w:rPr>
                <w:rFonts w:ascii="Calibri" w:hAnsi="Calibri" w:cs="Calibri"/>
                <w:position w:val="0"/>
                <w:sz w:val="22"/>
                <w:szCs w:val="22"/>
              </w:rPr>
              <w:t>Zacpalová</w:t>
            </w:r>
            <w:proofErr w:type="spellEnd"/>
          </w:p>
        </w:tc>
        <w:tc>
          <w:tcPr>
            <w:tcW w:w="4908" w:type="dxa"/>
            <w:tcBorders>
              <w:top w:val="nil"/>
              <w:left w:val="nil"/>
              <w:bottom w:val="single" w:sz="4" w:space="0" w:color="000000"/>
              <w:right w:val="single" w:sz="4" w:space="0" w:color="000000"/>
            </w:tcBorders>
            <w:shd w:val="clear" w:color="auto" w:fill="auto"/>
            <w:noWrap/>
            <w:vAlign w:val="bottom"/>
            <w:hideMark/>
          </w:tcPr>
          <w:p w14:paraId="18616C91"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Konference - projekty</w:t>
            </w:r>
          </w:p>
        </w:tc>
        <w:tc>
          <w:tcPr>
            <w:tcW w:w="1013" w:type="dxa"/>
            <w:tcBorders>
              <w:top w:val="nil"/>
              <w:left w:val="nil"/>
              <w:bottom w:val="single" w:sz="4" w:space="0" w:color="000000"/>
              <w:right w:val="single" w:sz="4" w:space="0" w:color="000000"/>
            </w:tcBorders>
            <w:shd w:val="clear" w:color="auto" w:fill="auto"/>
            <w:noWrap/>
            <w:vAlign w:val="bottom"/>
            <w:hideMark/>
          </w:tcPr>
          <w:p w14:paraId="6C8EA79A" w14:textId="77777777" w:rsidR="00511E96" w:rsidRPr="00EE62B0" w:rsidRDefault="00511E96" w:rsidP="00511E96">
            <w:pPr>
              <w:widowControl/>
              <w:suppressAutoHyphens w:val="0"/>
              <w:autoSpaceDE/>
              <w:autoSpaceDN/>
              <w:adjustRightInd/>
              <w:spacing w:line="240" w:lineRule="auto"/>
              <w:ind w:leftChars="0" w:left="0" w:firstLineChars="0" w:firstLine="0"/>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Mikulov</w:t>
            </w:r>
          </w:p>
        </w:tc>
        <w:tc>
          <w:tcPr>
            <w:tcW w:w="654" w:type="dxa"/>
            <w:tcBorders>
              <w:top w:val="nil"/>
              <w:left w:val="nil"/>
              <w:bottom w:val="single" w:sz="4" w:space="0" w:color="000000"/>
              <w:right w:val="single" w:sz="4" w:space="0" w:color="000000"/>
            </w:tcBorders>
            <w:shd w:val="clear" w:color="auto" w:fill="auto"/>
            <w:noWrap/>
            <w:vAlign w:val="bottom"/>
            <w:hideMark/>
          </w:tcPr>
          <w:p w14:paraId="37C0B03D" w14:textId="77777777" w:rsidR="00511E96" w:rsidRPr="00EE62B0" w:rsidRDefault="00511E96" w:rsidP="00511E96">
            <w:pPr>
              <w:widowControl/>
              <w:suppressAutoHyphens w:val="0"/>
              <w:autoSpaceDE/>
              <w:autoSpaceDN/>
              <w:adjustRightInd/>
              <w:spacing w:line="240" w:lineRule="auto"/>
              <w:ind w:leftChars="0" w:left="0" w:firstLineChars="0" w:firstLine="0"/>
              <w:jc w:val="right"/>
              <w:textDirection w:val="lrTb"/>
              <w:textAlignment w:val="auto"/>
              <w:outlineLvl w:val="9"/>
              <w:rPr>
                <w:rFonts w:ascii="Calibri" w:hAnsi="Calibri" w:cs="Calibri"/>
                <w:position w:val="0"/>
                <w:sz w:val="22"/>
                <w:szCs w:val="22"/>
              </w:rPr>
            </w:pPr>
            <w:r w:rsidRPr="00EE62B0">
              <w:rPr>
                <w:rFonts w:ascii="Calibri" w:hAnsi="Calibri" w:cs="Calibri"/>
                <w:position w:val="0"/>
                <w:sz w:val="22"/>
                <w:szCs w:val="22"/>
              </w:rPr>
              <w:t>8</w:t>
            </w:r>
          </w:p>
        </w:tc>
      </w:tr>
    </w:tbl>
    <w:p w14:paraId="09918D3B" w14:textId="634A7A1B" w:rsidR="00C35629" w:rsidRDefault="00C35629">
      <w:pPr>
        <w:widowControl/>
        <w:pBdr>
          <w:top w:val="nil"/>
          <w:left w:val="nil"/>
          <w:bottom w:val="nil"/>
          <w:right w:val="nil"/>
          <w:between w:val="nil"/>
        </w:pBdr>
        <w:spacing w:line="240" w:lineRule="auto"/>
        <w:ind w:left="0" w:hanging="2"/>
      </w:pPr>
    </w:p>
    <w:p w14:paraId="3B3B37DF" w14:textId="4E46ABD1" w:rsidR="003138F7" w:rsidRDefault="003138F7">
      <w:pPr>
        <w:widowControl/>
        <w:pBdr>
          <w:top w:val="nil"/>
          <w:left w:val="nil"/>
          <w:bottom w:val="nil"/>
          <w:right w:val="nil"/>
          <w:between w:val="nil"/>
        </w:pBdr>
        <w:spacing w:line="240" w:lineRule="auto"/>
        <w:ind w:left="0" w:hanging="2"/>
      </w:pPr>
    </w:p>
    <w:p w14:paraId="083A5E7A" w14:textId="424710DD" w:rsidR="009A498E" w:rsidRDefault="009A498E">
      <w:pPr>
        <w:widowControl/>
        <w:pBdr>
          <w:top w:val="nil"/>
          <w:left w:val="nil"/>
          <w:bottom w:val="nil"/>
          <w:right w:val="nil"/>
          <w:between w:val="nil"/>
        </w:pBdr>
        <w:spacing w:line="240" w:lineRule="auto"/>
        <w:ind w:left="0" w:hanging="2"/>
      </w:pPr>
    </w:p>
    <w:p w14:paraId="3B5EBE02" w14:textId="3CAC36C2" w:rsidR="009A498E" w:rsidRDefault="009A498E">
      <w:pPr>
        <w:widowControl/>
        <w:pBdr>
          <w:top w:val="nil"/>
          <w:left w:val="nil"/>
          <w:bottom w:val="nil"/>
          <w:right w:val="nil"/>
          <w:between w:val="nil"/>
        </w:pBdr>
        <w:spacing w:line="240" w:lineRule="auto"/>
        <w:ind w:left="0" w:hanging="2"/>
      </w:pPr>
    </w:p>
    <w:p w14:paraId="35BD76C3" w14:textId="4081D8DA" w:rsidR="009A498E" w:rsidRDefault="009A498E">
      <w:pPr>
        <w:widowControl/>
        <w:pBdr>
          <w:top w:val="nil"/>
          <w:left w:val="nil"/>
          <w:bottom w:val="nil"/>
          <w:right w:val="nil"/>
          <w:between w:val="nil"/>
        </w:pBdr>
        <w:spacing w:line="240" w:lineRule="auto"/>
        <w:ind w:left="0" w:hanging="2"/>
      </w:pPr>
    </w:p>
    <w:p w14:paraId="5068FE02" w14:textId="66E57242" w:rsidR="009A498E" w:rsidRDefault="009A498E">
      <w:pPr>
        <w:widowControl/>
        <w:pBdr>
          <w:top w:val="nil"/>
          <w:left w:val="nil"/>
          <w:bottom w:val="nil"/>
          <w:right w:val="nil"/>
          <w:between w:val="nil"/>
        </w:pBdr>
        <w:spacing w:line="240" w:lineRule="auto"/>
        <w:ind w:left="0" w:hanging="2"/>
      </w:pPr>
    </w:p>
    <w:p w14:paraId="0B5D3E86" w14:textId="1334476A" w:rsidR="009A498E" w:rsidRDefault="009A498E">
      <w:pPr>
        <w:widowControl/>
        <w:pBdr>
          <w:top w:val="nil"/>
          <w:left w:val="nil"/>
          <w:bottom w:val="nil"/>
          <w:right w:val="nil"/>
          <w:between w:val="nil"/>
        </w:pBdr>
        <w:spacing w:line="240" w:lineRule="auto"/>
        <w:ind w:left="0" w:hanging="2"/>
      </w:pPr>
    </w:p>
    <w:p w14:paraId="57A471D7" w14:textId="5AB0381E" w:rsidR="009A498E" w:rsidRDefault="009A498E">
      <w:pPr>
        <w:widowControl/>
        <w:pBdr>
          <w:top w:val="nil"/>
          <w:left w:val="nil"/>
          <w:bottom w:val="nil"/>
          <w:right w:val="nil"/>
          <w:between w:val="nil"/>
        </w:pBdr>
        <w:spacing w:line="240" w:lineRule="auto"/>
        <w:ind w:left="0" w:hanging="2"/>
      </w:pPr>
    </w:p>
    <w:p w14:paraId="3565D022" w14:textId="1DEE7E26" w:rsidR="009A498E" w:rsidRDefault="009A498E">
      <w:pPr>
        <w:widowControl/>
        <w:pBdr>
          <w:top w:val="nil"/>
          <w:left w:val="nil"/>
          <w:bottom w:val="nil"/>
          <w:right w:val="nil"/>
          <w:between w:val="nil"/>
        </w:pBdr>
        <w:spacing w:line="240" w:lineRule="auto"/>
        <w:ind w:left="0" w:hanging="2"/>
      </w:pPr>
    </w:p>
    <w:p w14:paraId="616A2A74" w14:textId="40EB9C40" w:rsidR="009A498E" w:rsidRDefault="009A498E">
      <w:pPr>
        <w:widowControl/>
        <w:pBdr>
          <w:top w:val="nil"/>
          <w:left w:val="nil"/>
          <w:bottom w:val="nil"/>
          <w:right w:val="nil"/>
          <w:between w:val="nil"/>
        </w:pBdr>
        <w:spacing w:line="240" w:lineRule="auto"/>
        <w:ind w:left="0" w:hanging="2"/>
      </w:pPr>
    </w:p>
    <w:p w14:paraId="29D6239C" w14:textId="1720E1C7" w:rsidR="009A498E" w:rsidRDefault="009A498E">
      <w:pPr>
        <w:widowControl/>
        <w:pBdr>
          <w:top w:val="nil"/>
          <w:left w:val="nil"/>
          <w:bottom w:val="nil"/>
          <w:right w:val="nil"/>
          <w:between w:val="nil"/>
        </w:pBdr>
        <w:spacing w:line="240" w:lineRule="auto"/>
        <w:ind w:left="0" w:hanging="2"/>
      </w:pPr>
    </w:p>
    <w:p w14:paraId="63825B6B" w14:textId="1AFA06B1" w:rsidR="009A498E" w:rsidRDefault="009A498E">
      <w:pPr>
        <w:widowControl/>
        <w:pBdr>
          <w:top w:val="nil"/>
          <w:left w:val="nil"/>
          <w:bottom w:val="nil"/>
          <w:right w:val="nil"/>
          <w:between w:val="nil"/>
        </w:pBdr>
        <w:spacing w:line="240" w:lineRule="auto"/>
        <w:ind w:left="0" w:hanging="2"/>
      </w:pPr>
    </w:p>
    <w:p w14:paraId="04DF8095" w14:textId="0D548429" w:rsidR="009A498E" w:rsidRDefault="009A498E">
      <w:pPr>
        <w:widowControl/>
        <w:pBdr>
          <w:top w:val="nil"/>
          <w:left w:val="nil"/>
          <w:bottom w:val="nil"/>
          <w:right w:val="nil"/>
          <w:between w:val="nil"/>
        </w:pBdr>
        <w:spacing w:line="240" w:lineRule="auto"/>
        <w:ind w:left="0" w:hanging="2"/>
      </w:pPr>
    </w:p>
    <w:p w14:paraId="3A73B7B2" w14:textId="459B6483" w:rsidR="009A498E" w:rsidRPr="00EE62B0" w:rsidRDefault="009A498E">
      <w:pPr>
        <w:widowControl/>
        <w:pBdr>
          <w:top w:val="nil"/>
          <w:left w:val="nil"/>
          <w:bottom w:val="nil"/>
          <w:right w:val="nil"/>
          <w:between w:val="nil"/>
        </w:pBdr>
        <w:spacing w:line="240" w:lineRule="auto"/>
        <w:ind w:left="0" w:hanging="2"/>
      </w:pPr>
    </w:p>
    <w:p w14:paraId="00000406" w14:textId="77777777" w:rsidR="00A97417" w:rsidRPr="00EE62B0" w:rsidRDefault="00A97417">
      <w:pPr>
        <w:pBdr>
          <w:top w:val="nil"/>
          <w:left w:val="nil"/>
          <w:bottom w:val="nil"/>
          <w:right w:val="nil"/>
          <w:between w:val="nil"/>
        </w:pBdr>
        <w:spacing w:line="240" w:lineRule="auto"/>
        <w:ind w:left="0" w:hanging="2"/>
        <w:jc w:val="center"/>
        <w:rPr>
          <w:b/>
        </w:rPr>
      </w:pPr>
    </w:p>
    <w:p w14:paraId="00000407" w14:textId="77777777" w:rsidR="00A97417" w:rsidRPr="00EE62B0" w:rsidRDefault="00973F74">
      <w:pPr>
        <w:pBdr>
          <w:top w:val="nil"/>
          <w:left w:val="nil"/>
          <w:bottom w:val="nil"/>
          <w:right w:val="nil"/>
          <w:between w:val="nil"/>
        </w:pBdr>
        <w:spacing w:line="240" w:lineRule="auto"/>
        <w:ind w:left="0" w:hanging="2"/>
        <w:jc w:val="center"/>
      </w:pPr>
      <w:r w:rsidRPr="00EE62B0">
        <w:rPr>
          <w:b/>
        </w:rPr>
        <w:t>Část III.</w:t>
      </w:r>
    </w:p>
    <w:p w14:paraId="00000408" w14:textId="77777777" w:rsidR="00A97417" w:rsidRPr="00EE62B0" w:rsidRDefault="00A97417">
      <w:pPr>
        <w:pBdr>
          <w:top w:val="nil"/>
          <w:left w:val="nil"/>
          <w:bottom w:val="nil"/>
          <w:right w:val="nil"/>
          <w:between w:val="nil"/>
        </w:pBdr>
        <w:spacing w:line="240" w:lineRule="auto"/>
        <w:ind w:left="0" w:hanging="2"/>
      </w:pPr>
    </w:p>
    <w:p w14:paraId="00000409" w14:textId="77777777" w:rsidR="00A97417" w:rsidRPr="00EE62B0" w:rsidRDefault="00973F74">
      <w:pPr>
        <w:pBdr>
          <w:top w:val="nil"/>
          <w:left w:val="nil"/>
          <w:bottom w:val="nil"/>
          <w:right w:val="nil"/>
          <w:between w:val="nil"/>
        </w:pBdr>
        <w:spacing w:line="240" w:lineRule="auto"/>
        <w:ind w:left="0" w:hanging="2"/>
        <w:jc w:val="center"/>
      </w:pPr>
      <w:r w:rsidRPr="00EE62B0">
        <w:rPr>
          <w:b/>
        </w:rPr>
        <w:t>Výsledky výchovy a vzdělávání</w:t>
      </w:r>
    </w:p>
    <w:p w14:paraId="0000040A" w14:textId="77777777" w:rsidR="00A97417" w:rsidRPr="00EE62B0" w:rsidRDefault="00A97417">
      <w:pPr>
        <w:pBdr>
          <w:top w:val="nil"/>
          <w:left w:val="nil"/>
          <w:bottom w:val="nil"/>
          <w:right w:val="nil"/>
          <w:between w:val="nil"/>
        </w:pBdr>
        <w:spacing w:line="240" w:lineRule="auto"/>
        <w:ind w:left="0" w:hanging="2"/>
      </w:pPr>
    </w:p>
    <w:p w14:paraId="0000040B" w14:textId="77777777" w:rsidR="00A97417" w:rsidRPr="00EE62B0" w:rsidRDefault="00973F74">
      <w:pPr>
        <w:pBdr>
          <w:top w:val="nil"/>
          <w:left w:val="nil"/>
          <w:bottom w:val="nil"/>
          <w:right w:val="nil"/>
          <w:between w:val="nil"/>
        </w:pBdr>
        <w:spacing w:after="60" w:line="240" w:lineRule="auto"/>
        <w:ind w:left="0" w:hanging="2"/>
      </w:pPr>
      <w:r w:rsidRPr="00EE62B0">
        <w:rPr>
          <w:b/>
        </w:rPr>
        <w:t xml:space="preserve">1. Celkové hodnocení a klasifikace žáků k 30. 6. 2022 </w:t>
      </w:r>
    </w:p>
    <w:p w14:paraId="0000040C" w14:textId="77777777" w:rsidR="00A97417" w:rsidRPr="00EE62B0" w:rsidRDefault="00A97417">
      <w:pPr>
        <w:pBdr>
          <w:top w:val="nil"/>
          <w:left w:val="nil"/>
          <w:bottom w:val="nil"/>
          <w:right w:val="nil"/>
          <w:between w:val="nil"/>
        </w:pBdr>
        <w:spacing w:line="240" w:lineRule="auto"/>
        <w:ind w:left="0" w:hanging="2"/>
      </w:pPr>
    </w:p>
    <w:tbl>
      <w:tblPr>
        <w:tblStyle w:val="affa"/>
        <w:tblW w:w="914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88"/>
        <w:gridCol w:w="1134"/>
        <w:gridCol w:w="1701"/>
        <w:gridCol w:w="992"/>
        <w:gridCol w:w="1276"/>
        <w:gridCol w:w="1276"/>
        <w:gridCol w:w="1276"/>
      </w:tblGrid>
      <w:tr w:rsidR="00A97417" w:rsidRPr="00EE62B0" w14:paraId="16DF0AC6" w14:textId="77777777">
        <w:trPr>
          <w:trHeight w:val="463"/>
        </w:trPr>
        <w:tc>
          <w:tcPr>
            <w:tcW w:w="1488" w:type="dxa"/>
            <w:tcBorders>
              <w:top w:val="single" w:sz="12" w:space="0" w:color="000000"/>
              <w:left w:val="single" w:sz="12" w:space="0" w:color="000000"/>
              <w:bottom w:val="single" w:sz="12" w:space="0" w:color="000000"/>
              <w:right w:val="single" w:sz="12" w:space="0" w:color="000000"/>
            </w:tcBorders>
          </w:tcPr>
          <w:p w14:paraId="0000040D" w14:textId="77777777" w:rsidR="00A97417" w:rsidRPr="00EE62B0" w:rsidRDefault="00973F74">
            <w:pPr>
              <w:pBdr>
                <w:top w:val="nil"/>
                <w:left w:val="nil"/>
                <w:bottom w:val="nil"/>
                <w:right w:val="nil"/>
                <w:between w:val="nil"/>
              </w:pBdr>
              <w:spacing w:line="240" w:lineRule="auto"/>
              <w:ind w:left="0" w:hanging="2"/>
              <w:jc w:val="center"/>
            </w:pPr>
            <w:r w:rsidRPr="00EE62B0">
              <w:t>Ročník</w:t>
            </w:r>
          </w:p>
        </w:tc>
        <w:tc>
          <w:tcPr>
            <w:tcW w:w="1134" w:type="dxa"/>
            <w:tcBorders>
              <w:top w:val="single" w:sz="12" w:space="0" w:color="000000"/>
              <w:left w:val="single" w:sz="12" w:space="0" w:color="000000"/>
              <w:bottom w:val="single" w:sz="12" w:space="0" w:color="000000"/>
              <w:right w:val="single" w:sz="6" w:space="0" w:color="000000"/>
            </w:tcBorders>
          </w:tcPr>
          <w:p w14:paraId="0000040E" w14:textId="77777777" w:rsidR="00A97417" w:rsidRPr="00EE62B0" w:rsidRDefault="00973F74">
            <w:pPr>
              <w:pBdr>
                <w:top w:val="nil"/>
                <w:left w:val="nil"/>
                <w:bottom w:val="nil"/>
                <w:right w:val="nil"/>
                <w:between w:val="nil"/>
              </w:pBdr>
              <w:spacing w:line="240" w:lineRule="auto"/>
              <w:ind w:left="0" w:hanging="2"/>
              <w:jc w:val="center"/>
            </w:pPr>
            <w:r w:rsidRPr="00EE62B0">
              <w:t>Počet žáků</w:t>
            </w:r>
          </w:p>
        </w:tc>
        <w:tc>
          <w:tcPr>
            <w:tcW w:w="1701" w:type="dxa"/>
            <w:tcBorders>
              <w:top w:val="single" w:sz="12" w:space="0" w:color="000000"/>
              <w:left w:val="single" w:sz="6" w:space="0" w:color="000000"/>
              <w:bottom w:val="single" w:sz="12" w:space="0" w:color="000000"/>
              <w:right w:val="single" w:sz="6" w:space="0" w:color="000000"/>
            </w:tcBorders>
          </w:tcPr>
          <w:p w14:paraId="0000040F" w14:textId="77777777" w:rsidR="00A97417" w:rsidRPr="00EE62B0" w:rsidRDefault="00973F74">
            <w:pPr>
              <w:pBdr>
                <w:top w:val="nil"/>
                <w:left w:val="nil"/>
                <w:bottom w:val="nil"/>
                <w:right w:val="nil"/>
                <w:between w:val="nil"/>
              </w:pBdr>
              <w:spacing w:line="240" w:lineRule="auto"/>
              <w:ind w:left="0" w:hanging="2"/>
              <w:jc w:val="center"/>
            </w:pPr>
            <w:r w:rsidRPr="00EE62B0">
              <w:t>Prospělo s</w:t>
            </w:r>
          </w:p>
          <w:p w14:paraId="00000410" w14:textId="77777777" w:rsidR="00A97417" w:rsidRPr="00EE62B0" w:rsidRDefault="00973F74">
            <w:pPr>
              <w:pBdr>
                <w:top w:val="nil"/>
                <w:left w:val="nil"/>
                <w:bottom w:val="nil"/>
                <w:right w:val="nil"/>
                <w:between w:val="nil"/>
              </w:pBdr>
              <w:spacing w:line="240" w:lineRule="auto"/>
              <w:ind w:left="0" w:hanging="2"/>
              <w:jc w:val="center"/>
            </w:pPr>
            <w:r w:rsidRPr="00EE62B0">
              <w:t>vyznamenáním</w:t>
            </w:r>
          </w:p>
        </w:tc>
        <w:tc>
          <w:tcPr>
            <w:tcW w:w="992" w:type="dxa"/>
            <w:tcBorders>
              <w:top w:val="single" w:sz="12" w:space="0" w:color="000000"/>
              <w:left w:val="single" w:sz="6" w:space="0" w:color="000000"/>
              <w:bottom w:val="single" w:sz="12" w:space="0" w:color="000000"/>
              <w:right w:val="single" w:sz="6" w:space="0" w:color="000000"/>
            </w:tcBorders>
          </w:tcPr>
          <w:p w14:paraId="00000411" w14:textId="77777777" w:rsidR="00A97417" w:rsidRPr="00EE62B0" w:rsidRDefault="00973F74">
            <w:pPr>
              <w:pBdr>
                <w:top w:val="nil"/>
                <w:left w:val="nil"/>
                <w:bottom w:val="nil"/>
                <w:right w:val="nil"/>
                <w:between w:val="nil"/>
              </w:pBdr>
              <w:spacing w:line="240" w:lineRule="auto"/>
              <w:ind w:left="0" w:hanging="2"/>
              <w:jc w:val="center"/>
            </w:pPr>
            <w:r w:rsidRPr="00EE62B0">
              <w:t>Prospělo</w:t>
            </w:r>
          </w:p>
        </w:tc>
        <w:tc>
          <w:tcPr>
            <w:tcW w:w="1276" w:type="dxa"/>
            <w:tcBorders>
              <w:top w:val="single" w:sz="12" w:space="0" w:color="000000"/>
              <w:left w:val="single" w:sz="6" w:space="0" w:color="000000"/>
              <w:bottom w:val="single" w:sz="12" w:space="0" w:color="000000"/>
              <w:right w:val="single" w:sz="6" w:space="0" w:color="000000"/>
            </w:tcBorders>
          </w:tcPr>
          <w:p w14:paraId="00000412" w14:textId="77777777" w:rsidR="00A97417" w:rsidRPr="00EE62B0" w:rsidRDefault="00973F74">
            <w:pPr>
              <w:pBdr>
                <w:top w:val="nil"/>
                <w:left w:val="nil"/>
                <w:bottom w:val="nil"/>
                <w:right w:val="nil"/>
                <w:between w:val="nil"/>
              </w:pBdr>
              <w:spacing w:line="240" w:lineRule="auto"/>
              <w:ind w:left="0" w:hanging="2"/>
              <w:jc w:val="center"/>
            </w:pPr>
            <w:r w:rsidRPr="00EE62B0">
              <w:t>Neprospělo</w:t>
            </w:r>
          </w:p>
        </w:tc>
        <w:tc>
          <w:tcPr>
            <w:tcW w:w="1276" w:type="dxa"/>
            <w:tcBorders>
              <w:top w:val="single" w:sz="12" w:space="0" w:color="000000"/>
              <w:left w:val="single" w:sz="6" w:space="0" w:color="000000"/>
              <w:bottom w:val="single" w:sz="12" w:space="0" w:color="000000"/>
              <w:right w:val="single" w:sz="6" w:space="0" w:color="000000"/>
            </w:tcBorders>
          </w:tcPr>
          <w:p w14:paraId="00000413" w14:textId="77777777" w:rsidR="00A97417" w:rsidRPr="00EE62B0" w:rsidRDefault="00973F74">
            <w:pPr>
              <w:pBdr>
                <w:top w:val="nil"/>
                <w:left w:val="nil"/>
                <w:bottom w:val="nil"/>
                <w:right w:val="nil"/>
                <w:between w:val="nil"/>
              </w:pBdr>
              <w:spacing w:line="240" w:lineRule="auto"/>
              <w:ind w:left="0" w:hanging="2"/>
              <w:jc w:val="center"/>
            </w:pPr>
            <w:r w:rsidRPr="00EE62B0">
              <w:t>Neprospělo*</w:t>
            </w:r>
          </w:p>
        </w:tc>
        <w:tc>
          <w:tcPr>
            <w:tcW w:w="1276" w:type="dxa"/>
            <w:tcBorders>
              <w:top w:val="single" w:sz="12" w:space="0" w:color="000000"/>
              <w:left w:val="single" w:sz="6" w:space="0" w:color="000000"/>
              <w:bottom w:val="single" w:sz="12" w:space="0" w:color="000000"/>
              <w:right w:val="single" w:sz="12" w:space="0" w:color="000000"/>
            </w:tcBorders>
          </w:tcPr>
          <w:p w14:paraId="00000414" w14:textId="77777777" w:rsidR="00A97417" w:rsidRPr="00EE62B0" w:rsidRDefault="00973F74">
            <w:pPr>
              <w:pBdr>
                <w:top w:val="nil"/>
                <w:left w:val="nil"/>
                <w:bottom w:val="nil"/>
                <w:right w:val="nil"/>
                <w:between w:val="nil"/>
              </w:pBdr>
              <w:spacing w:line="240" w:lineRule="auto"/>
              <w:ind w:left="0" w:hanging="2"/>
              <w:jc w:val="center"/>
            </w:pPr>
            <w:r w:rsidRPr="00EE62B0">
              <w:t>Plnění PŠD podle § 38</w:t>
            </w:r>
          </w:p>
        </w:tc>
      </w:tr>
      <w:tr w:rsidR="00A97417" w:rsidRPr="00EE62B0" w14:paraId="05AD1CAF" w14:textId="77777777">
        <w:trPr>
          <w:trHeight w:val="284"/>
        </w:trPr>
        <w:tc>
          <w:tcPr>
            <w:tcW w:w="1488" w:type="dxa"/>
            <w:tcBorders>
              <w:top w:val="single" w:sz="12" w:space="0" w:color="000000"/>
              <w:left w:val="single" w:sz="12" w:space="0" w:color="000000"/>
              <w:bottom w:val="single" w:sz="8" w:space="0" w:color="000000"/>
              <w:right w:val="single" w:sz="12" w:space="0" w:color="000000"/>
            </w:tcBorders>
            <w:vAlign w:val="center"/>
          </w:tcPr>
          <w:p w14:paraId="00000415"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1134" w:type="dxa"/>
            <w:tcBorders>
              <w:top w:val="single" w:sz="12" w:space="0" w:color="000000"/>
              <w:left w:val="single" w:sz="12" w:space="0" w:color="000000"/>
              <w:bottom w:val="single" w:sz="8" w:space="0" w:color="000000"/>
              <w:right w:val="single" w:sz="8" w:space="0" w:color="000000"/>
            </w:tcBorders>
          </w:tcPr>
          <w:p w14:paraId="00000416" w14:textId="77777777" w:rsidR="00A97417" w:rsidRPr="00EE62B0" w:rsidRDefault="00973F74">
            <w:pPr>
              <w:pBdr>
                <w:top w:val="nil"/>
                <w:left w:val="nil"/>
                <w:bottom w:val="nil"/>
                <w:right w:val="nil"/>
                <w:between w:val="nil"/>
              </w:pBdr>
              <w:spacing w:line="240" w:lineRule="auto"/>
              <w:ind w:left="0" w:hanging="2"/>
              <w:jc w:val="center"/>
            </w:pPr>
            <w:r w:rsidRPr="00EE62B0">
              <w:rPr>
                <w:b/>
              </w:rPr>
              <w:t>56</w:t>
            </w:r>
          </w:p>
        </w:tc>
        <w:tc>
          <w:tcPr>
            <w:tcW w:w="1701" w:type="dxa"/>
            <w:tcBorders>
              <w:top w:val="single" w:sz="12" w:space="0" w:color="000000"/>
              <w:left w:val="single" w:sz="8" w:space="0" w:color="000000"/>
              <w:bottom w:val="single" w:sz="8" w:space="0" w:color="000000"/>
              <w:right w:val="single" w:sz="8" w:space="0" w:color="000000"/>
            </w:tcBorders>
          </w:tcPr>
          <w:p w14:paraId="00000417" w14:textId="77777777" w:rsidR="00A97417" w:rsidRPr="00EE62B0" w:rsidRDefault="00973F74">
            <w:pPr>
              <w:pBdr>
                <w:top w:val="nil"/>
                <w:left w:val="nil"/>
                <w:bottom w:val="nil"/>
                <w:right w:val="nil"/>
                <w:between w:val="nil"/>
              </w:pBdr>
              <w:spacing w:line="240" w:lineRule="auto"/>
              <w:ind w:left="0" w:hanging="2"/>
              <w:jc w:val="center"/>
            </w:pPr>
            <w:r w:rsidRPr="00EE62B0">
              <w:rPr>
                <w:b/>
              </w:rPr>
              <w:t>56</w:t>
            </w:r>
          </w:p>
        </w:tc>
        <w:tc>
          <w:tcPr>
            <w:tcW w:w="992" w:type="dxa"/>
            <w:tcBorders>
              <w:top w:val="single" w:sz="12" w:space="0" w:color="000000"/>
              <w:left w:val="single" w:sz="8" w:space="0" w:color="000000"/>
              <w:bottom w:val="single" w:sz="8" w:space="0" w:color="000000"/>
              <w:right w:val="single" w:sz="8" w:space="0" w:color="000000"/>
            </w:tcBorders>
          </w:tcPr>
          <w:p w14:paraId="00000418"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12" w:space="0" w:color="000000"/>
              <w:left w:val="single" w:sz="8" w:space="0" w:color="000000"/>
              <w:bottom w:val="single" w:sz="8" w:space="0" w:color="000000"/>
              <w:right w:val="single" w:sz="8" w:space="0" w:color="000000"/>
            </w:tcBorders>
          </w:tcPr>
          <w:p w14:paraId="00000419"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12" w:space="0" w:color="000000"/>
              <w:left w:val="single" w:sz="8" w:space="0" w:color="000000"/>
              <w:bottom w:val="single" w:sz="8" w:space="0" w:color="000000"/>
              <w:right w:val="single" w:sz="8" w:space="0" w:color="000000"/>
            </w:tcBorders>
          </w:tcPr>
          <w:p w14:paraId="0000041A"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12" w:space="0" w:color="000000"/>
              <w:left w:val="single" w:sz="8" w:space="0" w:color="000000"/>
              <w:bottom w:val="single" w:sz="8" w:space="0" w:color="000000"/>
              <w:right w:val="single" w:sz="12" w:space="0" w:color="000000"/>
            </w:tcBorders>
          </w:tcPr>
          <w:p w14:paraId="0000041B" w14:textId="77777777" w:rsidR="00A97417" w:rsidRPr="00EE62B0" w:rsidRDefault="00A97417">
            <w:pPr>
              <w:pBdr>
                <w:top w:val="nil"/>
                <w:left w:val="nil"/>
                <w:bottom w:val="nil"/>
                <w:right w:val="nil"/>
                <w:between w:val="nil"/>
              </w:pBdr>
              <w:spacing w:line="240" w:lineRule="auto"/>
              <w:ind w:left="0" w:hanging="2"/>
              <w:jc w:val="center"/>
              <w:rPr>
                <w:b/>
              </w:rPr>
            </w:pPr>
          </w:p>
        </w:tc>
      </w:tr>
      <w:tr w:rsidR="00A97417" w:rsidRPr="00EE62B0" w14:paraId="5D321561" w14:textId="77777777">
        <w:trPr>
          <w:trHeight w:val="284"/>
        </w:trPr>
        <w:tc>
          <w:tcPr>
            <w:tcW w:w="1488" w:type="dxa"/>
            <w:tcBorders>
              <w:top w:val="single" w:sz="8" w:space="0" w:color="000000"/>
              <w:left w:val="single" w:sz="12" w:space="0" w:color="000000"/>
              <w:bottom w:val="single" w:sz="8" w:space="0" w:color="000000"/>
              <w:right w:val="single" w:sz="12" w:space="0" w:color="000000"/>
            </w:tcBorders>
            <w:vAlign w:val="center"/>
          </w:tcPr>
          <w:p w14:paraId="0000041C" w14:textId="77777777" w:rsidR="00A97417" w:rsidRPr="00EE62B0" w:rsidRDefault="00973F74">
            <w:pPr>
              <w:pBdr>
                <w:top w:val="nil"/>
                <w:left w:val="nil"/>
                <w:bottom w:val="nil"/>
                <w:right w:val="nil"/>
                <w:between w:val="nil"/>
              </w:pBdr>
              <w:spacing w:line="240" w:lineRule="auto"/>
              <w:ind w:left="0" w:hanging="2"/>
              <w:jc w:val="center"/>
            </w:pPr>
            <w:r w:rsidRPr="00EE62B0">
              <w:t>2.</w:t>
            </w:r>
          </w:p>
        </w:tc>
        <w:tc>
          <w:tcPr>
            <w:tcW w:w="1134" w:type="dxa"/>
            <w:tcBorders>
              <w:top w:val="single" w:sz="8" w:space="0" w:color="000000"/>
              <w:left w:val="single" w:sz="12" w:space="0" w:color="000000"/>
              <w:bottom w:val="single" w:sz="8" w:space="0" w:color="000000"/>
              <w:right w:val="single" w:sz="8" w:space="0" w:color="000000"/>
            </w:tcBorders>
          </w:tcPr>
          <w:p w14:paraId="0000041D" w14:textId="77777777" w:rsidR="00A97417" w:rsidRPr="00EE62B0" w:rsidRDefault="00973F74">
            <w:pPr>
              <w:pBdr>
                <w:top w:val="nil"/>
                <w:left w:val="nil"/>
                <w:bottom w:val="nil"/>
                <w:right w:val="nil"/>
                <w:between w:val="nil"/>
              </w:pBdr>
              <w:spacing w:line="240" w:lineRule="auto"/>
              <w:ind w:left="0" w:hanging="2"/>
              <w:jc w:val="center"/>
            </w:pPr>
            <w:r w:rsidRPr="00EE62B0">
              <w:rPr>
                <w:b/>
              </w:rPr>
              <w:t>69</w:t>
            </w:r>
          </w:p>
        </w:tc>
        <w:tc>
          <w:tcPr>
            <w:tcW w:w="1701" w:type="dxa"/>
            <w:tcBorders>
              <w:top w:val="single" w:sz="8" w:space="0" w:color="000000"/>
              <w:left w:val="single" w:sz="8" w:space="0" w:color="000000"/>
              <w:bottom w:val="single" w:sz="8" w:space="0" w:color="000000"/>
              <w:right w:val="single" w:sz="8" w:space="0" w:color="000000"/>
            </w:tcBorders>
          </w:tcPr>
          <w:p w14:paraId="0000041E" w14:textId="77777777" w:rsidR="00A97417" w:rsidRPr="00EE62B0" w:rsidRDefault="00973F74">
            <w:pPr>
              <w:pBdr>
                <w:top w:val="nil"/>
                <w:left w:val="nil"/>
                <w:bottom w:val="nil"/>
                <w:right w:val="nil"/>
                <w:between w:val="nil"/>
              </w:pBdr>
              <w:spacing w:line="240" w:lineRule="auto"/>
              <w:ind w:left="0" w:hanging="2"/>
              <w:jc w:val="center"/>
            </w:pPr>
            <w:r w:rsidRPr="00EE62B0">
              <w:rPr>
                <w:b/>
              </w:rPr>
              <w:t>67</w:t>
            </w:r>
          </w:p>
        </w:tc>
        <w:tc>
          <w:tcPr>
            <w:tcW w:w="992" w:type="dxa"/>
            <w:tcBorders>
              <w:top w:val="single" w:sz="8" w:space="0" w:color="000000"/>
              <w:left w:val="single" w:sz="8" w:space="0" w:color="000000"/>
              <w:bottom w:val="single" w:sz="8" w:space="0" w:color="000000"/>
              <w:right w:val="single" w:sz="8" w:space="0" w:color="000000"/>
            </w:tcBorders>
          </w:tcPr>
          <w:p w14:paraId="0000041F" w14:textId="77777777" w:rsidR="00A97417" w:rsidRPr="00EE62B0" w:rsidRDefault="00973F74">
            <w:pPr>
              <w:pBdr>
                <w:top w:val="nil"/>
                <w:left w:val="nil"/>
                <w:bottom w:val="nil"/>
                <w:right w:val="nil"/>
                <w:between w:val="nil"/>
              </w:pBdr>
              <w:spacing w:line="240" w:lineRule="auto"/>
              <w:ind w:left="0" w:hanging="2"/>
              <w:jc w:val="center"/>
              <w:rPr>
                <w:b/>
              </w:rPr>
            </w:pPr>
            <w:r w:rsidRPr="00EE62B0">
              <w:rPr>
                <w:b/>
              </w:rPr>
              <w:t>1</w:t>
            </w:r>
          </w:p>
        </w:tc>
        <w:tc>
          <w:tcPr>
            <w:tcW w:w="1276" w:type="dxa"/>
            <w:tcBorders>
              <w:top w:val="single" w:sz="8" w:space="0" w:color="000000"/>
              <w:left w:val="single" w:sz="8" w:space="0" w:color="000000"/>
              <w:bottom w:val="single" w:sz="8" w:space="0" w:color="000000"/>
              <w:right w:val="single" w:sz="8" w:space="0" w:color="000000"/>
            </w:tcBorders>
          </w:tcPr>
          <w:p w14:paraId="00000420"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8" w:space="0" w:color="000000"/>
            </w:tcBorders>
          </w:tcPr>
          <w:p w14:paraId="00000421"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12" w:space="0" w:color="000000"/>
            </w:tcBorders>
          </w:tcPr>
          <w:p w14:paraId="00000422" w14:textId="77777777" w:rsidR="00A97417" w:rsidRPr="00EE62B0" w:rsidRDefault="00973F74">
            <w:pPr>
              <w:pBdr>
                <w:top w:val="nil"/>
                <w:left w:val="nil"/>
                <w:bottom w:val="nil"/>
                <w:right w:val="nil"/>
                <w:between w:val="nil"/>
              </w:pBdr>
              <w:spacing w:line="240" w:lineRule="auto"/>
              <w:ind w:left="0" w:hanging="2"/>
              <w:jc w:val="center"/>
              <w:rPr>
                <w:b/>
              </w:rPr>
            </w:pPr>
            <w:r w:rsidRPr="00EE62B0">
              <w:rPr>
                <w:b/>
              </w:rPr>
              <w:t>1</w:t>
            </w:r>
          </w:p>
        </w:tc>
      </w:tr>
      <w:tr w:rsidR="00A97417" w:rsidRPr="00EE62B0" w14:paraId="656AFFBB" w14:textId="77777777">
        <w:trPr>
          <w:trHeight w:val="284"/>
        </w:trPr>
        <w:tc>
          <w:tcPr>
            <w:tcW w:w="1488" w:type="dxa"/>
            <w:tcBorders>
              <w:top w:val="single" w:sz="8" w:space="0" w:color="000000"/>
              <w:left w:val="single" w:sz="12" w:space="0" w:color="000000"/>
              <w:bottom w:val="single" w:sz="8" w:space="0" w:color="000000"/>
              <w:right w:val="single" w:sz="12" w:space="0" w:color="000000"/>
            </w:tcBorders>
            <w:vAlign w:val="center"/>
          </w:tcPr>
          <w:p w14:paraId="00000423" w14:textId="77777777" w:rsidR="00A97417" w:rsidRPr="00EE62B0" w:rsidRDefault="00973F74">
            <w:pPr>
              <w:pBdr>
                <w:top w:val="nil"/>
                <w:left w:val="nil"/>
                <w:bottom w:val="nil"/>
                <w:right w:val="nil"/>
                <w:between w:val="nil"/>
              </w:pBdr>
              <w:spacing w:line="240" w:lineRule="auto"/>
              <w:ind w:left="0" w:hanging="2"/>
              <w:jc w:val="center"/>
            </w:pPr>
            <w:r w:rsidRPr="00EE62B0">
              <w:t>3.</w:t>
            </w:r>
          </w:p>
        </w:tc>
        <w:tc>
          <w:tcPr>
            <w:tcW w:w="1134" w:type="dxa"/>
            <w:tcBorders>
              <w:top w:val="single" w:sz="8" w:space="0" w:color="000000"/>
              <w:left w:val="single" w:sz="12" w:space="0" w:color="000000"/>
              <w:bottom w:val="single" w:sz="8" w:space="0" w:color="000000"/>
              <w:right w:val="single" w:sz="8" w:space="0" w:color="000000"/>
            </w:tcBorders>
          </w:tcPr>
          <w:p w14:paraId="00000424" w14:textId="77777777" w:rsidR="00A97417" w:rsidRPr="00EE62B0" w:rsidRDefault="00973F74">
            <w:pPr>
              <w:pBdr>
                <w:top w:val="nil"/>
                <w:left w:val="nil"/>
                <w:bottom w:val="nil"/>
                <w:right w:val="nil"/>
                <w:between w:val="nil"/>
              </w:pBdr>
              <w:spacing w:line="240" w:lineRule="auto"/>
              <w:ind w:left="0" w:hanging="2"/>
              <w:jc w:val="center"/>
            </w:pPr>
            <w:r w:rsidRPr="00EE62B0">
              <w:rPr>
                <w:b/>
              </w:rPr>
              <w:t>67</w:t>
            </w:r>
          </w:p>
        </w:tc>
        <w:tc>
          <w:tcPr>
            <w:tcW w:w="1701" w:type="dxa"/>
            <w:tcBorders>
              <w:top w:val="single" w:sz="8" w:space="0" w:color="000000"/>
              <w:left w:val="single" w:sz="8" w:space="0" w:color="000000"/>
              <w:bottom w:val="single" w:sz="8" w:space="0" w:color="000000"/>
              <w:right w:val="single" w:sz="8" w:space="0" w:color="000000"/>
            </w:tcBorders>
          </w:tcPr>
          <w:p w14:paraId="00000425" w14:textId="77777777" w:rsidR="00A97417" w:rsidRPr="00EE62B0" w:rsidRDefault="00973F74">
            <w:pPr>
              <w:pBdr>
                <w:top w:val="nil"/>
                <w:left w:val="nil"/>
                <w:bottom w:val="nil"/>
                <w:right w:val="nil"/>
                <w:between w:val="nil"/>
              </w:pBdr>
              <w:spacing w:line="240" w:lineRule="auto"/>
              <w:ind w:left="0" w:hanging="2"/>
              <w:jc w:val="center"/>
            </w:pPr>
            <w:r w:rsidRPr="00EE62B0">
              <w:rPr>
                <w:b/>
              </w:rPr>
              <w:t>67</w:t>
            </w:r>
          </w:p>
        </w:tc>
        <w:tc>
          <w:tcPr>
            <w:tcW w:w="992" w:type="dxa"/>
            <w:tcBorders>
              <w:top w:val="single" w:sz="8" w:space="0" w:color="000000"/>
              <w:left w:val="single" w:sz="8" w:space="0" w:color="000000"/>
              <w:bottom w:val="single" w:sz="8" w:space="0" w:color="000000"/>
              <w:right w:val="single" w:sz="8" w:space="0" w:color="000000"/>
            </w:tcBorders>
          </w:tcPr>
          <w:p w14:paraId="00000426"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8" w:space="0" w:color="000000"/>
            </w:tcBorders>
          </w:tcPr>
          <w:p w14:paraId="00000427"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8" w:space="0" w:color="000000"/>
            </w:tcBorders>
          </w:tcPr>
          <w:p w14:paraId="00000428"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12" w:space="0" w:color="000000"/>
            </w:tcBorders>
          </w:tcPr>
          <w:p w14:paraId="00000429" w14:textId="77777777" w:rsidR="00A97417" w:rsidRPr="00EE62B0" w:rsidRDefault="00A97417">
            <w:pPr>
              <w:pBdr>
                <w:top w:val="nil"/>
                <w:left w:val="nil"/>
                <w:bottom w:val="nil"/>
                <w:right w:val="nil"/>
                <w:between w:val="nil"/>
              </w:pBdr>
              <w:spacing w:line="240" w:lineRule="auto"/>
              <w:ind w:left="0" w:hanging="2"/>
              <w:jc w:val="center"/>
              <w:rPr>
                <w:b/>
              </w:rPr>
            </w:pPr>
          </w:p>
        </w:tc>
      </w:tr>
      <w:tr w:rsidR="00A97417" w:rsidRPr="00EE62B0" w14:paraId="54E18C70" w14:textId="77777777">
        <w:trPr>
          <w:trHeight w:val="284"/>
        </w:trPr>
        <w:tc>
          <w:tcPr>
            <w:tcW w:w="1488" w:type="dxa"/>
            <w:tcBorders>
              <w:top w:val="single" w:sz="8" w:space="0" w:color="000000"/>
              <w:left w:val="single" w:sz="12" w:space="0" w:color="000000"/>
              <w:bottom w:val="single" w:sz="8" w:space="0" w:color="000000"/>
              <w:right w:val="single" w:sz="12" w:space="0" w:color="000000"/>
            </w:tcBorders>
            <w:vAlign w:val="center"/>
          </w:tcPr>
          <w:p w14:paraId="0000042A" w14:textId="77777777" w:rsidR="00A97417" w:rsidRPr="00EE62B0" w:rsidRDefault="00973F74">
            <w:pPr>
              <w:pBdr>
                <w:top w:val="nil"/>
                <w:left w:val="nil"/>
                <w:bottom w:val="nil"/>
                <w:right w:val="nil"/>
                <w:between w:val="nil"/>
              </w:pBdr>
              <w:spacing w:line="240" w:lineRule="auto"/>
              <w:ind w:left="0" w:hanging="2"/>
              <w:jc w:val="center"/>
            </w:pPr>
            <w:r w:rsidRPr="00EE62B0">
              <w:t>4.</w:t>
            </w:r>
          </w:p>
        </w:tc>
        <w:tc>
          <w:tcPr>
            <w:tcW w:w="1134" w:type="dxa"/>
            <w:tcBorders>
              <w:top w:val="single" w:sz="8" w:space="0" w:color="000000"/>
              <w:left w:val="single" w:sz="12" w:space="0" w:color="000000"/>
              <w:bottom w:val="single" w:sz="8" w:space="0" w:color="000000"/>
              <w:right w:val="single" w:sz="8" w:space="0" w:color="000000"/>
            </w:tcBorders>
          </w:tcPr>
          <w:p w14:paraId="0000042B" w14:textId="77777777" w:rsidR="00A97417" w:rsidRPr="00EE62B0" w:rsidRDefault="00973F74">
            <w:pPr>
              <w:pBdr>
                <w:top w:val="nil"/>
                <w:left w:val="nil"/>
                <w:bottom w:val="nil"/>
                <w:right w:val="nil"/>
                <w:between w:val="nil"/>
              </w:pBdr>
              <w:spacing w:line="240" w:lineRule="auto"/>
              <w:ind w:left="0" w:hanging="2"/>
              <w:jc w:val="center"/>
            </w:pPr>
            <w:r w:rsidRPr="00EE62B0">
              <w:rPr>
                <w:b/>
              </w:rPr>
              <w:t>82</w:t>
            </w:r>
          </w:p>
        </w:tc>
        <w:tc>
          <w:tcPr>
            <w:tcW w:w="1701" w:type="dxa"/>
            <w:tcBorders>
              <w:top w:val="single" w:sz="8" w:space="0" w:color="000000"/>
              <w:left w:val="single" w:sz="8" w:space="0" w:color="000000"/>
              <w:bottom w:val="single" w:sz="8" w:space="0" w:color="000000"/>
              <w:right w:val="single" w:sz="8" w:space="0" w:color="000000"/>
            </w:tcBorders>
          </w:tcPr>
          <w:p w14:paraId="0000042C" w14:textId="77777777" w:rsidR="00A97417" w:rsidRPr="00EE62B0" w:rsidRDefault="00973F74">
            <w:pPr>
              <w:pBdr>
                <w:top w:val="nil"/>
                <w:left w:val="nil"/>
                <w:bottom w:val="nil"/>
                <w:right w:val="nil"/>
                <w:between w:val="nil"/>
              </w:pBdr>
              <w:spacing w:line="240" w:lineRule="auto"/>
              <w:ind w:left="0" w:hanging="2"/>
              <w:jc w:val="center"/>
            </w:pPr>
            <w:r w:rsidRPr="00EE62B0">
              <w:rPr>
                <w:b/>
              </w:rPr>
              <w:t>79</w:t>
            </w:r>
          </w:p>
        </w:tc>
        <w:tc>
          <w:tcPr>
            <w:tcW w:w="992" w:type="dxa"/>
            <w:tcBorders>
              <w:top w:val="single" w:sz="8" w:space="0" w:color="000000"/>
              <w:left w:val="single" w:sz="8" w:space="0" w:color="000000"/>
              <w:bottom w:val="single" w:sz="8" w:space="0" w:color="000000"/>
              <w:right w:val="single" w:sz="8" w:space="0" w:color="000000"/>
            </w:tcBorders>
          </w:tcPr>
          <w:p w14:paraId="0000042D" w14:textId="77777777" w:rsidR="00A97417" w:rsidRPr="00EE62B0" w:rsidRDefault="00973F74">
            <w:pPr>
              <w:pBdr>
                <w:top w:val="nil"/>
                <w:left w:val="nil"/>
                <w:bottom w:val="nil"/>
                <w:right w:val="nil"/>
                <w:between w:val="nil"/>
              </w:pBdr>
              <w:spacing w:line="240" w:lineRule="auto"/>
              <w:ind w:left="0" w:hanging="2"/>
              <w:jc w:val="center"/>
            </w:pPr>
            <w:r w:rsidRPr="00EE62B0">
              <w:rPr>
                <w:b/>
              </w:rPr>
              <w:t>2</w:t>
            </w:r>
          </w:p>
        </w:tc>
        <w:tc>
          <w:tcPr>
            <w:tcW w:w="1276" w:type="dxa"/>
            <w:tcBorders>
              <w:top w:val="single" w:sz="8" w:space="0" w:color="000000"/>
              <w:left w:val="single" w:sz="8" w:space="0" w:color="000000"/>
              <w:bottom w:val="single" w:sz="8" w:space="0" w:color="000000"/>
              <w:right w:val="single" w:sz="8" w:space="0" w:color="000000"/>
            </w:tcBorders>
          </w:tcPr>
          <w:p w14:paraId="0000042E"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8" w:space="0" w:color="000000"/>
            </w:tcBorders>
          </w:tcPr>
          <w:p w14:paraId="0000042F"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12" w:space="0" w:color="000000"/>
            </w:tcBorders>
          </w:tcPr>
          <w:p w14:paraId="00000430" w14:textId="77777777" w:rsidR="00A97417" w:rsidRPr="00EE62B0" w:rsidRDefault="00973F74">
            <w:pPr>
              <w:pBdr>
                <w:top w:val="nil"/>
                <w:left w:val="nil"/>
                <w:bottom w:val="nil"/>
                <w:right w:val="nil"/>
                <w:between w:val="nil"/>
              </w:pBdr>
              <w:spacing w:line="240" w:lineRule="auto"/>
              <w:ind w:left="0" w:hanging="2"/>
              <w:jc w:val="center"/>
              <w:rPr>
                <w:b/>
              </w:rPr>
            </w:pPr>
            <w:r w:rsidRPr="00EE62B0">
              <w:rPr>
                <w:b/>
              </w:rPr>
              <w:t>1</w:t>
            </w:r>
          </w:p>
        </w:tc>
      </w:tr>
      <w:tr w:rsidR="00A97417" w:rsidRPr="00EE62B0" w14:paraId="6BD586EB" w14:textId="77777777">
        <w:trPr>
          <w:trHeight w:val="284"/>
        </w:trPr>
        <w:tc>
          <w:tcPr>
            <w:tcW w:w="1488" w:type="dxa"/>
            <w:tcBorders>
              <w:top w:val="single" w:sz="8" w:space="0" w:color="000000"/>
              <w:left w:val="single" w:sz="12" w:space="0" w:color="000000"/>
              <w:bottom w:val="single" w:sz="8" w:space="0" w:color="000000"/>
              <w:right w:val="single" w:sz="12" w:space="0" w:color="000000"/>
            </w:tcBorders>
            <w:vAlign w:val="center"/>
          </w:tcPr>
          <w:p w14:paraId="00000431" w14:textId="77777777" w:rsidR="00A97417" w:rsidRPr="00EE62B0" w:rsidRDefault="00973F74">
            <w:pPr>
              <w:pBdr>
                <w:top w:val="nil"/>
                <w:left w:val="nil"/>
                <w:bottom w:val="nil"/>
                <w:right w:val="nil"/>
                <w:between w:val="nil"/>
              </w:pBdr>
              <w:spacing w:line="240" w:lineRule="auto"/>
              <w:ind w:left="0" w:hanging="2"/>
              <w:jc w:val="center"/>
            </w:pPr>
            <w:r w:rsidRPr="00EE62B0">
              <w:t>5.</w:t>
            </w:r>
          </w:p>
        </w:tc>
        <w:tc>
          <w:tcPr>
            <w:tcW w:w="1134" w:type="dxa"/>
            <w:tcBorders>
              <w:top w:val="single" w:sz="8" w:space="0" w:color="000000"/>
              <w:left w:val="single" w:sz="12" w:space="0" w:color="000000"/>
              <w:bottom w:val="single" w:sz="8" w:space="0" w:color="000000"/>
              <w:right w:val="single" w:sz="8" w:space="0" w:color="000000"/>
            </w:tcBorders>
          </w:tcPr>
          <w:p w14:paraId="00000432" w14:textId="77777777" w:rsidR="00A97417" w:rsidRPr="00EE62B0" w:rsidRDefault="00973F74">
            <w:pPr>
              <w:pBdr>
                <w:top w:val="nil"/>
                <w:left w:val="nil"/>
                <w:bottom w:val="nil"/>
                <w:right w:val="nil"/>
                <w:between w:val="nil"/>
              </w:pBdr>
              <w:spacing w:line="240" w:lineRule="auto"/>
              <w:ind w:left="0" w:hanging="2"/>
              <w:jc w:val="center"/>
            </w:pPr>
            <w:r w:rsidRPr="00EE62B0">
              <w:rPr>
                <w:b/>
              </w:rPr>
              <w:t>72</w:t>
            </w:r>
          </w:p>
        </w:tc>
        <w:tc>
          <w:tcPr>
            <w:tcW w:w="1701" w:type="dxa"/>
            <w:tcBorders>
              <w:top w:val="single" w:sz="8" w:space="0" w:color="000000"/>
              <w:left w:val="single" w:sz="8" w:space="0" w:color="000000"/>
              <w:bottom w:val="single" w:sz="8" w:space="0" w:color="000000"/>
              <w:right w:val="single" w:sz="8" w:space="0" w:color="000000"/>
            </w:tcBorders>
          </w:tcPr>
          <w:p w14:paraId="00000433" w14:textId="77777777" w:rsidR="00A97417" w:rsidRPr="00EE62B0" w:rsidRDefault="00973F74">
            <w:pPr>
              <w:pBdr>
                <w:top w:val="nil"/>
                <w:left w:val="nil"/>
                <w:bottom w:val="nil"/>
                <w:right w:val="nil"/>
                <w:between w:val="nil"/>
              </w:pBdr>
              <w:spacing w:line="240" w:lineRule="auto"/>
              <w:ind w:left="0" w:hanging="2"/>
              <w:jc w:val="center"/>
            </w:pPr>
            <w:r w:rsidRPr="00EE62B0">
              <w:rPr>
                <w:b/>
              </w:rPr>
              <w:t>65</w:t>
            </w:r>
          </w:p>
        </w:tc>
        <w:tc>
          <w:tcPr>
            <w:tcW w:w="992" w:type="dxa"/>
            <w:tcBorders>
              <w:top w:val="single" w:sz="8" w:space="0" w:color="000000"/>
              <w:left w:val="single" w:sz="8" w:space="0" w:color="000000"/>
              <w:bottom w:val="single" w:sz="8" w:space="0" w:color="000000"/>
              <w:right w:val="single" w:sz="8" w:space="0" w:color="000000"/>
            </w:tcBorders>
          </w:tcPr>
          <w:p w14:paraId="00000434" w14:textId="77777777" w:rsidR="00A97417" w:rsidRPr="00EE62B0" w:rsidRDefault="00973F74">
            <w:pPr>
              <w:pBdr>
                <w:top w:val="nil"/>
                <w:left w:val="nil"/>
                <w:bottom w:val="nil"/>
                <w:right w:val="nil"/>
                <w:between w:val="nil"/>
              </w:pBdr>
              <w:spacing w:line="240" w:lineRule="auto"/>
              <w:ind w:left="0" w:hanging="2"/>
              <w:jc w:val="center"/>
            </w:pPr>
            <w:r w:rsidRPr="00EE62B0">
              <w:rPr>
                <w:b/>
              </w:rPr>
              <w:t>7</w:t>
            </w:r>
          </w:p>
        </w:tc>
        <w:tc>
          <w:tcPr>
            <w:tcW w:w="1276" w:type="dxa"/>
            <w:tcBorders>
              <w:top w:val="single" w:sz="8" w:space="0" w:color="000000"/>
              <w:left w:val="single" w:sz="8" w:space="0" w:color="000000"/>
              <w:bottom w:val="single" w:sz="8" w:space="0" w:color="000000"/>
              <w:right w:val="single" w:sz="8" w:space="0" w:color="000000"/>
            </w:tcBorders>
          </w:tcPr>
          <w:p w14:paraId="00000435"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8" w:space="0" w:color="000000"/>
            </w:tcBorders>
          </w:tcPr>
          <w:p w14:paraId="00000436" w14:textId="77777777" w:rsidR="00A97417" w:rsidRPr="00EE62B0" w:rsidRDefault="00A97417">
            <w:pPr>
              <w:pBdr>
                <w:top w:val="nil"/>
                <w:left w:val="nil"/>
                <w:bottom w:val="nil"/>
                <w:right w:val="nil"/>
                <w:between w:val="nil"/>
              </w:pBdr>
              <w:tabs>
                <w:tab w:val="left" w:pos="252"/>
                <w:tab w:val="center" w:pos="568"/>
              </w:tabs>
              <w:spacing w:line="240" w:lineRule="auto"/>
              <w:ind w:left="0" w:hanging="2"/>
            </w:pPr>
          </w:p>
        </w:tc>
        <w:tc>
          <w:tcPr>
            <w:tcW w:w="1276" w:type="dxa"/>
            <w:tcBorders>
              <w:top w:val="single" w:sz="8" w:space="0" w:color="000000"/>
              <w:left w:val="single" w:sz="8" w:space="0" w:color="000000"/>
              <w:bottom w:val="single" w:sz="8" w:space="0" w:color="000000"/>
              <w:right w:val="single" w:sz="12" w:space="0" w:color="000000"/>
            </w:tcBorders>
          </w:tcPr>
          <w:p w14:paraId="00000437" w14:textId="77777777" w:rsidR="00A97417" w:rsidRPr="00EE62B0" w:rsidRDefault="00A97417">
            <w:pPr>
              <w:pBdr>
                <w:top w:val="nil"/>
                <w:left w:val="nil"/>
                <w:bottom w:val="nil"/>
                <w:right w:val="nil"/>
                <w:between w:val="nil"/>
              </w:pBdr>
              <w:tabs>
                <w:tab w:val="left" w:pos="252"/>
                <w:tab w:val="center" w:pos="568"/>
              </w:tabs>
              <w:spacing w:line="240" w:lineRule="auto"/>
              <w:ind w:left="0" w:hanging="2"/>
            </w:pPr>
          </w:p>
        </w:tc>
      </w:tr>
      <w:tr w:rsidR="00A97417" w:rsidRPr="00EE62B0" w14:paraId="79A5C43A" w14:textId="77777777">
        <w:trPr>
          <w:trHeight w:val="936"/>
        </w:trPr>
        <w:tc>
          <w:tcPr>
            <w:tcW w:w="1488" w:type="dxa"/>
            <w:tcBorders>
              <w:top w:val="single" w:sz="8" w:space="0" w:color="000000"/>
              <w:left w:val="single" w:sz="12" w:space="0" w:color="000000"/>
              <w:bottom w:val="single" w:sz="8" w:space="0" w:color="000000"/>
              <w:right w:val="single" w:sz="12" w:space="0" w:color="000000"/>
            </w:tcBorders>
            <w:vAlign w:val="center"/>
          </w:tcPr>
          <w:p w14:paraId="00000438" w14:textId="77777777" w:rsidR="00A97417" w:rsidRPr="00EE62B0" w:rsidRDefault="00973F74">
            <w:pPr>
              <w:pBdr>
                <w:top w:val="nil"/>
                <w:left w:val="nil"/>
                <w:bottom w:val="nil"/>
                <w:right w:val="nil"/>
                <w:between w:val="nil"/>
              </w:pBdr>
              <w:spacing w:line="240" w:lineRule="auto"/>
              <w:ind w:left="0" w:hanging="2"/>
              <w:jc w:val="center"/>
            </w:pPr>
            <w:r w:rsidRPr="00EE62B0">
              <w:rPr>
                <w:b/>
              </w:rPr>
              <w:t>Celkem za I. stupeň</w:t>
            </w:r>
          </w:p>
        </w:tc>
        <w:tc>
          <w:tcPr>
            <w:tcW w:w="1134" w:type="dxa"/>
            <w:tcBorders>
              <w:top w:val="single" w:sz="8" w:space="0" w:color="000000"/>
              <w:left w:val="single" w:sz="12" w:space="0" w:color="000000"/>
              <w:bottom w:val="single" w:sz="8" w:space="0" w:color="000000"/>
              <w:right w:val="single" w:sz="8" w:space="0" w:color="000000"/>
            </w:tcBorders>
            <w:vAlign w:val="center"/>
          </w:tcPr>
          <w:p w14:paraId="00000439" w14:textId="77777777" w:rsidR="00A97417" w:rsidRPr="00EE62B0" w:rsidRDefault="00A97417">
            <w:pPr>
              <w:pBdr>
                <w:top w:val="nil"/>
                <w:left w:val="nil"/>
                <w:bottom w:val="nil"/>
                <w:right w:val="nil"/>
                <w:between w:val="nil"/>
              </w:pBdr>
              <w:spacing w:line="240" w:lineRule="auto"/>
              <w:ind w:left="0" w:hanging="2"/>
              <w:jc w:val="center"/>
            </w:pPr>
          </w:p>
          <w:p w14:paraId="0000043A" w14:textId="77777777" w:rsidR="00A97417" w:rsidRPr="00EE62B0" w:rsidRDefault="00973F74">
            <w:pPr>
              <w:pBdr>
                <w:top w:val="nil"/>
                <w:left w:val="nil"/>
                <w:bottom w:val="nil"/>
                <w:right w:val="nil"/>
                <w:between w:val="nil"/>
              </w:pBdr>
              <w:spacing w:line="240" w:lineRule="auto"/>
              <w:ind w:left="0" w:hanging="2"/>
              <w:jc w:val="center"/>
            </w:pPr>
            <w:r w:rsidRPr="00EE62B0">
              <w:rPr>
                <w:b/>
              </w:rPr>
              <w:t>346</w:t>
            </w:r>
          </w:p>
          <w:p w14:paraId="0000043B" w14:textId="77777777" w:rsidR="00A97417" w:rsidRPr="00EE62B0" w:rsidRDefault="00A97417">
            <w:pPr>
              <w:pBdr>
                <w:top w:val="nil"/>
                <w:left w:val="nil"/>
                <w:bottom w:val="nil"/>
                <w:right w:val="nil"/>
                <w:between w:val="nil"/>
              </w:pBdr>
              <w:spacing w:line="240" w:lineRule="auto"/>
              <w:ind w:left="0" w:hanging="2"/>
              <w:jc w:val="center"/>
            </w:pPr>
          </w:p>
        </w:tc>
        <w:tc>
          <w:tcPr>
            <w:tcW w:w="1701" w:type="dxa"/>
            <w:tcBorders>
              <w:top w:val="single" w:sz="8" w:space="0" w:color="000000"/>
              <w:left w:val="single" w:sz="8" w:space="0" w:color="000000"/>
              <w:bottom w:val="single" w:sz="8" w:space="0" w:color="000000"/>
              <w:right w:val="single" w:sz="8" w:space="0" w:color="000000"/>
            </w:tcBorders>
            <w:vAlign w:val="center"/>
          </w:tcPr>
          <w:p w14:paraId="0000043C" w14:textId="77777777" w:rsidR="00A97417" w:rsidRPr="00EE62B0" w:rsidRDefault="00973F74">
            <w:pPr>
              <w:pBdr>
                <w:top w:val="nil"/>
                <w:left w:val="nil"/>
                <w:bottom w:val="nil"/>
                <w:right w:val="nil"/>
                <w:between w:val="nil"/>
              </w:pBdr>
              <w:spacing w:line="240" w:lineRule="auto"/>
              <w:ind w:left="0" w:hanging="2"/>
              <w:jc w:val="center"/>
            </w:pPr>
            <w:r w:rsidRPr="00EE62B0">
              <w:rPr>
                <w:b/>
              </w:rPr>
              <w:t>334</w:t>
            </w:r>
          </w:p>
        </w:tc>
        <w:tc>
          <w:tcPr>
            <w:tcW w:w="992" w:type="dxa"/>
            <w:tcBorders>
              <w:top w:val="single" w:sz="8" w:space="0" w:color="000000"/>
              <w:left w:val="single" w:sz="8" w:space="0" w:color="000000"/>
              <w:bottom w:val="single" w:sz="8" w:space="0" w:color="000000"/>
              <w:right w:val="single" w:sz="8" w:space="0" w:color="000000"/>
            </w:tcBorders>
            <w:vAlign w:val="center"/>
          </w:tcPr>
          <w:p w14:paraId="0000043D" w14:textId="77777777" w:rsidR="00A97417" w:rsidRPr="00EE62B0" w:rsidRDefault="00973F74">
            <w:pPr>
              <w:pBdr>
                <w:top w:val="nil"/>
                <w:left w:val="nil"/>
                <w:bottom w:val="nil"/>
                <w:right w:val="nil"/>
                <w:between w:val="nil"/>
              </w:pBdr>
              <w:spacing w:line="240" w:lineRule="auto"/>
              <w:ind w:left="0" w:hanging="2"/>
              <w:jc w:val="center"/>
            </w:pPr>
            <w:r w:rsidRPr="00EE62B0">
              <w:rPr>
                <w:b/>
              </w:rPr>
              <w:t>10</w:t>
            </w:r>
          </w:p>
        </w:tc>
        <w:tc>
          <w:tcPr>
            <w:tcW w:w="1276" w:type="dxa"/>
            <w:tcBorders>
              <w:top w:val="single" w:sz="8" w:space="0" w:color="000000"/>
              <w:left w:val="single" w:sz="8" w:space="0" w:color="000000"/>
              <w:bottom w:val="single" w:sz="8" w:space="0" w:color="000000"/>
              <w:right w:val="single" w:sz="8" w:space="0" w:color="000000"/>
            </w:tcBorders>
            <w:vAlign w:val="center"/>
          </w:tcPr>
          <w:p w14:paraId="0000043E"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8" w:space="0" w:color="000000"/>
            </w:tcBorders>
            <w:vAlign w:val="center"/>
          </w:tcPr>
          <w:p w14:paraId="0000043F"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12" w:space="0" w:color="000000"/>
            </w:tcBorders>
            <w:vAlign w:val="center"/>
          </w:tcPr>
          <w:p w14:paraId="00000440" w14:textId="77777777" w:rsidR="00A97417" w:rsidRPr="00EE62B0" w:rsidRDefault="00973F74">
            <w:pPr>
              <w:pBdr>
                <w:top w:val="nil"/>
                <w:left w:val="nil"/>
                <w:bottom w:val="nil"/>
                <w:right w:val="nil"/>
                <w:between w:val="nil"/>
              </w:pBdr>
              <w:spacing w:line="240" w:lineRule="auto"/>
              <w:ind w:left="0" w:hanging="2"/>
              <w:jc w:val="center"/>
            </w:pPr>
            <w:r w:rsidRPr="00EE62B0">
              <w:rPr>
                <w:b/>
              </w:rPr>
              <w:t>2</w:t>
            </w:r>
          </w:p>
        </w:tc>
      </w:tr>
      <w:tr w:rsidR="00A97417" w:rsidRPr="00EE62B0" w14:paraId="6765E3C6" w14:textId="77777777">
        <w:trPr>
          <w:trHeight w:val="284"/>
        </w:trPr>
        <w:tc>
          <w:tcPr>
            <w:tcW w:w="1488" w:type="dxa"/>
            <w:tcBorders>
              <w:top w:val="single" w:sz="8" w:space="0" w:color="000000"/>
              <w:left w:val="single" w:sz="12" w:space="0" w:color="000000"/>
              <w:bottom w:val="single" w:sz="8" w:space="0" w:color="000000"/>
              <w:right w:val="single" w:sz="12" w:space="0" w:color="000000"/>
            </w:tcBorders>
            <w:vAlign w:val="center"/>
          </w:tcPr>
          <w:p w14:paraId="00000441" w14:textId="77777777" w:rsidR="00A97417" w:rsidRPr="00EE62B0" w:rsidRDefault="00973F74">
            <w:pPr>
              <w:pBdr>
                <w:top w:val="nil"/>
                <w:left w:val="nil"/>
                <w:bottom w:val="nil"/>
                <w:right w:val="nil"/>
                <w:between w:val="nil"/>
              </w:pBdr>
              <w:spacing w:line="240" w:lineRule="auto"/>
              <w:ind w:left="0" w:hanging="2"/>
              <w:jc w:val="center"/>
            </w:pPr>
            <w:r w:rsidRPr="00EE62B0">
              <w:t>6.</w:t>
            </w:r>
          </w:p>
        </w:tc>
        <w:tc>
          <w:tcPr>
            <w:tcW w:w="1134" w:type="dxa"/>
            <w:tcBorders>
              <w:top w:val="single" w:sz="8" w:space="0" w:color="000000"/>
              <w:left w:val="single" w:sz="12" w:space="0" w:color="000000"/>
              <w:bottom w:val="single" w:sz="8" w:space="0" w:color="000000"/>
              <w:right w:val="single" w:sz="8" w:space="0" w:color="000000"/>
            </w:tcBorders>
          </w:tcPr>
          <w:p w14:paraId="00000442" w14:textId="77777777" w:rsidR="00A97417" w:rsidRPr="00EE62B0" w:rsidRDefault="00973F74">
            <w:pPr>
              <w:pBdr>
                <w:top w:val="nil"/>
                <w:left w:val="nil"/>
                <w:bottom w:val="nil"/>
                <w:right w:val="nil"/>
                <w:between w:val="nil"/>
              </w:pBdr>
              <w:spacing w:line="240" w:lineRule="auto"/>
              <w:ind w:left="0" w:hanging="2"/>
              <w:jc w:val="center"/>
            </w:pPr>
            <w:r w:rsidRPr="00EE62B0">
              <w:rPr>
                <w:b/>
              </w:rPr>
              <w:t>66</w:t>
            </w:r>
          </w:p>
        </w:tc>
        <w:tc>
          <w:tcPr>
            <w:tcW w:w="1701" w:type="dxa"/>
            <w:tcBorders>
              <w:top w:val="single" w:sz="8" w:space="0" w:color="000000"/>
              <w:left w:val="single" w:sz="8" w:space="0" w:color="000000"/>
              <w:bottom w:val="single" w:sz="8" w:space="0" w:color="000000"/>
              <w:right w:val="single" w:sz="8" w:space="0" w:color="000000"/>
            </w:tcBorders>
          </w:tcPr>
          <w:p w14:paraId="00000443" w14:textId="77777777" w:rsidR="00A97417" w:rsidRPr="00EE62B0" w:rsidRDefault="00973F74">
            <w:pPr>
              <w:pBdr>
                <w:top w:val="nil"/>
                <w:left w:val="nil"/>
                <w:bottom w:val="nil"/>
                <w:right w:val="nil"/>
                <w:between w:val="nil"/>
              </w:pBdr>
              <w:spacing w:line="240" w:lineRule="auto"/>
              <w:ind w:left="0" w:hanging="2"/>
              <w:jc w:val="center"/>
            </w:pPr>
            <w:r w:rsidRPr="00EE62B0">
              <w:rPr>
                <w:b/>
              </w:rPr>
              <w:t>41</w:t>
            </w:r>
          </w:p>
        </w:tc>
        <w:tc>
          <w:tcPr>
            <w:tcW w:w="992" w:type="dxa"/>
            <w:tcBorders>
              <w:top w:val="single" w:sz="8" w:space="0" w:color="000000"/>
              <w:left w:val="single" w:sz="8" w:space="0" w:color="000000"/>
              <w:bottom w:val="single" w:sz="8" w:space="0" w:color="000000"/>
              <w:right w:val="single" w:sz="8" w:space="0" w:color="000000"/>
            </w:tcBorders>
          </w:tcPr>
          <w:p w14:paraId="00000444" w14:textId="77777777" w:rsidR="00A97417" w:rsidRPr="00EE62B0" w:rsidRDefault="00973F74">
            <w:pPr>
              <w:pBdr>
                <w:top w:val="nil"/>
                <w:left w:val="nil"/>
                <w:bottom w:val="nil"/>
                <w:right w:val="nil"/>
                <w:between w:val="nil"/>
              </w:pBdr>
              <w:spacing w:line="240" w:lineRule="auto"/>
              <w:ind w:left="0" w:hanging="2"/>
              <w:jc w:val="center"/>
            </w:pPr>
            <w:r w:rsidRPr="00EE62B0">
              <w:rPr>
                <w:b/>
              </w:rPr>
              <w:t>25</w:t>
            </w:r>
          </w:p>
        </w:tc>
        <w:tc>
          <w:tcPr>
            <w:tcW w:w="1276" w:type="dxa"/>
            <w:tcBorders>
              <w:top w:val="single" w:sz="8" w:space="0" w:color="000000"/>
              <w:left w:val="single" w:sz="8" w:space="0" w:color="000000"/>
              <w:bottom w:val="single" w:sz="8" w:space="0" w:color="000000"/>
              <w:right w:val="single" w:sz="8" w:space="0" w:color="000000"/>
            </w:tcBorders>
          </w:tcPr>
          <w:p w14:paraId="00000445"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8" w:space="0" w:color="000000"/>
            </w:tcBorders>
          </w:tcPr>
          <w:p w14:paraId="00000446"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12" w:space="0" w:color="000000"/>
            </w:tcBorders>
          </w:tcPr>
          <w:p w14:paraId="00000447" w14:textId="77777777" w:rsidR="00A97417" w:rsidRPr="00EE62B0" w:rsidRDefault="00A97417">
            <w:pPr>
              <w:pBdr>
                <w:top w:val="nil"/>
                <w:left w:val="nil"/>
                <w:bottom w:val="nil"/>
                <w:right w:val="nil"/>
                <w:between w:val="nil"/>
              </w:pBdr>
              <w:spacing w:line="240" w:lineRule="auto"/>
              <w:ind w:left="0" w:hanging="2"/>
              <w:jc w:val="center"/>
            </w:pPr>
          </w:p>
        </w:tc>
      </w:tr>
      <w:tr w:rsidR="00A97417" w:rsidRPr="00EE62B0" w14:paraId="4AE002C3" w14:textId="77777777">
        <w:trPr>
          <w:trHeight w:val="284"/>
        </w:trPr>
        <w:tc>
          <w:tcPr>
            <w:tcW w:w="1488" w:type="dxa"/>
            <w:tcBorders>
              <w:top w:val="single" w:sz="8" w:space="0" w:color="000000"/>
              <w:left w:val="single" w:sz="12" w:space="0" w:color="000000"/>
              <w:bottom w:val="single" w:sz="8" w:space="0" w:color="000000"/>
              <w:right w:val="single" w:sz="12" w:space="0" w:color="000000"/>
            </w:tcBorders>
            <w:vAlign w:val="center"/>
          </w:tcPr>
          <w:p w14:paraId="00000448" w14:textId="77777777" w:rsidR="00A97417" w:rsidRPr="00EE62B0" w:rsidRDefault="00973F74">
            <w:pPr>
              <w:pBdr>
                <w:top w:val="nil"/>
                <w:left w:val="nil"/>
                <w:bottom w:val="nil"/>
                <w:right w:val="nil"/>
                <w:between w:val="nil"/>
              </w:pBdr>
              <w:spacing w:line="240" w:lineRule="auto"/>
              <w:ind w:left="0" w:hanging="2"/>
              <w:jc w:val="center"/>
            </w:pPr>
            <w:r w:rsidRPr="00EE62B0">
              <w:t>7.</w:t>
            </w:r>
          </w:p>
        </w:tc>
        <w:tc>
          <w:tcPr>
            <w:tcW w:w="1134" w:type="dxa"/>
            <w:tcBorders>
              <w:top w:val="single" w:sz="8" w:space="0" w:color="000000"/>
              <w:left w:val="single" w:sz="12" w:space="0" w:color="000000"/>
              <w:bottom w:val="single" w:sz="8" w:space="0" w:color="000000"/>
              <w:right w:val="single" w:sz="8" w:space="0" w:color="000000"/>
            </w:tcBorders>
          </w:tcPr>
          <w:p w14:paraId="00000449" w14:textId="77777777" w:rsidR="00A97417" w:rsidRPr="00EE62B0" w:rsidRDefault="00973F74">
            <w:pPr>
              <w:pBdr>
                <w:top w:val="nil"/>
                <w:left w:val="nil"/>
                <w:bottom w:val="nil"/>
                <w:right w:val="nil"/>
                <w:between w:val="nil"/>
              </w:pBdr>
              <w:spacing w:line="240" w:lineRule="auto"/>
              <w:ind w:left="0" w:hanging="2"/>
              <w:jc w:val="center"/>
            </w:pPr>
            <w:r w:rsidRPr="00EE62B0">
              <w:rPr>
                <w:b/>
              </w:rPr>
              <w:t>70</w:t>
            </w:r>
          </w:p>
        </w:tc>
        <w:tc>
          <w:tcPr>
            <w:tcW w:w="1701" w:type="dxa"/>
            <w:tcBorders>
              <w:top w:val="single" w:sz="8" w:space="0" w:color="000000"/>
              <w:left w:val="single" w:sz="8" w:space="0" w:color="000000"/>
              <w:bottom w:val="single" w:sz="8" w:space="0" w:color="000000"/>
              <w:right w:val="single" w:sz="8" w:space="0" w:color="000000"/>
            </w:tcBorders>
          </w:tcPr>
          <w:p w14:paraId="0000044A" w14:textId="77777777" w:rsidR="00A97417" w:rsidRPr="00EE62B0" w:rsidRDefault="00973F74">
            <w:pPr>
              <w:pBdr>
                <w:top w:val="nil"/>
                <w:left w:val="nil"/>
                <w:bottom w:val="nil"/>
                <w:right w:val="nil"/>
                <w:between w:val="nil"/>
              </w:pBdr>
              <w:spacing w:line="240" w:lineRule="auto"/>
              <w:ind w:left="0" w:hanging="2"/>
              <w:jc w:val="center"/>
            </w:pPr>
            <w:r w:rsidRPr="00EE62B0">
              <w:rPr>
                <w:b/>
              </w:rPr>
              <w:t>47</w:t>
            </w:r>
          </w:p>
        </w:tc>
        <w:tc>
          <w:tcPr>
            <w:tcW w:w="992" w:type="dxa"/>
            <w:tcBorders>
              <w:top w:val="single" w:sz="8" w:space="0" w:color="000000"/>
              <w:left w:val="single" w:sz="8" w:space="0" w:color="000000"/>
              <w:bottom w:val="single" w:sz="8" w:space="0" w:color="000000"/>
              <w:right w:val="single" w:sz="8" w:space="0" w:color="000000"/>
            </w:tcBorders>
          </w:tcPr>
          <w:p w14:paraId="0000044B" w14:textId="77777777" w:rsidR="00A97417" w:rsidRPr="00EE62B0" w:rsidRDefault="00973F74">
            <w:pPr>
              <w:pBdr>
                <w:top w:val="nil"/>
                <w:left w:val="nil"/>
                <w:bottom w:val="nil"/>
                <w:right w:val="nil"/>
                <w:between w:val="nil"/>
              </w:pBdr>
              <w:spacing w:line="240" w:lineRule="auto"/>
              <w:ind w:left="0" w:hanging="2"/>
              <w:jc w:val="center"/>
            </w:pPr>
            <w:r w:rsidRPr="00EE62B0">
              <w:rPr>
                <w:b/>
              </w:rPr>
              <w:t>23</w:t>
            </w:r>
          </w:p>
        </w:tc>
        <w:tc>
          <w:tcPr>
            <w:tcW w:w="1276" w:type="dxa"/>
            <w:tcBorders>
              <w:top w:val="single" w:sz="8" w:space="0" w:color="000000"/>
              <w:left w:val="single" w:sz="8" w:space="0" w:color="000000"/>
              <w:bottom w:val="single" w:sz="8" w:space="0" w:color="000000"/>
              <w:right w:val="single" w:sz="8" w:space="0" w:color="000000"/>
            </w:tcBorders>
          </w:tcPr>
          <w:p w14:paraId="0000044C" w14:textId="77777777" w:rsidR="00A97417" w:rsidRPr="00EE62B0" w:rsidRDefault="00A97417">
            <w:pPr>
              <w:pBdr>
                <w:top w:val="nil"/>
                <w:left w:val="nil"/>
                <w:bottom w:val="nil"/>
                <w:right w:val="nil"/>
                <w:between w:val="nil"/>
              </w:pBdr>
              <w:spacing w:line="240" w:lineRule="auto"/>
              <w:ind w:left="0" w:hanging="2"/>
              <w:jc w:val="center"/>
              <w:rPr>
                <w:b/>
              </w:rPr>
            </w:pPr>
          </w:p>
        </w:tc>
        <w:tc>
          <w:tcPr>
            <w:tcW w:w="1276" w:type="dxa"/>
            <w:tcBorders>
              <w:top w:val="single" w:sz="8" w:space="0" w:color="000000"/>
              <w:left w:val="single" w:sz="8" w:space="0" w:color="000000"/>
              <w:bottom w:val="single" w:sz="8" w:space="0" w:color="000000"/>
              <w:right w:val="single" w:sz="8" w:space="0" w:color="000000"/>
            </w:tcBorders>
          </w:tcPr>
          <w:p w14:paraId="0000044D"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12" w:space="0" w:color="000000"/>
            </w:tcBorders>
          </w:tcPr>
          <w:p w14:paraId="0000044E" w14:textId="77777777" w:rsidR="00A97417" w:rsidRPr="00EE62B0" w:rsidRDefault="00A97417">
            <w:pPr>
              <w:pBdr>
                <w:top w:val="nil"/>
                <w:left w:val="nil"/>
                <w:bottom w:val="nil"/>
                <w:right w:val="nil"/>
                <w:between w:val="nil"/>
              </w:pBdr>
              <w:spacing w:line="240" w:lineRule="auto"/>
              <w:ind w:left="0" w:hanging="2"/>
              <w:jc w:val="center"/>
            </w:pPr>
          </w:p>
        </w:tc>
      </w:tr>
      <w:tr w:rsidR="00A97417" w:rsidRPr="00EE62B0" w14:paraId="0ED6D8E5" w14:textId="77777777">
        <w:trPr>
          <w:trHeight w:val="284"/>
        </w:trPr>
        <w:tc>
          <w:tcPr>
            <w:tcW w:w="1488" w:type="dxa"/>
            <w:tcBorders>
              <w:top w:val="single" w:sz="8" w:space="0" w:color="000000"/>
              <w:left w:val="single" w:sz="12" w:space="0" w:color="000000"/>
              <w:bottom w:val="single" w:sz="8" w:space="0" w:color="000000"/>
              <w:right w:val="single" w:sz="12" w:space="0" w:color="000000"/>
            </w:tcBorders>
            <w:vAlign w:val="center"/>
          </w:tcPr>
          <w:p w14:paraId="0000044F" w14:textId="77777777" w:rsidR="00A97417" w:rsidRPr="00EE62B0" w:rsidRDefault="00973F74">
            <w:pPr>
              <w:pBdr>
                <w:top w:val="nil"/>
                <w:left w:val="nil"/>
                <w:bottom w:val="nil"/>
                <w:right w:val="nil"/>
                <w:between w:val="nil"/>
              </w:pBdr>
              <w:spacing w:line="240" w:lineRule="auto"/>
              <w:ind w:left="0" w:hanging="2"/>
              <w:jc w:val="center"/>
            </w:pPr>
            <w:r w:rsidRPr="00EE62B0">
              <w:t>8.</w:t>
            </w:r>
          </w:p>
        </w:tc>
        <w:tc>
          <w:tcPr>
            <w:tcW w:w="1134" w:type="dxa"/>
            <w:tcBorders>
              <w:top w:val="single" w:sz="8" w:space="0" w:color="000000"/>
              <w:left w:val="single" w:sz="12" w:space="0" w:color="000000"/>
              <w:bottom w:val="single" w:sz="8" w:space="0" w:color="000000"/>
              <w:right w:val="single" w:sz="8" w:space="0" w:color="000000"/>
            </w:tcBorders>
          </w:tcPr>
          <w:p w14:paraId="00000450" w14:textId="77777777" w:rsidR="00A97417" w:rsidRPr="00EE62B0" w:rsidRDefault="00973F74">
            <w:pPr>
              <w:pBdr>
                <w:top w:val="nil"/>
                <w:left w:val="nil"/>
                <w:bottom w:val="nil"/>
                <w:right w:val="nil"/>
                <w:between w:val="nil"/>
              </w:pBdr>
              <w:spacing w:line="240" w:lineRule="auto"/>
              <w:ind w:left="0" w:hanging="2"/>
              <w:jc w:val="center"/>
            </w:pPr>
            <w:r w:rsidRPr="00EE62B0">
              <w:rPr>
                <w:b/>
              </w:rPr>
              <w:t>54</w:t>
            </w:r>
          </w:p>
        </w:tc>
        <w:tc>
          <w:tcPr>
            <w:tcW w:w="1701" w:type="dxa"/>
            <w:tcBorders>
              <w:top w:val="single" w:sz="8" w:space="0" w:color="000000"/>
              <w:left w:val="single" w:sz="8" w:space="0" w:color="000000"/>
              <w:bottom w:val="single" w:sz="8" w:space="0" w:color="000000"/>
              <w:right w:val="single" w:sz="8" w:space="0" w:color="000000"/>
            </w:tcBorders>
          </w:tcPr>
          <w:p w14:paraId="00000451" w14:textId="77777777" w:rsidR="00A97417" w:rsidRPr="00EE62B0" w:rsidRDefault="00973F74">
            <w:pPr>
              <w:pBdr>
                <w:top w:val="nil"/>
                <w:left w:val="nil"/>
                <w:bottom w:val="nil"/>
                <w:right w:val="nil"/>
                <w:between w:val="nil"/>
              </w:pBdr>
              <w:spacing w:line="240" w:lineRule="auto"/>
              <w:ind w:left="0" w:hanging="2"/>
              <w:jc w:val="center"/>
            </w:pPr>
            <w:r w:rsidRPr="00EE62B0">
              <w:rPr>
                <w:b/>
              </w:rPr>
              <w:t>29</w:t>
            </w:r>
          </w:p>
        </w:tc>
        <w:tc>
          <w:tcPr>
            <w:tcW w:w="992" w:type="dxa"/>
            <w:tcBorders>
              <w:top w:val="single" w:sz="8" w:space="0" w:color="000000"/>
              <w:left w:val="single" w:sz="8" w:space="0" w:color="000000"/>
              <w:bottom w:val="single" w:sz="8" w:space="0" w:color="000000"/>
              <w:right w:val="single" w:sz="8" w:space="0" w:color="000000"/>
            </w:tcBorders>
          </w:tcPr>
          <w:p w14:paraId="00000452" w14:textId="77777777" w:rsidR="00A97417" w:rsidRPr="00EE62B0" w:rsidRDefault="00973F74">
            <w:pPr>
              <w:pBdr>
                <w:top w:val="nil"/>
                <w:left w:val="nil"/>
                <w:bottom w:val="nil"/>
                <w:right w:val="nil"/>
                <w:between w:val="nil"/>
              </w:pBdr>
              <w:spacing w:line="240" w:lineRule="auto"/>
              <w:ind w:left="0" w:hanging="2"/>
              <w:jc w:val="center"/>
            </w:pPr>
            <w:r w:rsidRPr="00EE62B0">
              <w:rPr>
                <w:b/>
              </w:rPr>
              <w:t>25</w:t>
            </w:r>
          </w:p>
        </w:tc>
        <w:tc>
          <w:tcPr>
            <w:tcW w:w="1276" w:type="dxa"/>
            <w:tcBorders>
              <w:top w:val="single" w:sz="8" w:space="0" w:color="000000"/>
              <w:left w:val="single" w:sz="8" w:space="0" w:color="000000"/>
              <w:bottom w:val="single" w:sz="8" w:space="0" w:color="000000"/>
              <w:right w:val="single" w:sz="8" w:space="0" w:color="000000"/>
            </w:tcBorders>
          </w:tcPr>
          <w:p w14:paraId="00000453"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8" w:space="0" w:color="000000"/>
            </w:tcBorders>
          </w:tcPr>
          <w:p w14:paraId="00000454"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12" w:space="0" w:color="000000"/>
            </w:tcBorders>
          </w:tcPr>
          <w:p w14:paraId="00000455" w14:textId="77777777" w:rsidR="00A97417" w:rsidRPr="00EE62B0" w:rsidRDefault="00A97417">
            <w:pPr>
              <w:pBdr>
                <w:top w:val="nil"/>
                <w:left w:val="nil"/>
                <w:bottom w:val="nil"/>
                <w:right w:val="nil"/>
                <w:between w:val="nil"/>
              </w:pBdr>
              <w:spacing w:line="240" w:lineRule="auto"/>
              <w:ind w:left="0" w:hanging="2"/>
              <w:jc w:val="center"/>
            </w:pPr>
          </w:p>
        </w:tc>
      </w:tr>
      <w:tr w:rsidR="00A97417" w:rsidRPr="00EE62B0" w14:paraId="634B8BCD" w14:textId="77777777">
        <w:trPr>
          <w:trHeight w:val="284"/>
        </w:trPr>
        <w:tc>
          <w:tcPr>
            <w:tcW w:w="1488" w:type="dxa"/>
            <w:tcBorders>
              <w:top w:val="single" w:sz="8" w:space="0" w:color="000000"/>
              <w:left w:val="single" w:sz="12" w:space="0" w:color="000000"/>
              <w:bottom w:val="single" w:sz="8" w:space="0" w:color="000000"/>
              <w:right w:val="single" w:sz="12" w:space="0" w:color="000000"/>
            </w:tcBorders>
            <w:vAlign w:val="center"/>
          </w:tcPr>
          <w:p w14:paraId="00000456" w14:textId="77777777" w:rsidR="00A97417" w:rsidRPr="00EE62B0" w:rsidRDefault="00973F74">
            <w:pPr>
              <w:pBdr>
                <w:top w:val="nil"/>
                <w:left w:val="nil"/>
                <w:bottom w:val="nil"/>
                <w:right w:val="nil"/>
                <w:between w:val="nil"/>
              </w:pBdr>
              <w:spacing w:line="240" w:lineRule="auto"/>
              <w:ind w:left="0" w:hanging="2"/>
              <w:jc w:val="center"/>
            </w:pPr>
            <w:r w:rsidRPr="00EE62B0">
              <w:t>9.</w:t>
            </w:r>
          </w:p>
        </w:tc>
        <w:tc>
          <w:tcPr>
            <w:tcW w:w="1134" w:type="dxa"/>
            <w:tcBorders>
              <w:top w:val="single" w:sz="8" w:space="0" w:color="000000"/>
              <w:left w:val="single" w:sz="12" w:space="0" w:color="000000"/>
              <w:bottom w:val="single" w:sz="8" w:space="0" w:color="000000"/>
              <w:right w:val="single" w:sz="8" w:space="0" w:color="000000"/>
            </w:tcBorders>
          </w:tcPr>
          <w:p w14:paraId="00000457" w14:textId="77777777" w:rsidR="00A97417" w:rsidRPr="00EE62B0" w:rsidRDefault="00973F74">
            <w:pPr>
              <w:pBdr>
                <w:top w:val="nil"/>
                <w:left w:val="nil"/>
                <w:bottom w:val="nil"/>
                <w:right w:val="nil"/>
                <w:between w:val="nil"/>
              </w:pBdr>
              <w:spacing w:line="240" w:lineRule="auto"/>
              <w:ind w:left="0" w:hanging="2"/>
              <w:jc w:val="center"/>
            </w:pPr>
            <w:r w:rsidRPr="00EE62B0">
              <w:rPr>
                <w:b/>
              </w:rPr>
              <w:t>61</w:t>
            </w:r>
          </w:p>
        </w:tc>
        <w:tc>
          <w:tcPr>
            <w:tcW w:w="1701" w:type="dxa"/>
            <w:tcBorders>
              <w:top w:val="single" w:sz="8" w:space="0" w:color="000000"/>
              <w:left w:val="single" w:sz="8" w:space="0" w:color="000000"/>
              <w:bottom w:val="single" w:sz="8" w:space="0" w:color="000000"/>
              <w:right w:val="single" w:sz="8" w:space="0" w:color="000000"/>
            </w:tcBorders>
          </w:tcPr>
          <w:p w14:paraId="00000458" w14:textId="77777777" w:rsidR="00A97417" w:rsidRPr="00EE62B0" w:rsidRDefault="00973F74">
            <w:pPr>
              <w:pBdr>
                <w:top w:val="nil"/>
                <w:left w:val="nil"/>
                <w:bottom w:val="nil"/>
                <w:right w:val="nil"/>
                <w:between w:val="nil"/>
              </w:pBdr>
              <w:spacing w:line="240" w:lineRule="auto"/>
              <w:ind w:left="0" w:hanging="2"/>
              <w:jc w:val="center"/>
            </w:pPr>
            <w:r w:rsidRPr="00EE62B0">
              <w:rPr>
                <w:b/>
              </w:rPr>
              <w:t>28</w:t>
            </w:r>
          </w:p>
        </w:tc>
        <w:tc>
          <w:tcPr>
            <w:tcW w:w="992" w:type="dxa"/>
            <w:tcBorders>
              <w:top w:val="single" w:sz="8" w:space="0" w:color="000000"/>
              <w:left w:val="single" w:sz="8" w:space="0" w:color="000000"/>
              <w:bottom w:val="single" w:sz="8" w:space="0" w:color="000000"/>
              <w:right w:val="single" w:sz="8" w:space="0" w:color="000000"/>
            </w:tcBorders>
          </w:tcPr>
          <w:p w14:paraId="00000459" w14:textId="77777777" w:rsidR="00A97417" w:rsidRPr="00EE62B0" w:rsidRDefault="00973F74">
            <w:pPr>
              <w:pBdr>
                <w:top w:val="nil"/>
                <w:left w:val="nil"/>
                <w:bottom w:val="nil"/>
                <w:right w:val="nil"/>
                <w:between w:val="nil"/>
              </w:pBdr>
              <w:spacing w:line="240" w:lineRule="auto"/>
              <w:ind w:left="0" w:hanging="2"/>
              <w:jc w:val="center"/>
            </w:pPr>
            <w:r w:rsidRPr="00EE62B0">
              <w:rPr>
                <w:b/>
              </w:rPr>
              <w:t>33</w:t>
            </w:r>
          </w:p>
        </w:tc>
        <w:tc>
          <w:tcPr>
            <w:tcW w:w="1276" w:type="dxa"/>
            <w:tcBorders>
              <w:top w:val="single" w:sz="8" w:space="0" w:color="000000"/>
              <w:left w:val="single" w:sz="8" w:space="0" w:color="000000"/>
              <w:bottom w:val="single" w:sz="8" w:space="0" w:color="000000"/>
              <w:right w:val="single" w:sz="8" w:space="0" w:color="000000"/>
            </w:tcBorders>
          </w:tcPr>
          <w:p w14:paraId="0000045A"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8" w:space="0" w:color="000000"/>
            </w:tcBorders>
          </w:tcPr>
          <w:p w14:paraId="0000045B"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8" w:space="0" w:color="000000"/>
              <w:right w:val="single" w:sz="12" w:space="0" w:color="000000"/>
            </w:tcBorders>
          </w:tcPr>
          <w:p w14:paraId="0000045C" w14:textId="77777777" w:rsidR="00A97417" w:rsidRPr="00EE62B0" w:rsidRDefault="00A97417">
            <w:pPr>
              <w:pBdr>
                <w:top w:val="nil"/>
                <w:left w:val="nil"/>
                <w:bottom w:val="nil"/>
                <w:right w:val="nil"/>
                <w:between w:val="nil"/>
              </w:pBdr>
              <w:spacing w:line="240" w:lineRule="auto"/>
              <w:ind w:left="0" w:hanging="2"/>
              <w:jc w:val="center"/>
            </w:pPr>
          </w:p>
        </w:tc>
      </w:tr>
      <w:tr w:rsidR="00A97417" w:rsidRPr="00EE62B0" w14:paraId="643F23AB" w14:textId="77777777">
        <w:trPr>
          <w:trHeight w:val="776"/>
        </w:trPr>
        <w:tc>
          <w:tcPr>
            <w:tcW w:w="1488" w:type="dxa"/>
            <w:tcBorders>
              <w:top w:val="single" w:sz="8" w:space="0" w:color="000000"/>
              <w:left w:val="single" w:sz="12" w:space="0" w:color="000000"/>
              <w:bottom w:val="single" w:sz="12" w:space="0" w:color="000000"/>
              <w:right w:val="single" w:sz="12" w:space="0" w:color="000000"/>
            </w:tcBorders>
            <w:vAlign w:val="center"/>
          </w:tcPr>
          <w:p w14:paraId="0000045D" w14:textId="77777777" w:rsidR="00A97417" w:rsidRPr="00EE62B0" w:rsidRDefault="00973F74">
            <w:pPr>
              <w:pBdr>
                <w:top w:val="nil"/>
                <w:left w:val="nil"/>
                <w:bottom w:val="nil"/>
                <w:right w:val="nil"/>
                <w:between w:val="nil"/>
              </w:pBdr>
              <w:spacing w:line="240" w:lineRule="auto"/>
              <w:ind w:left="0" w:hanging="2"/>
              <w:jc w:val="center"/>
            </w:pPr>
            <w:r w:rsidRPr="00EE62B0">
              <w:rPr>
                <w:b/>
              </w:rPr>
              <w:t>Celkem za II. stupeň</w:t>
            </w:r>
          </w:p>
        </w:tc>
        <w:tc>
          <w:tcPr>
            <w:tcW w:w="1134" w:type="dxa"/>
            <w:tcBorders>
              <w:top w:val="single" w:sz="8" w:space="0" w:color="000000"/>
              <w:left w:val="single" w:sz="12" w:space="0" w:color="000000"/>
              <w:bottom w:val="single" w:sz="12" w:space="0" w:color="000000"/>
              <w:right w:val="single" w:sz="8" w:space="0" w:color="000000"/>
            </w:tcBorders>
            <w:vAlign w:val="center"/>
          </w:tcPr>
          <w:p w14:paraId="0000045E" w14:textId="77777777" w:rsidR="00A97417" w:rsidRPr="00EE62B0" w:rsidRDefault="00973F74">
            <w:pPr>
              <w:pBdr>
                <w:top w:val="nil"/>
                <w:left w:val="nil"/>
                <w:bottom w:val="nil"/>
                <w:right w:val="nil"/>
                <w:between w:val="nil"/>
              </w:pBdr>
              <w:spacing w:line="240" w:lineRule="auto"/>
              <w:ind w:left="0" w:hanging="2"/>
              <w:jc w:val="center"/>
            </w:pPr>
            <w:r w:rsidRPr="00EE62B0">
              <w:rPr>
                <w:b/>
              </w:rPr>
              <w:t>251</w:t>
            </w:r>
          </w:p>
        </w:tc>
        <w:tc>
          <w:tcPr>
            <w:tcW w:w="1701" w:type="dxa"/>
            <w:tcBorders>
              <w:top w:val="single" w:sz="8" w:space="0" w:color="000000"/>
              <w:left w:val="single" w:sz="8" w:space="0" w:color="000000"/>
              <w:bottom w:val="single" w:sz="12" w:space="0" w:color="000000"/>
              <w:right w:val="single" w:sz="8" w:space="0" w:color="000000"/>
            </w:tcBorders>
            <w:vAlign w:val="center"/>
          </w:tcPr>
          <w:p w14:paraId="0000045F" w14:textId="77777777" w:rsidR="00A97417" w:rsidRPr="00EE62B0" w:rsidRDefault="00973F74">
            <w:pPr>
              <w:pBdr>
                <w:top w:val="nil"/>
                <w:left w:val="nil"/>
                <w:bottom w:val="nil"/>
                <w:right w:val="nil"/>
                <w:between w:val="nil"/>
              </w:pBdr>
              <w:spacing w:line="240" w:lineRule="auto"/>
              <w:ind w:left="0" w:hanging="2"/>
              <w:jc w:val="center"/>
              <w:rPr>
                <w:b/>
              </w:rPr>
            </w:pPr>
            <w:r w:rsidRPr="00EE62B0">
              <w:rPr>
                <w:b/>
              </w:rPr>
              <w:t>145</w:t>
            </w:r>
          </w:p>
        </w:tc>
        <w:tc>
          <w:tcPr>
            <w:tcW w:w="992" w:type="dxa"/>
            <w:tcBorders>
              <w:top w:val="single" w:sz="8" w:space="0" w:color="000000"/>
              <w:left w:val="single" w:sz="8" w:space="0" w:color="000000"/>
              <w:bottom w:val="single" w:sz="12" w:space="0" w:color="000000"/>
              <w:right w:val="single" w:sz="8" w:space="0" w:color="000000"/>
            </w:tcBorders>
            <w:vAlign w:val="center"/>
          </w:tcPr>
          <w:p w14:paraId="00000460" w14:textId="77777777" w:rsidR="00A97417" w:rsidRPr="00EE62B0" w:rsidRDefault="00973F74">
            <w:pPr>
              <w:pBdr>
                <w:top w:val="nil"/>
                <w:left w:val="nil"/>
                <w:bottom w:val="nil"/>
                <w:right w:val="nil"/>
                <w:between w:val="nil"/>
              </w:pBdr>
              <w:spacing w:line="240" w:lineRule="auto"/>
              <w:ind w:left="0" w:hanging="2"/>
              <w:jc w:val="center"/>
            </w:pPr>
            <w:r w:rsidRPr="00EE62B0">
              <w:rPr>
                <w:b/>
              </w:rPr>
              <w:t>106</w:t>
            </w:r>
          </w:p>
        </w:tc>
        <w:tc>
          <w:tcPr>
            <w:tcW w:w="1276" w:type="dxa"/>
            <w:tcBorders>
              <w:top w:val="single" w:sz="8" w:space="0" w:color="000000"/>
              <w:left w:val="single" w:sz="8" w:space="0" w:color="000000"/>
              <w:bottom w:val="single" w:sz="12" w:space="0" w:color="000000"/>
              <w:right w:val="single" w:sz="8" w:space="0" w:color="000000"/>
            </w:tcBorders>
            <w:vAlign w:val="center"/>
          </w:tcPr>
          <w:p w14:paraId="00000461" w14:textId="77777777" w:rsidR="00A97417" w:rsidRPr="00EE62B0" w:rsidRDefault="00A97417">
            <w:pPr>
              <w:pBdr>
                <w:top w:val="nil"/>
                <w:left w:val="nil"/>
                <w:bottom w:val="nil"/>
                <w:right w:val="nil"/>
                <w:between w:val="nil"/>
              </w:pBdr>
              <w:spacing w:line="240" w:lineRule="auto"/>
              <w:ind w:left="0" w:hanging="2"/>
              <w:jc w:val="center"/>
              <w:rPr>
                <w:b/>
              </w:rPr>
            </w:pPr>
          </w:p>
        </w:tc>
        <w:tc>
          <w:tcPr>
            <w:tcW w:w="1276" w:type="dxa"/>
            <w:tcBorders>
              <w:top w:val="single" w:sz="8" w:space="0" w:color="000000"/>
              <w:left w:val="single" w:sz="8" w:space="0" w:color="000000"/>
              <w:bottom w:val="single" w:sz="12" w:space="0" w:color="000000"/>
              <w:right w:val="single" w:sz="8" w:space="0" w:color="000000"/>
            </w:tcBorders>
            <w:vAlign w:val="center"/>
          </w:tcPr>
          <w:p w14:paraId="00000462"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8" w:space="0" w:color="000000"/>
              <w:left w:val="single" w:sz="8" w:space="0" w:color="000000"/>
              <w:bottom w:val="single" w:sz="12" w:space="0" w:color="000000"/>
              <w:right w:val="single" w:sz="12" w:space="0" w:color="000000"/>
            </w:tcBorders>
            <w:vAlign w:val="center"/>
          </w:tcPr>
          <w:p w14:paraId="00000463" w14:textId="77777777" w:rsidR="00A97417" w:rsidRPr="00EE62B0" w:rsidRDefault="00A97417">
            <w:pPr>
              <w:pBdr>
                <w:top w:val="nil"/>
                <w:left w:val="nil"/>
                <w:bottom w:val="nil"/>
                <w:right w:val="nil"/>
                <w:between w:val="nil"/>
              </w:pBdr>
              <w:spacing w:line="240" w:lineRule="auto"/>
              <w:ind w:left="0" w:hanging="2"/>
              <w:jc w:val="center"/>
            </w:pPr>
          </w:p>
        </w:tc>
      </w:tr>
      <w:tr w:rsidR="00A97417" w:rsidRPr="00EE62B0" w14:paraId="65483C0C" w14:textId="77777777">
        <w:trPr>
          <w:trHeight w:val="661"/>
        </w:trPr>
        <w:tc>
          <w:tcPr>
            <w:tcW w:w="1488" w:type="dxa"/>
            <w:tcBorders>
              <w:top w:val="single" w:sz="12" w:space="0" w:color="000000"/>
              <w:left w:val="single" w:sz="12" w:space="0" w:color="000000"/>
              <w:bottom w:val="single" w:sz="12" w:space="0" w:color="000000"/>
              <w:right w:val="single" w:sz="12" w:space="0" w:color="000000"/>
            </w:tcBorders>
            <w:vAlign w:val="center"/>
          </w:tcPr>
          <w:p w14:paraId="00000464" w14:textId="77777777" w:rsidR="00A97417" w:rsidRPr="00EE62B0" w:rsidRDefault="00973F74">
            <w:pPr>
              <w:pBdr>
                <w:top w:val="nil"/>
                <w:left w:val="nil"/>
                <w:bottom w:val="nil"/>
                <w:right w:val="nil"/>
                <w:between w:val="nil"/>
              </w:pBdr>
              <w:spacing w:line="240" w:lineRule="auto"/>
              <w:ind w:left="0" w:hanging="2"/>
              <w:jc w:val="center"/>
            </w:pPr>
            <w:r w:rsidRPr="00EE62B0">
              <w:rPr>
                <w:b/>
              </w:rPr>
              <w:t>Celkem za školu</w:t>
            </w:r>
          </w:p>
        </w:tc>
        <w:tc>
          <w:tcPr>
            <w:tcW w:w="1134" w:type="dxa"/>
            <w:tcBorders>
              <w:top w:val="single" w:sz="12" w:space="0" w:color="000000"/>
              <w:left w:val="single" w:sz="12" w:space="0" w:color="000000"/>
              <w:bottom w:val="single" w:sz="12" w:space="0" w:color="000000"/>
              <w:right w:val="single" w:sz="8" w:space="0" w:color="000000"/>
            </w:tcBorders>
            <w:vAlign w:val="center"/>
          </w:tcPr>
          <w:p w14:paraId="00000465" w14:textId="77777777" w:rsidR="00A97417" w:rsidRPr="00EE62B0" w:rsidRDefault="00973F74">
            <w:pPr>
              <w:pBdr>
                <w:top w:val="nil"/>
                <w:left w:val="nil"/>
                <w:bottom w:val="nil"/>
                <w:right w:val="nil"/>
                <w:between w:val="nil"/>
              </w:pBdr>
              <w:spacing w:line="240" w:lineRule="auto"/>
              <w:ind w:left="0" w:hanging="2"/>
              <w:jc w:val="center"/>
            </w:pPr>
            <w:r w:rsidRPr="00EE62B0">
              <w:rPr>
                <w:b/>
              </w:rPr>
              <w:t>597</w:t>
            </w:r>
          </w:p>
        </w:tc>
        <w:tc>
          <w:tcPr>
            <w:tcW w:w="1701" w:type="dxa"/>
            <w:tcBorders>
              <w:top w:val="single" w:sz="12" w:space="0" w:color="000000"/>
              <w:left w:val="single" w:sz="8" w:space="0" w:color="000000"/>
              <w:bottom w:val="single" w:sz="12" w:space="0" w:color="000000"/>
              <w:right w:val="single" w:sz="8" w:space="0" w:color="000000"/>
            </w:tcBorders>
            <w:vAlign w:val="center"/>
          </w:tcPr>
          <w:p w14:paraId="00000466" w14:textId="77777777" w:rsidR="00A97417" w:rsidRPr="00EE62B0" w:rsidRDefault="00973F74">
            <w:pPr>
              <w:pBdr>
                <w:top w:val="nil"/>
                <w:left w:val="nil"/>
                <w:bottom w:val="nil"/>
                <w:right w:val="nil"/>
                <w:between w:val="nil"/>
              </w:pBdr>
              <w:spacing w:line="240" w:lineRule="auto"/>
              <w:ind w:left="0" w:hanging="2"/>
              <w:jc w:val="center"/>
            </w:pPr>
            <w:r w:rsidRPr="00EE62B0">
              <w:rPr>
                <w:b/>
              </w:rPr>
              <w:t>479</w:t>
            </w:r>
          </w:p>
        </w:tc>
        <w:tc>
          <w:tcPr>
            <w:tcW w:w="992" w:type="dxa"/>
            <w:tcBorders>
              <w:top w:val="single" w:sz="12" w:space="0" w:color="000000"/>
              <w:left w:val="single" w:sz="8" w:space="0" w:color="000000"/>
              <w:bottom w:val="single" w:sz="12" w:space="0" w:color="000000"/>
              <w:right w:val="single" w:sz="8" w:space="0" w:color="000000"/>
            </w:tcBorders>
            <w:vAlign w:val="center"/>
          </w:tcPr>
          <w:p w14:paraId="00000467" w14:textId="77777777" w:rsidR="00A97417" w:rsidRPr="00EE62B0" w:rsidRDefault="00973F74">
            <w:pPr>
              <w:pBdr>
                <w:top w:val="nil"/>
                <w:left w:val="nil"/>
                <w:bottom w:val="nil"/>
                <w:right w:val="nil"/>
                <w:between w:val="nil"/>
              </w:pBdr>
              <w:spacing w:line="240" w:lineRule="auto"/>
              <w:ind w:left="0" w:hanging="2"/>
              <w:jc w:val="center"/>
              <w:rPr>
                <w:b/>
              </w:rPr>
            </w:pPr>
            <w:r w:rsidRPr="00EE62B0">
              <w:rPr>
                <w:b/>
              </w:rPr>
              <w:t>116</w:t>
            </w:r>
          </w:p>
        </w:tc>
        <w:tc>
          <w:tcPr>
            <w:tcW w:w="1276" w:type="dxa"/>
            <w:tcBorders>
              <w:top w:val="single" w:sz="12" w:space="0" w:color="000000"/>
              <w:left w:val="single" w:sz="8" w:space="0" w:color="000000"/>
              <w:bottom w:val="single" w:sz="12" w:space="0" w:color="000000"/>
              <w:right w:val="single" w:sz="8" w:space="0" w:color="000000"/>
            </w:tcBorders>
            <w:vAlign w:val="center"/>
          </w:tcPr>
          <w:p w14:paraId="00000468"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12" w:space="0" w:color="000000"/>
              <w:left w:val="single" w:sz="8" w:space="0" w:color="000000"/>
              <w:bottom w:val="single" w:sz="12" w:space="0" w:color="000000"/>
              <w:right w:val="single" w:sz="8" w:space="0" w:color="000000"/>
            </w:tcBorders>
            <w:vAlign w:val="center"/>
          </w:tcPr>
          <w:p w14:paraId="00000469" w14:textId="77777777" w:rsidR="00A97417" w:rsidRPr="00EE62B0" w:rsidRDefault="00A97417">
            <w:pPr>
              <w:pBdr>
                <w:top w:val="nil"/>
                <w:left w:val="nil"/>
                <w:bottom w:val="nil"/>
                <w:right w:val="nil"/>
                <w:between w:val="nil"/>
              </w:pBdr>
              <w:spacing w:line="240" w:lineRule="auto"/>
              <w:ind w:left="0" w:hanging="2"/>
              <w:jc w:val="center"/>
            </w:pPr>
          </w:p>
        </w:tc>
        <w:tc>
          <w:tcPr>
            <w:tcW w:w="1276" w:type="dxa"/>
            <w:tcBorders>
              <w:top w:val="single" w:sz="12" w:space="0" w:color="000000"/>
              <w:left w:val="single" w:sz="8" w:space="0" w:color="000000"/>
              <w:bottom w:val="single" w:sz="12" w:space="0" w:color="000000"/>
              <w:right w:val="single" w:sz="12" w:space="0" w:color="000000"/>
            </w:tcBorders>
            <w:vAlign w:val="center"/>
          </w:tcPr>
          <w:p w14:paraId="0000046A" w14:textId="77777777" w:rsidR="00A97417" w:rsidRPr="00EE62B0" w:rsidRDefault="00973F74">
            <w:pPr>
              <w:pBdr>
                <w:top w:val="nil"/>
                <w:left w:val="nil"/>
                <w:bottom w:val="nil"/>
                <w:right w:val="nil"/>
                <w:between w:val="nil"/>
              </w:pBdr>
              <w:spacing w:line="240" w:lineRule="auto"/>
              <w:ind w:left="0" w:hanging="2"/>
              <w:jc w:val="center"/>
            </w:pPr>
            <w:r w:rsidRPr="00EE62B0">
              <w:rPr>
                <w:b/>
              </w:rPr>
              <w:t>2</w:t>
            </w:r>
          </w:p>
        </w:tc>
      </w:tr>
    </w:tbl>
    <w:p w14:paraId="0000046B" w14:textId="77777777" w:rsidR="00A97417" w:rsidRPr="00EE62B0" w:rsidRDefault="00A97417">
      <w:pPr>
        <w:pBdr>
          <w:top w:val="nil"/>
          <w:left w:val="nil"/>
          <w:bottom w:val="nil"/>
          <w:right w:val="nil"/>
          <w:between w:val="nil"/>
        </w:pBdr>
        <w:spacing w:line="240" w:lineRule="auto"/>
        <w:ind w:left="0" w:hanging="2"/>
      </w:pPr>
    </w:p>
    <w:p w14:paraId="0000046C" w14:textId="77777777" w:rsidR="00A97417" w:rsidRPr="00EE62B0" w:rsidRDefault="00973F74">
      <w:pPr>
        <w:pBdr>
          <w:top w:val="nil"/>
          <w:left w:val="nil"/>
          <w:bottom w:val="nil"/>
          <w:right w:val="nil"/>
          <w:between w:val="nil"/>
        </w:pBdr>
        <w:spacing w:line="240" w:lineRule="auto"/>
        <w:ind w:left="0" w:hanging="2"/>
      </w:pPr>
      <w:r w:rsidRPr="00EE62B0">
        <w:t>*) počet žáků, kteří budou klasifikováni v náhradním termínu do 30. září 2022</w:t>
      </w:r>
    </w:p>
    <w:p w14:paraId="0000046E" w14:textId="69DB4C96" w:rsidR="00A97417" w:rsidRDefault="00A97417">
      <w:pPr>
        <w:pBdr>
          <w:top w:val="nil"/>
          <w:left w:val="nil"/>
          <w:bottom w:val="nil"/>
          <w:right w:val="nil"/>
          <w:between w:val="nil"/>
        </w:pBdr>
        <w:spacing w:line="240" w:lineRule="auto"/>
        <w:ind w:left="0" w:hanging="2"/>
      </w:pPr>
    </w:p>
    <w:p w14:paraId="1D1609E2" w14:textId="7185F273" w:rsidR="003138F7" w:rsidRDefault="003138F7">
      <w:pPr>
        <w:pBdr>
          <w:top w:val="nil"/>
          <w:left w:val="nil"/>
          <w:bottom w:val="nil"/>
          <w:right w:val="nil"/>
          <w:between w:val="nil"/>
        </w:pBdr>
        <w:spacing w:line="240" w:lineRule="auto"/>
        <w:ind w:left="0" w:hanging="2"/>
      </w:pPr>
    </w:p>
    <w:p w14:paraId="3AB30D54" w14:textId="77777777" w:rsidR="003138F7" w:rsidRPr="00EE62B0" w:rsidRDefault="003138F7">
      <w:pPr>
        <w:pBdr>
          <w:top w:val="nil"/>
          <w:left w:val="nil"/>
          <w:bottom w:val="nil"/>
          <w:right w:val="nil"/>
          <w:between w:val="nil"/>
        </w:pBdr>
        <w:spacing w:line="240" w:lineRule="auto"/>
        <w:ind w:left="0" w:hanging="2"/>
      </w:pPr>
    </w:p>
    <w:p w14:paraId="0000046F" w14:textId="77777777" w:rsidR="00A97417" w:rsidRPr="00EE62B0" w:rsidRDefault="00973F74">
      <w:pPr>
        <w:pBdr>
          <w:top w:val="nil"/>
          <w:left w:val="nil"/>
          <w:bottom w:val="nil"/>
          <w:right w:val="nil"/>
          <w:between w:val="nil"/>
        </w:pBdr>
        <w:spacing w:after="60" w:line="240" w:lineRule="auto"/>
        <w:ind w:left="0" w:hanging="2"/>
      </w:pPr>
      <w:r w:rsidRPr="00EE62B0">
        <w:rPr>
          <w:b/>
        </w:rPr>
        <w:t>2. Snížený stupeň z chování – I. pololetí:</w:t>
      </w:r>
    </w:p>
    <w:p w14:paraId="00000470" w14:textId="77777777" w:rsidR="00A97417" w:rsidRPr="00EE62B0" w:rsidRDefault="00A97417">
      <w:pPr>
        <w:pBdr>
          <w:top w:val="nil"/>
          <w:left w:val="nil"/>
          <w:bottom w:val="nil"/>
          <w:right w:val="nil"/>
          <w:between w:val="nil"/>
        </w:pBdr>
        <w:spacing w:line="240" w:lineRule="auto"/>
        <w:ind w:left="0" w:hanging="2"/>
      </w:pPr>
    </w:p>
    <w:tbl>
      <w:tblPr>
        <w:tblStyle w:val="affb"/>
        <w:tblW w:w="65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96"/>
        <w:gridCol w:w="1417"/>
        <w:gridCol w:w="2977"/>
      </w:tblGrid>
      <w:tr w:rsidR="00A97417" w:rsidRPr="00EE62B0" w14:paraId="1F348BE7" w14:textId="77777777">
        <w:tc>
          <w:tcPr>
            <w:tcW w:w="2196" w:type="dxa"/>
            <w:tcBorders>
              <w:top w:val="single" w:sz="12" w:space="0" w:color="000000"/>
              <w:left w:val="single" w:sz="12" w:space="0" w:color="000000"/>
              <w:bottom w:val="single" w:sz="12" w:space="0" w:color="000000"/>
              <w:right w:val="single" w:sz="6" w:space="0" w:color="000000"/>
            </w:tcBorders>
          </w:tcPr>
          <w:p w14:paraId="00000471" w14:textId="77777777" w:rsidR="00A97417" w:rsidRPr="00EE62B0" w:rsidRDefault="00973F74">
            <w:pPr>
              <w:pBdr>
                <w:top w:val="nil"/>
                <w:left w:val="nil"/>
                <w:bottom w:val="nil"/>
                <w:right w:val="nil"/>
                <w:between w:val="nil"/>
              </w:pBdr>
              <w:spacing w:line="240" w:lineRule="auto"/>
              <w:ind w:left="0" w:hanging="2"/>
            </w:pPr>
            <w:r w:rsidRPr="00EE62B0">
              <w:t>Stupeň chování</w:t>
            </w:r>
          </w:p>
        </w:tc>
        <w:tc>
          <w:tcPr>
            <w:tcW w:w="1417" w:type="dxa"/>
            <w:tcBorders>
              <w:top w:val="single" w:sz="12" w:space="0" w:color="000000"/>
              <w:left w:val="single" w:sz="6" w:space="0" w:color="000000"/>
              <w:bottom w:val="single" w:sz="12" w:space="0" w:color="000000"/>
              <w:right w:val="single" w:sz="6" w:space="0" w:color="000000"/>
            </w:tcBorders>
          </w:tcPr>
          <w:p w14:paraId="00000472" w14:textId="77777777" w:rsidR="00A97417" w:rsidRPr="00EE62B0" w:rsidRDefault="00973F74">
            <w:pPr>
              <w:pBdr>
                <w:top w:val="nil"/>
                <w:left w:val="nil"/>
                <w:bottom w:val="nil"/>
                <w:right w:val="nil"/>
                <w:between w:val="nil"/>
              </w:pBdr>
              <w:spacing w:line="240" w:lineRule="auto"/>
              <w:ind w:left="0" w:hanging="2"/>
              <w:jc w:val="center"/>
            </w:pPr>
            <w:r w:rsidRPr="00EE62B0">
              <w:t>Počet</w:t>
            </w:r>
          </w:p>
        </w:tc>
        <w:tc>
          <w:tcPr>
            <w:tcW w:w="2977" w:type="dxa"/>
            <w:tcBorders>
              <w:top w:val="single" w:sz="12" w:space="0" w:color="000000"/>
              <w:left w:val="single" w:sz="6" w:space="0" w:color="000000"/>
              <w:bottom w:val="single" w:sz="12" w:space="0" w:color="000000"/>
              <w:right w:val="single" w:sz="12" w:space="0" w:color="000000"/>
            </w:tcBorders>
          </w:tcPr>
          <w:p w14:paraId="00000473" w14:textId="77777777" w:rsidR="00A97417" w:rsidRPr="00EE62B0" w:rsidRDefault="00973F74">
            <w:pPr>
              <w:pBdr>
                <w:top w:val="nil"/>
                <w:left w:val="nil"/>
                <w:bottom w:val="nil"/>
                <w:right w:val="nil"/>
                <w:between w:val="nil"/>
              </w:pBdr>
              <w:spacing w:line="240" w:lineRule="auto"/>
              <w:ind w:left="0" w:hanging="2"/>
              <w:jc w:val="center"/>
            </w:pPr>
            <w:r w:rsidRPr="00EE62B0">
              <w:t>% z počtu všech žáků školy</w:t>
            </w:r>
          </w:p>
        </w:tc>
      </w:tr>
      <w:tr w:rsidR="00A97417" w:rsidRPr="00EE62B0" w14:paraId="3DE7D3D7" w14:textId="77777777">
        <w:tc>
          <w:tcPr>
            <w:tcW w:w="2196" w:type="dxa"/>
            <w:tcBorders>
              <w:top w:val="single" w:sz="12" w:space="0" w:color="000000"/>
              <w:left w:val="single" w:sz="12" w:space="0" w:color="000000"/>
              <w:bottom w:val="single" w:sz="8" w:space="0" w:color="000000"/>
              <w:right w:val="single" w:sz="8" w:space="0" w:color="000000"/>
            </w:tcBorders>
          </w:tcPr>
          <w:p w14:paraId="00000474" w14:textId="77777777" w:rsidR="00A97417" w:rsidRPr="00EE62B0" w:rsidRDefault="00973F74">
            <w:pPr>
              <w:pBdr>
                <w:top w:val="nil"/>
                <w:left w:val="nil"/>
                <w:bottom w:val="nil"/>
                <w:right w:val="nil"/>
                <w:between w:val="nil"/>
              </w:pBdr>
              <w:spacing w:line="240" w:lineRule="auto"/>
              <w:ind w:left="0" w:hanging="2"/>
              <w:jc w:val="center"/>
            </w:pPr>
            <w:r w:rsidRPr="00EE62B0">
              <w:t>2</w:t>
            </w:r>
          </w:p>
        </w:tc>
        <w:tc>
          <w:tcPr>
            <w:tcW w:w="1417" w:type="dxa"/>
            <w:tcBorders>
              <w:top w:val="single" w:sz="12" w:space="0" w:color="000000"/>
              <w:left w:val="single" w:sz="8" w:space="0" w:color="000000"/>
              <w:bottom w:val="single" w:sz="8" w:space="0" w:color="000000"/>
              <w:right w:val="single" w:sz="8" w:space="0" w:color="000000"/>
            </w:tcBorders>
          </w:tcPr>
          <w:p w14:paraId="00000475" w14:textId="77777777" w:rsidR="00A97417" w:rsidRPr="00EE62B0" w:rsidRDefault="00973F74">
            <w:pPr>
              <w:pBdr>
                <w:top w:val="nil"/>
                <w:left w:val="nil"/>
                <w:bottom w:val="nil"/>
                <w:right w:val="nil"/>
                <w:between w:val="nil"/>
              </w:pBdr>
              <w:spacing w:line="240" w:lineRule="auto"/>
              <w:ind w:left="0" w:hanging="2"/>
              <w:jc w:val="center"/>
            </w:pPr>
            <w:r w:rsidRPr="00EE62B0">
              <w:t>0</w:t>
            </w:r>
          </w:p>
        </w:tc>
        <w:tc>
          <w:tcPr>
            <w:tcW w:w="2977" w:type="dxa"/>
            <w:tcBorders>
              <w:top w:val="single" w:sz="12" w:space="0" w:color="000000"/>
              <w:left w:val="single" w:sz="8" w:space="0" w:color="000000"/>
              <w:bottom w:val="single" w:sz="8" w:space="0" w:color="000000"/>
              <w:right w:val="single" w:sz="12" w:space="0" w:color="000000"/>
            </w:tcBorders>
          </w:tcPr>
          <w:p w14:paraId="00000476"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A97417" w:rsidRPr="00EE62B0" w14:paraId="01B6BE6B" w14:textId="77777777">
        <w:tc>
          <w:tcPr>
            <w:tcW w:w="2196" w:type="dxa"/>
            <w:tcBorders>
              <w:top w:val="single" w:sz="8" w:space="0" w:color="000000"/>
              <w:left w:val="single" w:sz="12" w:space="0" w:color="000000"/>
              <w:bottom w:val="single" w:sz="12" w:space="0" w:color="000000"/>
              <w:right w:val="single" w:sz="8" w:space="0" w:color="000000"/>
            </w:tcBorders>
          </w:tcPr>
          <w:p w14:paraId="00000477" w14:textId="77777777" w:rsidR="00A97417" w:rsidRPr="00EE62B0" w:rsidRDefault="00973F74">
            <w:pPr>
              <w:pBdr>
                <w:top w:val="nil"/>
                <w:left w:val="nil"/>
                <w:bottom w:val="nil"/>
                <w:right w:val="nil"/>
                <w:between w:val="nil"/>
              </w:pBdr>
              <w:spacing w:line="240" w:lineRule="auto"/>
              <w:ind w:left="0" w:hanging="2"/>
              <w:jc w:val="center"/>
            </w:pPr>
            <w:r w:rsidRPr="00EE62B0">
              <w:t>3</w:t>
            </w:r>
          </w:p>
        </w:tc>
        <w:tc>
          <w:tcPr>
            <w:tcW w:w="1417" w:type="dxa"/>
            <w:tcBorders>
              <w:top w:val="single" w:sz="8" w:space="0" w:color="000000"/>
              <w:left w:val="single" w:sz="8" w:space="0" w:color="000000"/>
              <w:bottom w:val="single" w:sz="12" w:space="0" w:color="000000"/>
              <w:right w:val="single" w:sz="8" w:space="0" w:color="000000"/>
            </w:tcBorders>
          </w:tcPr>
          <w:p w14:paraId="00000478" w14:textId="77777777" w:rsidR="00A97417" w:rsidRPr="00EE62B0" w:rsidRDefault="00973F74">
            <w:pPr>
              <w:pBdr>
                <w:top w:val="nil"/>
                <w:left w:val="nil"/>
                <w:bottom w:val="nil"/>
                <w:right w:val="nil"/>
                <w:between w:val="nil"/>
              </w:pBdr>
              <w:spacing w:line="240" w:lineRule="auto"/>
              <w:ind w:left="0" w:hanging="2"/>
              <w:jc w:val="center"/>
            </w:pPr>
            <w:r w:rsidRPr="00EE62B0">
              <w:t>0</w:t>
            </w:r>
          </w:p>
        </w:tc>
        <w:tc>
          <w:tcPr>
            <w:tcW w:w="2977" w:type="dxa"/>
            <w:tcBorders>
              <w:top w:val="single" w:sz="8" w:space="0" w:color="000000"/>
              <w:left w:val="single" w:sz="8" w:space="0" w:color="000000"/>
              <w:bottom w:val="single" w:sz="12" w:space="0" w:color="000000"/>
              <w:right w:val="single" w:sz="12" w:space="0" w:color="000000"/>
            </w:tcBorders>
          </w:tcPr>
          <w:p w14:paraId="00000479"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bl>
    <w:p w14:paraId="0000047A" w14:textId="77777777" w:rsidR="00A97417" w:rsidRPr="00EE62B0" w:rsidRDefault="00973F74">
      <w:pPr>
        <w:pBdr>
          <w:top w:val="nil"/>
          <w:left w:val="nil"/>
          <w:bottom w:val="nil"/>
          <w:right w:val="nil"/>
          <w:between w:val="nil"/>
        </w:pBdr>
        <w:spacing w:line="240" w:lineRule="auto"/>
        <w:ind w:left="0" w:hanging="2"/>
      </w:pPr>
      <w:r w:rsidRPr="00EE62B0">
        <w:t xml:space="preserve"> </w:t>
      </w:r>
    </w:p>
    <w:p w14:paraId="0000047B" w14:textId="77777777" w:rsidR="00A97417" w:rsidRPr="00EE62B0" w:rsidRDefault="00973F74">
      <w:pPr>
        <w:pBdr>
          <w:top w:val="nil"/>
          <w:left w:val="nil"/>
          <w:bottom w:val="nil"/>
          <w:right w:val="nil"/>
          <w:between w:val="nil"/>
        </w:pBdr>
        <w:spacing w:after="60" w:line="240" w:lineRule="auto"/>
        <w:ind w:left="0" w:hanging="2"/>
      </w:pPr>
      <w:r w:rsidRPr="00EE62B0">
        <w:rPr>
          <w:b/>
        </w:rPr>
        <w:t>3. Snížený stupeň z chování – II. pololetí:</w:t>
      </w:r>
    </w:p>
    <w:p w14:paraId="0000047C" w14:textId="77777777" w:rsidR="00A97417" w:rsidRPr="00EE62B0" w:rsidRDefault="00A97417">
      <w:pPr>
        <w:pBdr>
          <w:top w:val="nil"/>
          <w:left w:val="nil"/>
          <w:bottom w:val="nil"/>
          <w:right w:val="nil"/>
          <w:between w:val="nil"/>
        </w:pBdr>
        <w:spacing w:line="240" w:lineRule="auto"/>
        <w:ind w:left="0" w:hanging="2"/>
      </w:pPr>
    </w:p>
    <w:tbl>
      <w:tblPr>
        <w:tblStyle w:val="affc"/>
        <w:tblW w:w="65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96"/>
        <w:gridCol w:w="1417"/>
        <w:gridCol w:w="2977"/>
      </w:tblGrid>
      <w:tr w:rsidR="00A97417" w:rsidRPr="00EE62B0" w14:paraId="5AB3C425" w14:textId="77777777">
        <w:tc>
          <w:tcPr>
            <w:tcW w:w="2196" w:type="dxa"/>
            <w:tcBorders>
              <w:top w:val="single" w:sz="12" w:space="0" w:color="000000"/>
              <w:left w:val="single" w:sz="12" w:space="0" w:color="000000"/>
              <w:bottom w:val="single" w:sz="12" w:space="0" w:color="000000"/>
              <w:right w:val="single" w:sz="6" w:space="0" w:color="000000"/>
            </w:tcBorders>
          </w:tcPr>
          <w:p w14:paraId="0000047D" w14:textId="77777777" w:rsidR="00A97417" w:rsidRPr="00EE62B0" w:rsidRDefault="00973F74">
            <w:pPr>
              <w:pBdr>
                <w:top w:val="nil"/>
                <w:left w:val="nil"/>
                <w:bottom w:val="nil"/>
                <w:right w:val="nil"/>
                <w:between w:val="nil"/>
              </w:pBdr>
              <w:spacing w:line="240" w:lineRule="auto"/>
              <w:ind w:left="0" w:hanging="2"/>
            </w:pPr>
            <w:r w:rsidRPr="00EE62B0">
              <w:t>Stupeň chování</w:t>
            </w:r>
          </w:p>
        </w:tc>
        <w:tc>
          <w:tcPr>
            <w:tcW w:w="1417" w:type="dxa"/>
            <w:tcBorders>
              <w:top w:val="single" w:sz="12" w:space="0" w:color="000000"/>
              <w:left w:val="single" w:sz="6" w:space="0" w:color="000000"/>
              <w:bottom w:val="single" w:sz="12" w:space="0" w:color="000000"/>
              <w:right w:val="single" w:sz="6" w:space="0" w:color="000000"/>
            </w:tcBorders>
          </w:tcPr>
          <w:p w14:paraId="0000047E" w14:textId="77777777" w:rsidR="00A97417" w:rsidRPr="00EE62B0" w:rsidRDefault="00973F74">
            <w:pPr>
              <w:pBdr>
                <w:top w:val="nil"/>
                <w:left w:val="nil"/>
                <w:bottom w:val="nil"/>
                <w:right w:val="nil"/>
                <w:between w:val="nil"/>
              </w:pBdr>
              <w:spacing w:line="240" w:lineRule="auto"/>
              <w:ind w:left="0" w:hanging="2"/>
              <w:jc w:val="center"/>
            </w:pPr>
            <w:r w:rsidRPr="00EE62B0">
              <w:t>Počet</w:t>
            </w:r>
          </w:p>
        </w:tc>
        <w:tc>
          <w:tcPr>
            <w:tcW w:w="2977" w:type="dxa"/>
            <w:tcBorders>
              <w:top w:val="single" w:sz="12" w:space="0" w:color="000000"/>
              <w:left w:val="single" w:sz="6" w:space="0" w:color="000000"/>
              <w:bottom w:val="single" w:sz="12" w:space="0" w:color="000000"/>
              <w:right w:val="single" w:sz="12" w:space="0" w:color="000000"/>
            </w:tcBorders>
          </w:tcPr>
          <w:p w14:paraId="0000047F" w14:textId="77777777" w:rsidR="00A97417" w:rsidRPr="00EE62B0" w:rsidRDefault="00973F74">
            <w:pPr>
              <w:pBdr>
                <w:top w:val="nil"/>
                <w:left w:val="nil"/>
                <w:bottom w:val="nil"/>
                <w:right w:val="nil"/>
                <w:between w:val="nil"/>
              </w:pBdr>
              <w:spacing w:line="240" w:lineRule="auto"/>
              <w:ind w:left="0" w:hanging="2"/>
              <w:jc w:val="center"/>
            </w:pPr>
            <w:r w:rsidRPr="00EE62B0">
              <w:t>% z počtu všech žáků školy</w:t>
            </w:r>
          </w:p>
        </w:tc>
      </w:tr>
      <w:tr w:rsidR="00A97417" w:rsidRPr="00EE62B0" w14:paraId="3D789EE7" w14:textId="77777777">
        <w:tc>
          <w:tcPr>
            <w:tcW w:w="2196" w:type="dxa"/>
            <w:tcBorders>
              <w:top w:val="single" w:sz="12" w:space="0" w:color="000000"/>
              <w:left w:val="single" w:sz="12" w:space="0" w:color="000000"/>
              <w:bottom w:val="single" w:sz="8" w:space="0" w:color="000000"/>
              <w:right w:val="single" w:sz="8" w:space="0" w:color="000000"/>
            </w:tcBorders>
          </w:tcPr>
          <w:p w14:paraId="00000480" w14:textId="77777777" w:rsidR="00A97417" w:rsidRPr="00EE62B0" w:rsidRDefault="00973F74">
            <w:pPr>
              <w:pBdr>
                <w:top w:val="nil"/>
                <w:left w:val="nil"/>
                <w:bottom w:val="nil"/>
                <w:right w:val="nil"/>
                <w:between w:val="nil"/>
              </w:pBdr>
              <w:spacing w:line="240" w:lineRule="auto"/>
              <w:ind w:left="0" w:hanging="2"/>
              <w:jc w:val="center"/>
            </w:pPr>
            <w:r w:rsidRPr="00EE62B0">
              <w:t>2</w:t>
            </w:r>
          </w:p>
        </w:tc>
        <w:tc>
          <w:tcPr>
            <w:tcW w:w="1417" w:type="dxa"/>
            <w:tcBorders>
              <w:top w:val="single" w:sz="12" w:space="0" w:color="000000"/>
              <w:left w:val="single" w:sz="8" w:space="0" w:color="000000"/>
              <w:bottom w:val="single" w:sz="8" w:space="0" w:color="000000"/>
              <w:right w:val="single" w:sz="8" w:space="0" w:color="000000"/>
            </w:tcBorders>
          </w:tcPr>
          <w:p w14:paraId="00000481" w14:textId="77777777" w:rsidR="00A97417" w:rsidRPr="00EE62B0" w:rsidRDefault="00973F74">
            <w:pPr>
              <w:pBdr>
                <w:top w:val="nil"/>
                <w:left w:val="nil"/>
                <w:bottom w:val="nil"/>
                <w:right w:val="nil"/>
                <w:between w:val="nil"/>
              </w:pBdr>
              <w:spacing w:line="240" w:lineRule="auto"/>
              <w:ind w:left="0" w:hanging="2"/>
              <w:jc w:val="center"/>
              <w:rPr>
                <w:b/>
              </w:rPr>
            </w:pPr>
            <w:r w:rsidRPr="00EE62B0">
              <w:rPr>
                <w:b/>
              </w:rPr>
              <w:t>1</w:t>
            </w:r>
          </w:p>
        </w:tc>
        <w:tc>
          <w:tcPr>
            <w:tcW w:w="2977" w:type="dxa"/>
            <w:tcBorders>
              <w:top w:val="single" w:sz="12" w:space="0" w:color="000000"/>
              <w:left w:val="single" w:sz="8" w:space="0" w:color="000000"/>
              <w:bottom w:val="single" w:sz="8" w:space="0" w:color="000000"/>
              <w:right w:val="single" w:sz="12" w:space="0" w:color="000000"/>
            </w:tcBorders>
          </w:tcPr>
          <w:p w14:paraId="00000482" w14:textId="77777777" w:rsidR="00A97417" w:rsidRPr="00EE62B0" w:rsidRDefault="00973F74">
            <w:pPr>
              <w:pBdr>
                <w:top w:val="nil"/>
                <w:left w:val="nil"/>
                <w:bottom w:val="nil"/>
                <w:right w:val="nil"/>
                <w:between w:val="nil"/>
              </w:pBdr>
              <w:spacing w:line="240" w:lineRule="auto"/>
              <w:ind w:left="0" w:hanging="2"/>
              <w:jc w:val="center"/>
            </w:pPr>
            <w:r w:rsidRPr="00EE62B0">
              <w:t>0,17</w:t>
            </w:r>
          </w:p>
        </w:tc>
      </w:tr>
      <w:tr w:rsidR="00A97417" w:rsidRPr="00EE62B0" w14:paraId="5774DE21" w14:textId="77777777">
        <w:tc>
          <w:tcPr>
            <w:tcW w:w="2196" w:type="dxa"/>
            <w:tcBorders>
              <w:top w:val="single" w:sz="8" w:space="0" w:color="000000"/>
              <w:left w:val="single" w:sz="12" w:space="0" w:color="000000"/>
              <w:bottom w:val="single" w:sz="8" w:space="0" w:color="000000"/>
              <w:right w:val="single" w:sz="8" w:space="0" w:color="000000"/>
            </w:tcBorders>
          </w:tcPr>
          <w:p w14:paraId="00000483" w14:textId="77777777" w:rsidR="00A97417" w:rsidRPr="00EE62B0" w:rsidRDefault="00973F74">
            <w:pPr>
              <w:pBdr>
                <w:top w:val="nil"/>
                <w:left w:val="nil"/>
                <w:bottom w:val="nil"/>
                <w:right w:val="nil"/>
                <w:between w:val="nil"/>
              </w:pBdr>
              <w:spacing w:line="240" w:lineRule="auto"/>
              <w:ind w:left="0" w:hanging="2"/>
              <w:jc w:val="center"/>
            </w:pPr>
            <w:r w:rsidRPr="00EE62B0">
              <w:t>3</w:t>
            </w:r>
          </w:p>
        </w:tc>
        <w:tc>
          <w:tcPr>
            <w:tcW w:w="1417" w:type="dxa"/>
            <w:tcBorders>
              <w:top w:val="single" w:sz="8" w:space="0" w:color="000000"/>
              <w:left w:val="single" w:sz="8" w:space="0" w:color="000000"/>
              <w:bottom w:val="single" w:sz="8" w:space="0" w:color="000000"/>
              <w:right w:val="single" w:sz="8" w:space="0" w:color="000000"/>
            </w:tcBorders>
          </w:tcPr>
          <w:p w14:paraId="00000484" w14:textId="77777777" w:rsidR="00A97417" w:rsidRPr="00EE62B0" w:rsidRDefault="00973F74">
            <w:pPr>
              <w:pBdr>
                <w:top w:val="nil"/>
                <w:left w:val="nil"/>
                <w:bottom w:val="nil"/>
                <w:right w:val="nil"/>
                <w:between w:val="nil"/>
              </w:pBdr>
              <w:spacing w:line="240" w:lineRule="auto"/>
              <w:ind w:left="0" w:hanging="2"/>
              <w:jc w:val="center"/>
            </w:pPr>
            <w:r w:rsidRPr="00EE62B0">
              <w:t>0</w:t>
            </w:r>
          </w:p>
        </w:tc>
        <w:tc>
          <w:tcPr>
            <w:tcW w:w="2977" w:type="dxa"/>
            <w:tcBorders>
              <w:top w:val="single" w:sz="8" w:space="0" w:color="000000"/>
              <w:left w:val="single" w:sz="8" w:space="0" w:color="000000"/>
              <w:bottom w:val="single" w:sz="8" w:space="0" w:color="000000"/>
              <w:right w:val="single" w:sz="12" w:space="0" w:color="000000"/>
            </w:tcBorders>
          </w:tcPr>
          <w:p w14:paraId="00000485"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bl>
    <w:p w14:paraId="5DAC1EEE" w14:textId="2D865DC2" w:rsidR="00511E96" w:rsidRPr="00EE62B0" w:rsidRDefault="00511E96">
      <w:pPr>
        <w:keepNext/>
        <w:pBdr>
          <w:top w:val="nil"/>
          <w:left w:val="nil"/>
          <w:bottom w:val="nil"/>
          <w:right w:val="nil"/>
          <w:between w:val="nil"/>
        </w:pBdr>
        <w:spacing w:before="20" w:after="60" w:line="240" w:lineRule="auto"/>
        <w:ind w:left="0" w:hanging="2"/>
        <w:rPr>
          <w:b/>
        </w:rPr>
      </w:pPr>
    </w:p>
    <w:p w14:paraId="00000487" w14:textId="27C7BD80" w:rsidR="00A97417" w:rsidRPr="00EE62B0" w:rsidRDefault="00973F74">
      <w:pPr>
        <w:keepNext/>
        <w:pBdr>
          <w:top w:val="nil"/>
          <w:left w:val="nil"/>
          <w:bottom w:val="nil"/>
          <w:right w:val="nil"/>
          <w:between w:val="nil"/>
        </w:pBdr>
        <w:spacing w:before="20" w:after="60" w:line="240" w:lineRule="auto"/>
        <w:ind w:left="0" w:hanging="2"/>
        <w:rPr>
          <w:b/>
        </w:rPr>
      </w:pPr>
      <w:r w:rsidRPr="00EE62B0">
        <w:rPr>
          <w:b/>
        </w:rPr>
        <w:t>4</w:t>
      </w:r>
      <w:r w:rsidRPr="00EE62B0">
        <w:t xml:space="preserve">. </w:t>
      </w:r>
      <w:r w:rsidRPr="00EE62B0">
        <w:rPr>
          <w:b/>
        </w:rPr>
        <w:t>Údaje o přijímacím řízení na střední škol</w:t>
      </w:r>
      <w:r w:rsidR="0080197C" w:rsidRPr="00EE62B0">
        <w:rPr>
          <w:b/>
        </w:rPr>
        <w:t>y</w:t>
      </w:r>
    </w:p>
    <w:p w14:paraId="34BD95B1" w14:textId="77777777" w:rsidR="0080197C" w:rsidRPr="00EE62B0" w:rsidRDefault="0080197C">
      <w:pPr>
        <w:keepNext/>
        <w:pBdr>
          <w:top w:val="nil"/>
          <w:left w:val="nil"/>
          <w:bottom w:val="nil"/>
          <w:right w:val="nil"/>
          <w:between w:val="nil"/>
        </w:pBdr>
        <w:spacing w:before="20" w:after="60" w:line="240" w:lineRule="auto"/>
        <w:ind w:left="0" w:hanging="2"/>
        <w:rPr>
          <w:b/>
        </w:rPr>
      </w:pPr>
    </w:p>
    <w:p w14:paraId="00000488" w14:textId="2446E187" w:rsidR="00A97417" w:rsidRPr="00EE62B0" w:rsidRDefault="00973F74">
      <w:pPr>
        <w:pBdr>
          <w:top w:val="nil"/>
          <w:left w:val="nil"/>
          <w:bottom w:val="nil"/>
          <w:right w:val="nil"/>
          <w:between w:val="nil"/>
        </w:pBdr>
        <w:spacing w:line="240" w:lineRule="auto"/>
        <w:ind w:left="0" w:hanging="2"/>
      </w:pPr>
      <w:r w:rsidRPr="00EE62B0">
        <w:t>Povinnou škol</w:t>
      </w:r>
      <w:r w:rsidR="0080197C" w:rsidRPr="00EE62B0">
        <w:t>ní do</w:t>
      </w:r>
      <w:r w:rsidR="009A498E">
        <w:t>cházku ve školním roce 2021/2022</w:t>
      </w:r>
      <w:r w:rsidRPr="00EE62B0">
        <w:t xml:space="preserve"> splnilo 61 žáků v 9. ročníku a 1 žák v 8. ročníku. </w:t>
      </w:r>
    </w:p>
    <w:p w14:paraId="0000048B" w14:textId="02132A8F" w:rsidR="00A97417" w:rsidRDefault="00973F74">
      <w:pPr>
        <w:pBdr>
          <w:top w:val="nil"/>
          <w:left w:val="nil"/>
          <w:bottom w:val="nil"/>
          <w:right w:val="nil"/>
          <w:between w:val="nil"/>
        </w:pBdr>
        <w:spacing w:line="240" w:lineRule="auto"/>
        <w:ind w:left="0" w:hanging="2"/>
      </w:pPr>
      <w:r w:rsidRPr="00EE62B0">
        <w:t xml:space="preserve">Z 5. ročníku odešli 4 žáci na víceleté gymnázium (osmileté). Jeden žák 7. ročníku odešel na šestileté gymnázium.  </w:t>
      </w:r>
    </w:p>
    <w:p w14:paraId="345457AA" w14:textId="22B3D294" w:rsidR="003138F7" w:rsidRDefault="003138F7">
      <w:pPr>
        <w:pBdr>
          <w:top w:val="nil"/>
          <w:left w:val="nil"/>
          <w:bottom w:val="nil"/>
          <w:right w:val="nil"/>
          <w:between w:val="nil"/>
        </w:pBdr>
        <w:spacing w:line="240" w:lineRule="auto"/>
        <w:ind w:left="0" w:hanging="2"/>
      </w:pPr>
    </w:p>
    <w:p w14:paraId="67A23C9F" w14:textId="77777777" w:rsidR="003138F7" w:rsidRPr="00EE62B0" w:rsidRDefault="003138F7">
      <w:pPr>
        <w:pBdr>
          <w:top w:val="nil"/>
          <w:left w:val="nil"/>
          <w:bottom w:val="nil"/>
          <w:right w:val="nil"/>
          <w:between w:val="nil"/>
        </w:pBdr>
        <w:spacing w:line="240" w:lineRule="auto"/>
        <w:ind w:left="0" w:hanging="2"/>
      </w:pPr>
    </w:p>
    <w:tbl>
      <w:tblPr>
        <w:tblStyle w:val="affd"/>
        <w:tblW w:w="10458"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750"/>
        <w:gridCol w:w="850"/>
        <w:gridCol w:w="919"/>
        <w:gridCol w:w="1948"/>
        <w:gridCol w:w="1974"/>
        <w:gridCol w:w="2787"/>
      </w:tblGrid>
      <w:tr w:rsidR="00A97417" w:rsidRPr="00EE62B0" w14:paraId="397A8C81" w14:textId="77777777">
        <w:trPr>
          <w:trHeight w:val="103"/>
        </w:trPr>
        <w:tc>
          <w:tcPr>
            <w:tcW w:w="1230" w:type="dxa"/>
            <w:vMerge w:val="restart"/>
            <w:tcBorders>
              <w:top w:val="single" w:sz="12" w:space="0" w:color="000000"/>
              <w:left w:val="single" w:sz="12" w:space="0" w:color="000000"/>
              <w:bottom w:val="single" w:sz="12" w:space="0" w:color="000000"/>
              <w:right w:val="single" w:sz="12" w:space="0" w:color="000000"/>
            </w:tcBorders>
          </w:tcPr>
          <w:p w14:paraId="0000048C" w14:textId="77777777" w:rsidR="00A97417" w:rsidRPr="00EE62B0" w:rsidRDefault="00973F74">
            <w:pPr>
              <w:pBdr>
                <w:top w:val="nil"/>
                <w:left w:val="nil"/>
                <w:bottom w:val="nil"/>
                <w:right w:val="nil"/>
                <w:between w:val="nil"/>
              </w:pBdr>
              <w:spacing w:line="240" w:lineRule="auto"/>
              <w:ind w:left="0" w:hanging="2"/>
              <w:jc w:val="center"/>
            </w:pPr>
            <w:r w:rsidRPr="00EE62B0">
              <w:rPr>
                <w:b/>
              </w:rPr>
              <w:t xml:space="preserve"> </w:t>
            </w:r>
          </w:p>
        </w:tc>
        <w:tc>
          <w:tcPr>
            <w:tcW w:w="2519" w:type="dxa"/>
            <w:gridSpan w:val="3"/>
            <w:tcBorders>
              <w:top w:val="single" w:sz="12" w:space="0" w:color="000000"/>
              <w:left w:val="single" w:sz="12" w:space="0" w:color="000000"/>
              <w:bottom w:val="single" w:sz="12" w:space="0" w:color="000000"/>
              <w:right w:val="single" w:sz="12" w:space="0" w:color="000000"/>
            </w:tcBorders>
          </w:tcPr>
          <w:p w14:paraId="0000048D" w14:textId="77777777" w:rsidR="00A97417" w:rsidRPr="00EE62B0" w:rsidRDefault="00973F74">
            <w:pPr>
              <w:pBdr>
                <w:top w:val="nil"/>
                <w:left w:val="nil"/>
                <w:bottom w:val="nil"/>
                <w:right w:val="nil"/>
                <w:between w:val="nil"/>
              </w:pBdr>
              <w:spacing w:line="240" w:lineRule="auto"/>
              <w:ind w:left="0" w:hanging="2"/>
              <w:jc w:val="center"/>
              <w:rPr>
                <w:b/>
              </w:rPr>
            </w:pPr>
            <w:r w:rsidRPr="00EE62B0">
              <w:rPr>
                <w:b/>
              </w:rPr>
              <w:t>Gymnázium/</w:t>
            </w:r>
            <w:proofErr w:type="spellStart"/>
            <w:r w:rsidRPr="00EE62B0">
              <w:rPr>
                <w:b/>
              </w:rPr>
              <w:t>přihl</w:t>
            </w:r>
            <w:proofErr w:type="spellEnd"/>
            <w:r w:rsidRPr="00EE62B0">
              <w:rPr>
                <w:b/>
              </w:rPr>
              <w:t>./</w:t>
            </w:r>
          </w:p>
          <w:p w14:paraId="0000048E" w14:textId="77777777" w:rsidR="00A97417" w:rsidRPr="00EE62B0" w:rsidRDefault="00973F74">
            <w:pPr>
              <w:pBdr>
                <w:top w:val="nil"/>
                <w:left w:val="nil"/>
                <w:bottom w:val="nil"/>
                <w:right w:val="nil"/>
                <w:between w:val="nil"/>
              </w:pBdr>
              <w:spacing w:line="240" w:lineRule="auto"/>
              <w:ind w:left="0" w:hanging="2"/>
              <w:jc w:val="center"/>
            </w:pPr>
            <w:r w:rsidRPr="00EE62B0">
              <w:rPr>
                <w:b/>
              </w:rPr>
              <w:t>přijatí</w:t>
            </w:r>
          </w:p>
        </w:tc>
        <w:tc>
          <w:tcPr>
            <w:tcW w:w="1948" w:type="dxa"/>
            <w:tcBorders>
              <w:top w:val="single" w:sz="12" w:space="0" w:color="000000"/>
              <w:left w:val="single" w:sz="12" w:space="0" w:color="000000"/>
              <w:bottom w:val="single" w:sz="12" w:space="0" w:color="000000"/>
              <w:right w:val="single" w:sz="12" w:space="0" w:color="000000"/>
            </w:tcBorders>
          </w:tcPr>
          <w:p w14:paraId="00000491" w14:textId="77777777" w:rsidR="00A97417" w:rsidRPr="00EE62B0" w:rsidRDefault="00973F74">
            <w:pPr>
              <w:pBdr>
                <w:top w:val="nil"/>
                <w:left w:val="nil"/>
                <w:bottom w:val="nil"/>
                <w:right w:val="nil"/>
                <w:between w:val="nil"/>
              </w:pBdr>
              <w:spacing w:line="240" w:lineRule="auto"/>
              <w:ind w:left="0" w:hanging="2"/>
              <w:jc w:val="center"/>
            </w:pPr>
            <w:r w:rsidRPr="00EE62B0">
              <w:rPr>
                <w:b/>
              </w:rPr>
              <w:t>SOŠ/</w:t>
            </w:r>
            <w:proofErr w:type="spellStart"/>
            <w:r w:rsidRPr="00EE62B0">
              <w:rPr>
                <w:b/>
              </w:rPr>
              <w:t>přihl</w:t>
            </w:r>
            <w:proofErr w:type="spellEnd"/>
            <w:r w:rsidRPr="00EE62B0">
              <w:rPr>
                <w:b/>
              </w:rPr>
              <w:t>./přijatí</w:t>
            </w:r>
          </w:p>
        </w:tc>
        <w:tc>
          <w:tcPr>
            <w:tcW w:w="1974" w:type="dxa"/>
            <w:tcBorders>
              <w:top w:val="single" w:sz="12" w:space="0" w:color="000000"/>
              <w:left w:val="single" w:sz="12" w:space="0" w:color="000000"/>
              <w:bottom w:val="single" w:sz="12" w:space="0" w:color="000000"/>
              <w:right w:val="single" w:sz="12" w:space="0" w:color="000000"/>
            </w:tcBorders>
          </w:tcPr>
          <w:p w14:paraId="00000492" w14:textId="77777777" w:rsidR="00A97417" w:rsidRPr="00EE62B0" w:rsidRDefault="00973F74">
            <w:pPr>
              <w:pBdr>
                <w:top w:val="nil"/>
                <w:left w:val="nil"/>
                <w:bottom w:val="nil"/>
                <w:right w:val="nil"/>
                <w:between w:val="nil"/>
              </w:pBdr>
              <w:spacing w:line="240" w:lineRule="auto"/>
              <w:ind w:left="0" w:hanging="2"/>
              <w:jc w:val="center"/>
            </w:pPr>
            <w:r w:rsidRPr="00EE62B0">
              <w:rPr>
                <w:b/>
              </w:rPr>
              <w:t>SOU/</w:t>
            </w:r>
            <w:proofErr w:type="spellStart"/>
            <w:r w:rsidRPr="00EE62B0">
              <w:rPr>
                <w:b/>
              </w:rPr>
              <w:t>přihl</w:t>
            </w:r>
            <w:proofErr w:type="spellEnd"/>
            <w:r w:rsidRPr="00EE62B0">
              <w:rPr>
                <w:b/>
              </w:rPr>
              <w:t>./přijatí</w:t>
            </w:r>
          </w:p>
        </w:tc>
        <w:tc>
          <w:tcPr>
            <w:tcW w:w="2787" w:type="dxa"/>
            <w:tcBorders>
              <w:top w:val="single" w:sz="12" w:space="0" w:color="000000"/>
              <w:left w:val="single" w:sz="12" w:space="0" w:color="000000"/>
              <w:bottom w:val="single" w:sz="12" w:space="0" w:color="000000"/>
              <w:right w:val="single" w:sz="12" w:space="0" w:color="000000"/>
            </w:tcBorders>
          </w:tcPr>
          <w:p w14:paraId="00000493" w14:textId="77777777" w:rsidR="00A97417" w:rsidRPr="00EE62B0" w:rsidRDefault="00973F74">
            <w:pPr>
              <w:pBdr>
                <w:top w:val="nil"/>
                <w:left w:val="nil"/>
                <w:bottom w:val="nil"/>
                <w:right w:val="nil"/>
                <w:between w:val="nil"/>
              </w:pBdr>
              <w:spacing w:line="240" w:lineRule="auto"/>
              <w:ind w:left="0" w:hanging="2"/>
            </w:pPr>
            <w:r w:rsidRPr="00EE62B0">
              <w:rPr>
                <w:b/>
              </w:rPr>
              <w:t>Konzervatoř/</w:t>
            </w:r>
            <w:proofErr w:type="spellStart"/>
            <w:r w:rsidRPr="00EE62B0">
              <w:rPr>
                <w:b/>
              </w:rPr>
              <w:t>přihl</w:t>
            </w:r>
            <w:proofErr w:type="spellEnd"/>
            <w:r w:rsidRPr="00EE62B0">
              <w:rPr>
                <w:b/>
              </w:rPr>
              <w:t>./přijetí</w:t>
            </w:r>
          </w:p>
        </w:tc>
      </w:tr>
      <w:tr w:rsidR="00A97417" w:rsidRPr="00EE62B0" w14:paraId="2D6CF5A6" w14:textId="77777777">
        <w:trPr>
          <w:trHeight w:val="178"/>
        </w:trPr>
        <w:tc>
          <w:tcPr>
            <w:tcW w:w="1230" w:type="dxa"/>
            <w:vMerge/>
            <w:tcBorders>
              <w:top w:val="single" w:sz="12" w:space="0" w:color="000000"/>
              <w:left w:val="single" w:sz="12" w:space="0" w:color="000000"/>
              <w:bottom w:val="single" w:sz="12" w:space="0" w:color="000000"/>
              <w:right w:val="single" w:sz="12" w:space="0" w:color="000000"/>
            </w:tcBorders>
          </w:tcPr>
          <w:p w14:paraId="00000494" w14:textId="77777777" w:rsidR="00A97417" w:rsidRPr="00EE62B0" w:rsidRDefault="00A97417">
            <w:pPr>
              <w:pBdr>
                <w:top w:val="nil"/>
                <w:left w:val="nil"/>
                <w:bottom w:val="nil"/>
                <w:right w:val="nil"/>
                <w:between w:val="nil"/>
              </w:pBdr>
              <w:spacing w:line="276" w:lineRule="auto"/>
              <w:ind w:left="0" w:hanging="2"/>
            </w:pPr>
          </w:p>
        </w:tc>
        <w:tc>
          <w:tcPr>
            <w:tcW w:w="2519" w:type="dxa"/>
            <w:gridSpan w:val="3"/>
            <w:tcBorders>
              <w:top w:val="single" w:sz="12" w:space="0" w:color="000000"/>
              <w:left w:val="single" w:sz="12" w:space="0" w:color="000000"/>
              <w:bottom w:val="single" w:sz="12" w:space="0" w:color="000000"/>
              <w:right w:val="single" w:sz="12" w:space="0" w:color="000000"/>
            </w:tcBorders>
          </w:tcPr>
          <w:p w14:paraId="00000495" w14:textId="77777777" w:rsidR="00A97417" w:rsidRPr="00EE62B0" w:rsidRDefault="00973F74">
            <w:pPr>
              <w:pBdr>
                <w:top w:val="nil"/>
                <w:left w:val="nil"/>
                <w:bottom w:val="nil"/>
                <w:right w:val="nil"/>
                <w:between w:val="nil"/>
              </w:pBdr>
              <w:spacing w:line="240" w:lineRule="auto"/>
              <w:ind w:left="0" w:hanging="2"/>
              <w:jc w:val="center"/>
            </w:pPr>
            <w:r w:rsidRPr="00EE62B0">
              <w:t>ZŠ Smíškova</w:t>
            </w:r>
          </w:p>
        </w:tc>
        <w:tc>
          <w:tcPr>
            <w:tcW w:w="1948" w:type="dxa"/>
            <w:vMerge w:val="restart"/>
            <w:tcBorders>
              <w:top w:val="single" w:sz="12" w:space="0" w:color="000000"/>
              <w:left w:val="single" w:sz="12" w:space="0" w:color="000000"/>
              <w:bottom w:val="single" w:sz="12" w:space="0" w:color="000000"/>
              <w:right w:val="single" w:sz="12" w:space="0" w:color="000000"/>
            </w:tcBorders>
          </w:tcPr>
          <w:p w14:paraId="00000498" w14:textId="77777777" w:rsidR="00A97417" w:rsidRPr="00EE62B0" w:rsidRDefault="00973F74">
            <w:pPr>
              <w:pBdr>
                <w:top w:val="nil"/>
                <w:left w:val="nil"/>
                <w:bottom w:val="nil"/>
                <w:right w:val="nil"/>
                <w:between w:val="nil"/>
              </w:pBdr>
              <w:spacing w:line="240" w:lineRule="auto"/>
              <w:ind w:left="0" w:hanging="2"/>
              <w:jc w:val="center"/>
            </w:pPr>
            <w:r w:rsidRPr="00EE62B0">
              <w:t>ZŠ Smíškova</w:t>
            </w:r>
          </w:p>
        </w:tc>
        <w:tc>
          <w:tcPr>
            <w:tcW w:w="1974" w:type="dxa"/>
            <w:vMerge w:val="restart"/>
            <w:tcBorders>
              <w:top w:val="single" w:sz="12" w:space="0" w:color="000000"/>
              <w:left w:val="single" w:sz="12" w:space="0" w:color="000000"/>
              <w:bottom w:val="single" w:sz="12" w:space="0" w:color="000000"/>
              <w:right w:val="single" w:sz="12" w:space="0" w:color="000000"/>
            </w:tcBorders>
          </w:tcPr>
          <w:p w14:paraId="00000499" w14:textId="77777777" w:rsidR="00A97417" w:rsidRPr="00EE62B0" w:rsidRDefault="00973F74">
            <w:pPr>
              <w:pBdr>
                <w:top w:val="nil"/>
                <w:left w:val="nil"/>
                <w:bottom w:val="nil"/>
                <w:right w:val="nil"/>
                <w:between w:val="nil"/>
              </w:pBdr>
              <w:spacing w:line="240" w:lineRule="auto"/>
              <w:ind w:left="0" w:hanging="2"/>
              <w:jc w:val="center"/>
            </w:pPr>
            <w:r w:rsidRPr="00EE62B0">
              <w:t>ZŠ Smíškova</w:t>
            </w:r>
          </w:p>
        </w:tc>
        <w:tc>
          <w:tcPr>
            <w:tcW w:w="2787" w:type="dxa"/>
            <w:vMerge w:val="restart"/>
            <w:tcBorders>
              <w:top w:val="single" w:sz="12" w:space="0" w:color="000000"/>
              <w:left w:val="single" w:sz="12" w:space="0" w:color="000000"/>
              <w:bottom w:val="single" w:sz="12" w:space="0" w:color="000000"/>
              <w:right w:val="single" w:sz="12" w:space="0" w:color="000000"/>
            </w:tcBorders>
          </w:tcPr>
          <w:p w14:paraId="0000049A" w14:textId="77777777" w:rsidR="00A97417" w:rsidRPr="00EE62B0" w:rsidRDefault="00973F74">
            <w:pPr>
              <w:pBdr>
                <w:top w:val="nil"/>
                <w:left w:val="nil"/>
                <w:bottom w:val="nil"/>
                <w:right w:val="nil"/>
                <w:between w:val="nil"/>
              </w:pBdr>
              <w:spacing w:line="240" w:lineRule="auto"/>
              <w:ind w:left="0" w:hanging="2"/>
              <w:jc w:val="center"/>
            </w:pPr>
            <w:r w:rsidRPr="00EE62B0">
              <w:t>ZŠ Smíškova</w:t>
            </w:r>
          </w:p>
        </w:tc>
      </w:tr>
      <w:tr w:rsidR="00A97417" w:rsidRPr="00EE62B0" w14:paraId="4818B167" w14:textId="77777777">
        <w:trPr>
          <w:trHeight w:val="177"/>
        </w:trPr>
        <w:tc>
          <w:tcPr>
            <w:tcW w:w="1230" w:type="dxa"/>
            <w:vMerge/>
            <w:tcBorders>
              <w:top w:val="single" w:sz="12" w:space="0" w:color="000000"/>
              <w:left w:val="single" w:sz="12" w:space="0" w:color="000000"/>
              <w:bottom w:val="single" w:sz="12" w:space="0" w:color="000000"/>
              <w:right w:val="single" w:sz="12" w:space="0" w:color="000000"/>
            </w:tcBorders>
          </w:tcPr>
          <w:p w14:paraId="0000049B" w14:textId="77777777" w:rsidR="00A97417" w:rsidRPr="00EE62B0" w:rsidRDefault="00A97417">
            <w:pPr>
              <w:pBdr>
                <w:top w:val="nil"/>
                <w:left w:val="nil"/>
                <w:bottom w:val="nil"/>
                <w:right w:val="nil"/>
                <w:between w:val="nil"/>
              </w:pBdr>
              <w:spacing w:line="276" w:lineRule="auto"/>
              <w:ind w:left="0" w:hanging="2"/>
            </w:pPr>
          </w:p>
        </w:tc>
        <w:tc>
          <w:tcPr>
            <w:tcW w:w="750" w:type="dxa"/>
            <w:tcBorders>
              <w:top w:val="single" w:sz="12" w:space="0" w:color="000000"/>
              <w:left w:val="single" w:sz="12" w:space="0" w:color="000000"/>
              <w:bottom w:val="single" w:sz="12" w:space="0" w:color="000000"/>
              <w:right w:val="single" w:sz="12" w:space="0" w:color="000000"/>
            </w:tcBorders>
          </w:tcPr>
          <w:p w14:paraId="0000049C" w14:textId="77777777" w:rsidR="00A97417" w:rsidRPr="00EE62B0" w:rsidRDefault="00973F74">
            <w:pPr>
              <w:pBdr>
                <w:top w:val="nil"/>
                <w:left w:val="nil"/>
                <w:bottom w:val="nil"/>
                <w:right w:val="nil"/>
                <w:between w:val="nil"/>
              </w:pBdr>
              <w:spacing w:line="240" w:lineRule="auto"/>
              <w:ind w:left="0" w:hanging="2"/>
              <w:jc w:val="center"/>
            </w:pPr>
            <w:r w:rsidRPr="00EE62B0">
              <w:t>4leté</w:t>
            </w:r>
          </w:p>
        </w:tc>
        <w:tc>
          <w:tcPr>
            <w:tcW w:w="850" w:type="dxa"/>
            <w:tcBorders>
              <w:top w:val="single" w:sz="12" w:space="0" w:color="000000"/>
              <w:left w:val="single" w:sz="12" w:space="0" w:color="000000"/>
              <w:bottom w:val="single" w:sz="12" w:space="0" w:color="000000"/>
              <w:right w:val="single" w:sz="12" w:space="0" w:color="000000"/>
            </w:tcBorders>
          </w:tcPr>
          <w:p w14:paraId="0000049D" w14:textId="77777777" w:rsidR="00A97417" w:rsidRPr="00EE62B0" w:rsidRDefault="00973F74">
            <w:pPr>
              <w:pBdr>
                <w:top w:val="nil"/>
                <w:left w:val="nil"/>
                <w:bottom w:val="nil"/>
                <w:right w:val="nil"/>
                <w:between w:val="nil"/>
              </w:pBdr>
              <w:spacing w:line="240" w:lineRule="auto"/>
              <w:ind w:left="0" w:hanging="2"/>
              <w:jc w:val="center"/>
            </w:pPr>
            <w:r w:rsidRPr="00EE62B0">
              <w:t>8leté</w:t>
            </w:r>
          </w:p>
        </w:tc>
        <w:tc>
          <w:tcPr>
            <w:tcW w:w="919" w:type="dxa"/>
            <w:tcBorders>
              <w:top w:val="single" w:sz="12" w:space="0" w:color="000000"/>
              <w:left w:val="single" w:sz="12" w:space="0" w:color="000000"/>
              <w:bottom w:val="single" w:sz="12" w:space="0" w:color="000000"/>
              <w:right w:val="single" w:sz="12" w:space="0" w:color="000000"/>
            </w:tcBorders>
          </w:tcPr>
          <w:p w14:paraId="0000049E" w14:textId="77777777" w:rsidR="00A97417" w:rsidRPr="00EE62B0" w:rsidRDefault="00973F74">
            <w:pPr>
              <w:widowControl/>
              <w:pBdr>
                <w:top w:val="nil"/>
                <w:left w:val="nil"/>
                <w:bottom w:val="nil"/>
                <w:right w:val="nil"/>
                <w:between w:val="nil"/>
              </w:pBdr>
              <w:spacing w:line="240" w:lineRule="auto"/>
              <w:ind w:left="0" w:hanging="2"/>
              <w:jc w:val="center"/>
            </w:pPr>
            <w:r w:rsidRPr="00EE62B0">
              <w:t>6leté</w:t>
            </w:r>
          </w:p>
        </w:tc>
        <w:tc>
          <w:tcPr>
            <w:tcW w:w="1948" w:type="dxa"/>
            <w:vMerge/>
            <w:tcBorders>
              <w:top w:val="single" w:sz="12" w:space="0" w:color="000000"/>
              <w:left w:val="single" w:sz="12" w:space="0" w:color="000000"/>
              <w:bottom w:val="single" w:sz="12" w:space="0" w:color="000000"/>
              <w:right w:val="single" w:sz="12" w:space="0" w:color="000000"/>
            </w:tcBorders>
          </w:tcPr>
          <w:p w14:paraId="0000049F" w14:textId="77777777" w:rsidR="00A97417" w:rsidRPr="00EE62B0" w:rsidRDefault="00A97417">
            <w:pPr>
              <w:pBdr>
                <w:top w:val="nil"/>
                <w:left w:val="nil"/>
                <w:bottom w:val="nil"/>
                <w:right w:val="nil"/>
                <w:between w:val="nil"/>
              </w:pBdr>
              <w:spacing w:line="276" w:lineRule="auto"/>
              <w:ind w:left="0" w:hanging="2"/>
            </w:pPr>
          </w:p>
        </w:tc>
        <w:tc>
          <w:tcPr>
            <w:tcW w:w="1974" w:type="dxa"/>
            <w:vMerge/>
            <w:tcBorders>
              <w:top w:val="single" w:sz="12" w:space="0" w:color="000000"/>
              <w:left w:val="single" w:sz="12" w:space="0" w:color="000000"/>
              <w:bottom w:val="single" w:sz="12" w:space="0" w:color="000000"/>
              <w:right w:val="single" w:sz="12" w:space="0" w:color="000000"/>
            </w:tcBorders>
          </w:tcPr>
          <w:p w14:paraId="000004A0" w14:textId="77777777" w:rsidR="00A97417" w:rsidRPr="00EE62B0" w:rsidRDefault="00A97417">
            <w:pPr>
              <w:pBdr>
                <w:top w:val="nil"/>
                <w:left w:val="nil"/>
                <w:bottom w:val="nil"/>
                <w:right w:val="nil"/>
                <w:between w:val="nil"/>
              </w:pBdr>
              <w:spacing w:line="276" w:lineRule="auto"/>
              <w:ind w:left="0" w:hanging="2"/>
            </w:pPr>
          </w:p>
        </w:tc>
        <w:tc>
          <w:tcPr>
            <w:tcW w:w="2787" w:type="dxa"/>
            <w:vMerge/>
            <w:tcBorders>
              <w:top w:val="single" w:sz="12" w:space="0" w:color="000000"/>
              <w:left w:val="single" w:sz="12" w:space="0" w:color="000000"/>
              <w:bottom w:val="single" w:sz="12" w:space="0" w:color="000000"/>
              <w:right w:val="single" w:sz="12" w:space="0" w:color="000000"/>
            </w:tcBorders>
          </w:tcPr>
          <w:p w14:paraId="000004A1" w14:textId="77777777" w:rsidR="00A97417" w:rsidRPr="00EE62B0" w:rsidRDefault="00A97417">
            <w:pPr>
              <w:pBdr>
                <w:top w:val="nil"/>
                <w:left w:val="nil"/>
                <w:bottom w:val="nil"/>
                <w:right w:val="nil"/>
                <w:between w:val="nil"/>
              </w:pBdr>
              <w:spacing w:line="276" w:lineRule="auto"/>
              <w:ind w:left="0" w:hanging="2"/>
            </w:pPr>
          </w:p>
        </w:tc>
      </w:tr>
      <w:tr w:rsidR="00A97417" w:rsidRPr="00EE62B0" w14:paraId="765A9CEC" w14:textId="77777777">
        <w:trPr>
          <w:trHeight w:val="413"/>
        </w:trPr>
        <w:tc>
          <w:tcPr>
            <w:tcW w:w="1230" w:type="dxa"/>
            <w:tcBorders>
              <w:top w:val="single" w:sz="12" w:space="0" w:color="000000"/>
              <w:left w:val="single" w:sz="4" w:space="0" w:color="000000"/>
              <w:bottom w:val="single" w:sz="4" w:space="0" w:color="000000"/>
              <w:right w:val="single" w:sz="4" w:space="0" w:color="000000"/>
            </w:tcBorders>
          </w:tcPr>
          <w:p w14:paraId="000004A2" w14:textId="77777777" w:rsidR="00A97417" w:rsidRPr="00EE62B0" w:rsidRDefault="00973F74">
            <w:pPr>
              <w:pBdr>
                <w:top w:val="nil"/>
                <w:left w:val="nil"/>
                <w:bottom w:val="nil"/>
                <w:right w:val="nil"/>
                <w:between w:val="nil"/>
              </w:pBdr>
              <w:spacing w:line="240" w:lineRule="auto"/>
              <w:ind w:left="0" w:hanging="2"/>
            </w:pPr>
            <w:r w:rsidRPr="00EE62B0">
              <w:t>Počet přijatých</w:t>
            </w:r>
          </w:p>
        </w:tc>
        <w:tc>
          <w:tcPr>
            <w:tcW w:w="750" w:type="dxa"/>
            <w:tcBorders>
              <w:top w:val="single" w:sz="12" w:space="0" w:color="000000"/>
              <w:left w:val="single" w:sz="4" w:space="0" w:color="000000"/>
              <w:bottom w:val="single" w:sz="4" w:space="0" w:color="000000"/>
              <w:right w:val="single" w:sz="4" w:space="0" w:color="000000"/>
            </w:tcBorders>
          </w:tcPr>
          <w:p w14:paraId="000004A3" w14:textId="77777777" w:rsidR="00A97417" w:rsidRPr="00EE62B0" w:rsidRDefault="00A97417">
            <w:pPr>
              <w:pBdr>
                <w:top w:val="nil"/>
                <w:left w:val="nil"/>
                <w:bottom w:val="nil"/>
                <w:right w:val="nil"/>
                <w:between w:val="nil"/>
              </w:pBdr>
              <w:spacing w:line="240" w:lineRule="auto"/>
              <w:ind w:left="0" w:hanging="2"/>
              <w:jc w:val="center"/>
            </w:pPr>
          </w:p>
          <w:p w14:paraId="000004A4" w14:textId="77777777" w:rsidR="00A97417" w:rsidRPr="00EE62B0" w:rsidRDefault="00973F74">
            <w:pPr>
              <w:pBdr>
                <w:top w:val="nil"/>
                <w:left w:val="nil"/>
                <w:bottom w:val="nil"/>
                <w:right w:val="nil"/>
                <w:between w:val="nil"/>
              </w:pBdr>
              <w:spacing w:line="240" w:lineRule="auto"/>
              <w:ind w:left="0" w:hanging="2"/>
              <w:jc w:val="center"/>
            </w:pPr>
            <w:r w:rsidRPr="00EE62B0">
              <w:t>19/18</w:t>
            </w:r>
          </w:p>
        </w:tc>
        <w:tc>
          <w:tcPr>
            <w:tcW w:w="850" w:type="dxa"/>
            <w:tcBorders>
              <w:top w:val="single" w:sz="12" w:space="0" w:color="000000"/>
              <w:left w:val="single" w:sz="4" w:space="0" w:color="000000"/>
              <w:bottom w:val="single" w:sz="4" w:space="0" w:color="000000"/>
              <w:right w:val="single" w:sz="4" w:space="0" w:color="000000"/>
            </w:tcBorders>
          </w:tcPr>
          <w:p w14:paraId="000004A5" w14:textId="77777777" w:rsidR="00A97417" w:rsidRPr="00EE62B0" w:rsidRDefault="00A97417">
            <w:pPr>
              <w:pBdr>
                <w:top w:val="nil"/>
                <w:left w:val="nil"/>
                <w:bottom w:val="nil"/>
                <w:right w:val="nil"/>
                <w:between w:val="nil"/>
              </w:pBdr>
              <w:spacing w:line="240" w:lineRule="auto"/>
              <w:ind w:left="0" w:hanging="2"/>
              <w:jc w:val="center"/>
            </w:pPr>
          </w:p>
          <w:p w14:paraId="000004A6" w14:textId="77777777" w:rsidR="00A97417" w:rsidRPr="00EE62B0" w:rsidRDefault="00973F74">
            <w:pPr>
              <w:pBdr>
                <w:top w:val="nil"/>
                <w:left w:val="nil"/>
                <w:bottom w:val="nil"/>
                <w:right w:val="nil"/>
                <w:between w:val="nil"/>
              </w:pBdr>
              <w:spacing w:line="240" w:lineRule="auto"/>
              <w:ind w:left="0" w:hanging="2"/>
              <w:jc w:val="center"/>
            </w:pPr>
            <w:r w:rsidRPr="00EE62B0">
              <w:t>17/4</w:t>
            </w:r>
          </w:p>
        </w:tc>
        <w:tc>
          <w:tcPr>
            <w:tcW w:w="919" w:type="dxa"/>
            <w:tcBorders>
              <w:top w:val="single" w:sz="12" w:space="0" w:color="000000"/>
              <w:left w:val="single" w:sz="4" w:space="0" w:color="000000"/>
              <w:bottom w:val="single" w:sz="4" w:space="0" w:color="000000"/>
              <w:right w:val="single" w:sz="4" w:space="0" w:color="000000"/>
            </w:tcBorders>
          </w:tcPr>
          <w:p w14:paraId="000004A7" w14:textId="77777777" w:rsidR="00A97417" w:rsidRPr="00EE62B0" w:rsidRDefault="00A97417">
            <w:pPr>
              <w:pBdr>
                <w:top w:val="nil"/>
                <w:left w:val="nil"/>
                <w:bottom w:val="nil"/>
                <w:right w:val="nil"/>
                <w:between w:val="nil"/>
              </w:pBdr>
              <w:spacing w:line="240" w:lineRule="auto"/>
              <w:ind w:left="0" w:hanging="2"/>
              <w:jc w:val="center"/>
            </w:pPr>
          </w:p>
          <w:p w14:paraId="000004A8" w14:textId="77777777" w:rsidR="00A97417" w:rsidRPr="00EE62B0" w:rsidRDefault="00973F74">
            <w:pPr>
              <w:pBdr>
                <w:top w:val="nil"/>
                <w:left w:val="nil"/>
                <w:bottom w:val="nil"/>
                <w:right w:val="nil"/>
                <w:between w:val="nil"/>
              </w:pBdr>
              <w:spacing w:line="240" w:lineRule="auto"/>
              <w:ind w:left="0" w:hanging="2"/>
              <w:jc w:val="center"/>
            </w:pPr>
            <w:r w:rsidRPr="00EE62B0">
              <w:t>6/1</w:t>
            </w:r>
          </w:p>
        </w:tc>
        <w:tc>
          <w:tcPr>
            <w:tcW w:w="1948" w:type="dxa"/>
            <w:tcBorders>
              <w:top w:val="single" w:sz="12" w:space="0" w:color="000000"/>
              <w:left w:val="single" w:sz="4" w:space="0" w:color="000000"/>
              <w:bottom w:val="single" w:sz="4" w:space="0" w:color="000000"/>
              <w:right w:val="single" w:sz="4" w:space="0" w:color="000000"/>
            </w:tcBorders>
          </w:tcPr>
          <w:p w14:paraId="000004A9" w14:textId="77777777" w:rsidR="00A97417" w:rsidRPr="00EE62B0" w:rsidRDefault="00A97417">
            <w:pPr>
              <w:pBdr>
                <w:top w:val="nil"/>
                <w:left w:val="nil"/>
                <w:bottom w:val="nil"/>
                <w:right w:val="nil"/>
                <w:between w:val="nil"/>
              </w:pBdr>
              <w:spacing w:line="240" w:lineRule="auto"/>
              <w:ind w:left="0" w:hanging="2"/>
              <w:jc w:val="center"/>
            </w:pPr>
          </w:p>
          <w:p w14:paraId="000004AA" w14:textId="77777777" w:rsidR="00A97417" w:rsidRPr="00EE62B0" w:rsidRDefault="00973F74">
            <w:pPr>
              <w:pBdr>
                <w:top w:val="nil"/>
                <w:left w:val="nil"/>
                <w:bottom w:val="nil"/>
                <w:right w:val="nil"/>
                <w:between w:val="nil"/>
              </w:pBdr>
              <w:spacing w:line="240" w:lineRule="auto"/>
              <w:ind w:left="0" w:hanging="2"/>
              <w:jc w:val="center"/>
            </w:pPr>
            <w:r w:rsidRPr="00EE62B0">
              <w:t>33/33</w:t>
            </w:r>
          </w:p>
        </w:tc>
        <w:tc>
          <w:tcPr>
            <w:tcW w:w="1974" w:type="dxa"/>
            <w:tcBorders>
              <w:top w:val="single" w:sz="12" w:space="0" w:color="000000"/>
              <w:left w:val="single" w:sz="4" w:space="0" w:color="000000"/>
              <w:bottom w:val="single" w:sz="4" w:space="0" w:color="000000"/>
              <w:right w:val="single" w:sz="4" w:space="0" w:color="000000"/>
            </w:tcBorders>
          </w:tcPr>
          <w:p w14:paraId="000004AB" w14:textId="77777777" w:rsidR="00A97417" w:rsidRPr="00EE62B0" w:rsidRDefault="00A97417">
            <w:pPr>
              <w:pBdr>
                <w:top w:val="nil"/>
                <w:left w:val="nil"/>
                <w:bottom w:val="nil"/>
                <w:right w:val="nil"/>
                <w:between w:val="nil"/>
              </w:pBdr>
              <w:spacing w:line="240" w:lineRule="auto"/>
              <w:ind w:left="0" w:hanging="2"/>
              <w:jc w:val="center"/>
            </w:pPr>
          </w:p>
          <w:p w14:paraId="000004AC" w14:textId="77777777" w:rsidR="00A97417" w:rsidRPr="00EE62B0" w:rsidRDefault="00973F74">
            <w:pPr>
              <w:pBdr>
                <w:top w:val="nil"/>
                <w:left w:val="nil"/>
                <w:bottom w:val="nil"/>
                <w:right w:val="nil"/>
                <w:between w:val="nil"/>
              </w:pBdr>
              <w:spacing w:line="240" w:lineRule="auto"/>
              <w:ind w:left="0" w:hanging="2"/>
              <w:jc w:val="center"/>
            </w:pPr>
            <w:r w:rsidRPr="00EE62B0">
              <w:t>9/9</w:t>
            </w:r>
          </w:p>
        </w:tc>
        <w:tc>
          <w:tcPr>
            <w:tcW w:w="2787" w:type="dxa"/>
            <w:tcBorders>
              <w:top w:val="single" w:sz="12" w:space="0" w:color="000000"/>
              <w:left w:val="single" w:sz="4" w:space="0" w:color="000000"/>
              <w:bottom w:val="single" w:sz="4" w:space="0" w:color="000000"/>
              <w:right w:val="single" w:sz="4" w:space="0" w:color="000000"/>
            </w:tcBorders>
          </w:tcPr>
          <w:p w14:paraId="000004AD" w14:textId="77777777" w:rsidR="00A97417" w:rsidRPr="00EE62B0" w:rsidRDefault="00A97417">
            <w:pPr>
              <w:pBdr>
                <w:top w:val="nil"/>
                <w:left w:val="nil"/>
                <w:bottom w:val="nil"/>
                <w:right w:val="nil"/>
                <w:between w:val="nil"/>
              </w:pBdr>
              <w:spacing w:line="240" w:lineRule="auto"/>
              <w:ind w:left="0" w:hanging="2"/>
              <w:jc w:val="center"/>
            </w:pPr>
          </w:p>
          <w:p w14:paraId="000004AE" w14:textId="77777777" w:rsidR="00A97417" w:rsidRPr="00EE62B0" w:rsidRDefault="00973F74">
            <w:pPr>
              <w:pBdr>
                <w:top w:val="nil"/>
                <w:left w:val="nil"/>
                <w:bottom w:val="nil"/>
                <w:right w:val="nil"/>
                <w:between w:val="nil"/>
              </w:pBdr>
              <w:spacing w:line="240" w:lineRule="auto"/>
              <w:ind w:left="0" w:hanging="2"/>
              <w:jc w:val="center"/>
            </w:pPr>
            <w:r w:rsidRPr="00EE62B0">
              <w:t>1/1</w:t>
            </w:r>
          </w:p>
        </w:tc>
      </w:tr>
    </w:tbl>
    <w:p w14:paraId="000004AF" w14:textId="77777777" w:rsidR="00A97417" w:rsidRPr="00EE62B0" w:rsidRDefault="00A97417">
      <w:pPr>
        <w:pBdr>
          <w:top w:val="nil"/>
          <w:left w:val="nil"/>
          <w:bottom w:val="nil"/>
          <w:right w:val="nil"/>
          <w:between w:val="nil"/>
        </w:pBdr>
        <w:spacing w:line="240" w:lineRule="auto"/>
        <w:ind w:left="0" w:hanging="2"/>
      </w:pPr>
    </w:p>
    <w:p w14:paraId="000004B0" w14:textId="77777777" w:rsidR="00A97417" w:rsidRPr="00EE62B0" w:rsidRDefault="00A97417">
      <w:pPr>
        <w:keepNext/>
        <w:pBdr>
          <w:top w:val="nil"/>
          <w:left w:val="nil"/>
          <w:bottom w:val="nil"/>
          <w:right w:val="nil"/>
          <w:between w:val="nil"/>
        </w:pBdr>
        <w:spacing w:before="20" w:after="60" w:line="240" w:lineRule="auto"/>
        <w:ind w:left="0" w:hanging="2"/>
      </w:pPr>
    </w:p>
    <w:p w14:paraId="000004B1" w14:textId="77777777" w:rsidR="00A97417" w:rsidRPr="00EE62B0" w:rsidRDefault="00973F74">
      <w:pPr>
        <w:keepNext/>
        <w:pBdr>
          <w:top w:val="nil"/>
          <w:left w:val="nil"/>
          <w:bottom w:val="nil"/>
          <w:right w:val="nil"/>
          <w:between w:val="nil"/>
        </w:pBdr>
        <w:spacing w:before="20" w:after="60" w:line="240" w:lineRule="auto"/>
        <w:ind w:left="0" w:hanging="2"/>
      </w:pPr>
      <w:r w:rsidRPr="00EE62B0">
        <w:rPr>
          <w:b/>
        </w:rPr>
        <w:t xml:space="preserve">5. Počet absolventů ZŠ </w:t>
      </w:r>
    </w:p>
    <w:p w14:paraId="000004B2" w14:textId="77777777" w:rsidR="00A97417" w:rsidRPr="00EE62B0" w:rsidRDefault="00A97417">
      <w:pPr>
        <w:keepNext/>
        <w:pBdr>
          <w:top w:val="nil"/>
          <w:left w:val="nil"/>
          <w:bottom w:val="nil"/>
          <w:right w:val="nil"/>
          <w:between w:val="nil"/>
        </w:pBdr>
        <w:spacing w:before="20" w:after="60" w:line="240" w:lineRule="auto"/>
        <w:ind w:left="0" w:hanging="2"/>
      </w:pPr>
    </w:p>
    <w:tbl>
      <w:tblPr>
        <w:tblStyle w:val="affe"/>
        <w:tblW w:w="941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1"/>
        <w:gridCol w:w="3091"/>
        <w:gridCol w:w="3345"/>
      </w:tblGrid>
      <w:tr w:rsidR="0080197C" w:rsidRPr="00EE62B0" w14:paraId="0D430824" w14:textId="77777777">
        <w:trPr>
          <w:trHeight w:val="317"/>
        </w:trPr>
        <w:tc>
          <w:tcPr>
            <w:tcW w:w="2981" w:type="dxa"/>
            <w:tcBorders>
              <w:top w:val="single" w:sz="12" w:space="0" w:color="000000"/>
              <w:left w:val="single" w:sz="12" w:space="0" w:color="000000"/>
              <w:bottom w:val="single" w:sz="12" w:space="0" w:color="000000"/>
              <w:right w:val="single" w:sz="6" w:space="0" w:color="000000"/>
            </w:tcBorders>
          </w:tcPr>
          <w:p w14:paraId="000004B3" w14:textId="77777777" w:rsidR="00A97417" w:rsidRPr="00EE62B0" w:rsidRDefault="00973F74">
            <w:pPr>
              <w:pBdr>
                <w:top w:val="nil"/>
                <w:left w:val="nil"/>
                <w:bottom w:val="nil"/>
                <w:right w:val="nil"/>
                <w:between w:val="nil"/>
              </w:pBdr>
              <w:spacing w:line="240" w:lineRule="auto"/>
              <w:ind w:left="0" w:hanging="2"/>
            </w:pPr>
            <w:r w:rsidRPr="00EE62B0">
              <w:t>Ročník</w:t>
            </w:r>
          </w:p>
        </w:tc>
        <w:tc>
          <w:tcPr>
            <w:tcW w:w="3091" w:type="dxa"/>
            <w:tcBorders>
              <w:top w:val="single" w:sz="12" w:space="0" w:color="000000"/>
              <w:left w:val="single" w:sz="6" w:space="0" w:color="000000"/>
              <w:bottom w:val="single" w:sz="12" w:space="0" w:color="000000"/>
              <w:right w:val="single" w:sz="12" w:space="0" w:color="000000"/>
            </w:tcBorders>
          </w:tcPr>
          <w:p w14:paraId="000004B4" w14:textId="77777777" w:rsidR="00A97417" w:rsidRPr="00EE62B0" w:rsidRDefault="00973F74">
            <w:pPr>
              <w:pBdr>
                <w:top w:val="nil"/>
                <w:left w:val="nil"/>
                <w:bottom w:val="nil"/>
                <w:right w:val="nil"/>
                <w:between w:val="nil"/>
              </w:pBdr>
              <w:spacing w:line="240" w:lineRule="auto"/>
              <w:ind w:left="0" w:hanging="2"/>
            </w:pPr>
            <w:r w:rsidRPr="00EE62B0">
              <w:t>Počet žáků</w:t>
            </w:r>
          </w:p>
        </w:tc>
        <w:tc>
          <w:tcPr>
            <w:tcW w:w="3345" w:type="dxa"/>
            <w:tcBorders>
              <w:top w:val="single" w:sz="12" w:space="0" w:color="000000"/>
              <w:left w:val="single" w:sz="6" w:space="0" w:color="000000"/>
              <w:bottom w:val="single" w:sz="12" w:space="0" w:color="000000"/>
              <w:right w:val="single" w:sz="12" w:space="0" w:color="000000"/>
            </w:tcBorders>
          </w:tcPr>
          <w:p w14:paraId="000004B5" w14:textId="77777777" w:rsidR="00A97417" w:rsidRPr="00EE62B0" w:rsidRDefault="00973F74">
            <w:pPr>
              <w:pBdr>
                <w:top w:val="nil"/>
                <w:left w:val="nil"/>
                <w:bottom w:val="nil"/>
                <w:right w:val="nil"/>
                <w:between w:val="nil"/>
              </w:pBdr>
              <w:spacing w:line="240" w:lineRule="auto"/>
              <w:ind w:left="0" w:hanging="2"/>
            </w:pPr>
            <w:r w:rsidRPr="00EE62B0">
              <w:t>Počet žáků dle § 38 ŠZ</w:t>
            </w:r>
          </w:p>
        </w:tc>
      </w:tr>
      <w:tr w:rsidR="0080197C" w:rsidRPr="00EE62B0" w14:paraId="5F9C1109" w14:textId="77777777">
        <w:tc>
          <w:tcPr>
            <w:tcW w:w="2981" w:type="dxa"/>
            <w:tcBorders>
              <w:top w:val="single" w:sz="12" w:space="0" w:color="000000"/>
              <w:left w:val="single" w:sz="8" w:space="0" w:color="000000"/>
              <w:bottom w:val="single" w:sz="8" w:space="0" w:color="000000"/>
              <w:right w:val="single" w:sz="8" w:space="0" w:color="000000"/>
            </w:tcBorders>
          </w:tcPr>
          <w:p w14:paraId="000004B6" w14:textId="77777777" w:rsidR="00A97417" w:rsidRPr="00EE62B0" w:rsidRDefault="00973F74">
            <w:pPr>
              <w:pBdr>
                <w:top w:val="nil"/>
                <w:left w:val="nil"/>
                <w:bottom w:val="nil"/>
                <w:right w:val="nil"/>
                <w:between w:val="nil"/>
              </w:pBdr>
              <w:spacing w:line="240" w:lineRule="auto"/>
              <w:ind w:left="0" w:hanging="2"/>
            </w:pPr>
            <w:r w:rsidRPr="00EE62B0">
              <w:t>9. ročník</w:t>
            </w:r>
          </w:p>
        </w:tc>
        <w:tc>
          <w:tcPr>
            <w:tcW w:w="3091" w:type="dxa"/>
            <w:tcBorders>
              <w:top w:val="single" w:sz="12" w:space="0" w:color="000000"/>
              <w:left w:val="single" w:sz="8" w:space="0" w:color="000000"/>
              <w:bottom w:val="single" w:sz="8" w:space="0" w:color="000000"/>
              <w:right w:val="single" w:sz="8" w:space="0" w:color="000000"/>
            </w:tcBorders>
          </w:tcPr>
          <w:p w14:paraId="000004B7" w14:textId="77777777" w:rsidR="00A97417" w:rsidRPr="00EE62B0" w:rsidRDefault="00973F74">
            <w:pPr>
              <w:pBdr>
                <w:top w:val="nil"/>
                <w:left w:val="nil"/>
                <w:bottom w:val="nil"/>
                <w:right w:val="nil"/>
                <w:between w:val="nil"/>
              </w:pBdr>
              <w:spacing w:line="240" w:lineRule="auto"/>
              <w:ind w:left="0" w:hanging="2"/>
              <w:jc w:val="center"/>
            </w:pPr>
            <w:r w:rsidRPr="00EE62B0">
              <w:t>61</w:t>
            </w:r>
          </w:p>
        </w:tc>
        <w:tc>
          <w:tcPr>
            <w:tcW w:w="3345" w:type="dxa"/>
            <w:tcBorders>
              <w:top w:val="single" w:sz="12" w:space="0" w:color="000000"/>
              <w:left w:val="single" w:sz="8" w:space="0" w:color="000000"/>
              <w:bottom w:val="single" w:sz="8" w:space="0" w:color="000000"/>
              <w:right w:val="single" w:sz="8" w:space="0" w:color="000000"/>
            </w:tcBorders>
          </w:tcPr>
          <w:p w14:paraId="000004B8"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80197C" w:rsidRPr="00EE62B0" w14:paraId="01467CCF" w14:textId="77777777">
        <w:tc>
          <w:tcPr>
            <w:tcW w:w="2981" w:type="dxa"/>
            <w:tcBorders>
              <w:top w:val="single" w:sz="8" w:space="0" w:color="000000"/>
              <w:left w:val="single" w:sz="8" w:space="0" w:color="000000"/>
              <w:bottom w:val="single" w:sz="8" w:space="0" w:color="000000"/>
              <w:right w:val="single" w:sz="8" w:space="0" w:color="000000"/>
            </w:tcBorders>
          </w:tcPr>
          <w:p w14:paraId="000004B9" w14:textId="77777777" w:rsidR="00A97417" w:rsidRPr="00EE62B0" w:rsidRDefault="00973F74">
            <w:pPr>
              <w:pBdr>
                <w:top w:val="nil"/>
                <w:left w:val="nil"/>
                <w:bottom w:val="nil"/>
                <w:right w:val="nil"/>
                <w:between w:val="nil"/>
              </w:pBdr>
              <w:spacing w:line="240" w:lineRule="auto"/>
              <w:ind w:left="0" w:hanging="2"/>
            </w:pPr>
            <w:r w:rsidRPr="00EE62B0">
              <w:t>Nižší ročník</w:t>
            </w:r>
          </w:p>
        </w:tc>
        <w:tc>
          <w:tcPr>
            <w:tcW w:w="3091" w:type="dxa"/>
            <w:tcBorders>
              <w:top w:val="single" w:sz="8" w:space="0" w:color="000000"/>
              <w:left w:val="single" w:sz="8" w:space="0" w:color="000000"/>
              <w:bottom w:val="single" w:sz="8" w:space="0" w:color="000000"/>
              <w:right w:val="single" w:sz="8" w:space="0" w:color="000000"/>
            </w:tcBorders>
          </w:tcPr>
          <w:p w14:paraId="000004BA"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3345" w:type="dxa"/>
            <w:tcBorders>
              <w:top w:val="single" w:sz="8" w:space="0" w:color="000000"/>
              <w:left w:val="single" w:sz="8" w:space="0" w:color="000000"/>
              <w:bottom w:val="single" w:sz="8" w:space="0" w:color="000000"/>
              <w:right w:val="single" w:sz="8" w:space="0" w:color="000000"/>
            </w:tcBorders>
          </w:tcPr>
          <w:p w14:paraId="000004BB"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A97417" w:rsidRPr="00EE62B0" w14:paraId="082ED251" w14:textId="77777777">
        <w:tc>
          <w:tcPr>
            <w:tcW w:w="2981" w:type="dxa"/>
            <w:tcBorders>
              <w:top w:val="single" w:sz="8" w:space="0" w:color="000000"/>
              <w:left w:val="single" w:sz="8" w:space="0" w:color="000000"/>
              <w:bottom w:val="single" w:sz="8" w:space="0" w:color="000000"/>
              <w:right w:val="single" w:sz="8" w:space="0" w:color="000000"/>
            </w:tcBorders>
          </w:tcPr>
          <w:p w14:paraId="000004BC" w14:textId="77777777" w:rsidR="00A97417" w:rsidRPr="00EE62B0" w:rsidRDefault="00973F74">
            <w:pPr>
              <w:pBdr>
                <w:top w:val="nil"/>
                <w:left w:val="nil"/>
                <w:bottom w:val="nil"/>
                <w:right w:val="nil"/>
                <w:between w:val="nil"/>
              </w:pBdr>
              <w:spacing w:line="240" w:lineRule="auto"/>
              <w:ind w:left="0" w:hanging="2"/>
            </w:pPr>
            <w:r w:rsidRPr="00EE62B0">
              <w:t>Celkem</w:t>
            </w:r>
          </w:p>
        </w:tc>
        <w:tc>
          <w:tcPr>
            <w:tcW w:w="3091" w:type="dxa"/>
            <w:tcBorders>
              <w:top w:val="single" w:sz="8" w:space="0" w:color="000000"/>
              <w:left w:val="single" w:sz="8" w:space="0" w:color="000000"/>
              <w:bottom w:val="single" w:sz="8" w:space="0" w:color="000000"/>
              <w:right w:val="single" w:sz="8" w:space="0" w:color="000000"/>
            </w:tcBorders>
          </w:tcPr>
          <w:p w14:paraId="000004BD" w14:textId="77777777" w:rsidR="00A97417" w:rsidRPr="00EE62B0" w:rsidRDefault="00973F74">
            <w:pPr>
              <w:pBdr>
                <w:top w:val="nil"/>
                <w:left w:val="nil"/>
                <w:bottom w:val="nil"/>
                <w:right w:val="nil"/>
                <w:between w:val="nil"/>
              </w:pBdr>
              <w:spacing w:line="240" w:lineRule="auto"/>
              <w:ind w:left="0" w:hanging="2"/>
              <w:jc w:val="center"/>
            </w:pPr>
            <w:r w:rsidRPr="00EE62B0">
              <w:t>61</w:t>
            </w:r>
          </w:p>
        </w:tc>
        <w:tc>
          <w:tcPr>
            <w:tcW w:w="3345" w:type="dxa"/>
            <w:tcBorders>
              <w:top w:val="single" w:sz="8" w:space="0" w:color="000000"/>
              <w:left w:val="single" w:sz="8" w:space="0" w:color="000000"/>
              <w:bottom w:val="single" w:sz="8" w:space="0" w:color="000000"/>
              <w:right w:val="single" w:sz="8" w:space="0" w:color="000000"/>
            </w:tcBorders>
          </w:tcPr>
          <w:p w14:paraId="000004BE"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bl>
    <w:p w14:paraId="000004BF" w14:textId="77777777" w:rsidR="00A97417" w:rsidRPr="00EE62B0" w:rsidRDefault="00A97417">
      <w:pPr>
        <w:pBdr>
          <w:top w:val="nil"/>
          <w:left w:val="nil"/>
          <w:bottom w:val="nil"/>
          <w:right w:val="nil"/>
          <w:between w:val="nil"/>
        </w:pBdr>
        <w:spacing w:line="240" w:lineRule="auto"/>
        <w:ind w:left="0" w:hanging="2"/>
      </w:pPr>
    </w:p>
    <w:p w14:paraId="000004C0" w14:textId="4BE28FA3" w:rsidR="00A97417" w:rsidRPr="00EE62B0" w:rsidRDefault="00973F74">
      <w:pPr>
        <w:pBdr>
          <w:top w:val="nil"/>
          <w:left w:val="nil"/>
          <w:bottom w:val="nil"/>
          <w:right w:val="nil"/>
          <w:between w:val="nil"/>
        </w:pBdr>
        <w:spacing w:line="240" w:lineRule="auto"/>
        <w:ind w:left="0" w:hanging="2"/>
        <w:rPr>
          <w:b/>
        </w:rPr>
      </w:pPr>
      <w:r w:rsidRPr="00EE62B0">
        <w:rPr>
          <w:b/>
        </w:rPr>
        <w:t xml:space="preserve">Rozmístění vycházejících žáků </w:t>
      </w:r>
      <w:r w:rsidR="009A498E">
        <w:rPr>
          <w:b/>
        </w:rPr>
        <w:t>z 9. ročníku pro školní rok 2021/2022</w:t>
      </w:r>
    </w:p>
    <w:p w14:paraId="000004C1" w14:textId="77777777" w:rsidR="00A97417" w:rsidRPr="00EE62B0" w:rsidRDefault="00A97417">
      <w:pPr>
        <w:pBdr>
          <w:top w:val="nil"/>
          <w:left w:val="nil"/>
          <w:bottom w:val="nil"/>
          <w:right w:val="nil"/>
          <w:between w:val="nil"/>
        </w:pBdr>
        <w:spacing w:line="240" w:lineRule="auto"/>
        <w:ind w:left="0" w:hanging="2"/>
        <w:rPr>
          <w:b/>
        </w:rPr>
      </w:pPr>
    </w:p>
    <w:p w14:paraId="000004C3" w14:textId="6721D73E" w:rsidR="00A97417" w:rsidRPr="00EE62B0" w:rsidRDefault="00A97417">
      <w:pPr>
        <w:pBdr>
          <w:top w:val="nil"/>
          <w:left w:val="nil"/>
          <w:bottom w:val="nil"/>
          <w:right w:val="nil"/>
          <w:between w:val="nil"/>
        </w:pBdr>
        <w:spacing w:line="240" w:lineRule="auto"/>
        <w:ind w:left="0" w:hanging="2"/>
      </w:pPr>
    </w:p>
    <w:tbl>
      <w:tblPr>
        <w:tblStyle w:val="afff"/>
        <w:tblW w:w="8400" w:type="dxa"/>
        <w:tblInd w:w="135" w:type="dxa"/>
        <w:tblLayout w:type="fixed"/>
        <w:tblLook w:val="0000" w:firstRow="0" w:lastRow="0" w:firstColumn="0" w:lastColumn="0" w:noHBand="0" w:noVBand="0"/>
      </w:tblPr>
      <w:tblGrid>
        <w:gridCol w:w="5205"/>
        <w:gridCol w:w="1755"/>
        <w:gridCol w:w="1440"/>
      </w:tblGrid>
      <w:tr w:rsidR="00A97417" w:rsidRPr="00EE62B0" w14:paraId="07471AFD" w14:textId="77777777">
        <w:trPr>
          <w:trHeight w:val="285"/>
        </w:trPr>
        <w:tc>
          <w:tcPr>
            <w:tcW w:w="5205" w:type="dxa"/>
            <w:tcBorders>
              <w:top w:val="single" w:sz="12" w:space="0" w:color="000000"/>
              <w:left w:val="single" w:sz="12" w:space="0" w:color="000000"/>
              <w:bottom w:val="single" w:sz="12" w:space="0" w:color="000000"/>
              <w:right w:val="single" w:sz="12" w:space="0" w:color="000000"/>
            </w:tcBorders>
          </w:tcPr>
          <w:p w14:paraId="000004C4"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b/>
                <w:sz w:val="22"/>
                <w:szCs w:val="22"/>
              </w:rPr>
              <w:t>ŠKOLA</w:t>
            </w:r>
          </w:p>
        </w:tc>
        <w:tc>
          <w:tcPr>
            <w:tcW w:w="1755" w:type="dxa"/>
            <w:tcBorders>
              <w:top w:val="single" w:sz="12" w:space="0" w:color="000000"/>
              <w:left w:val="single" w:sz="12" w:space="0" w:color="000000"/>
              <w:bottom w:val="single" w:sz="12" w:space="0" w:color="000000"/>
              <w:right w:val="single" w:sz="12" w:space="0" w:color="000000"/>
            </w:tcBorders>
          </w:tcPr>
          <w:p w14:paraId="000004C5"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b/>
                <w:sz w:val="22"/>
                <w:szCs w:val="22"/>
              </w:rPr>
              <w:t>PŘIHLÁŠENO</w:t>
            </w:r>
          </w:p>
        </w:tc>
        <w:tc>
          <w:tcPr>
            <w:tcW w:w="1440" w:type="dxa"/>
            <w:tcBorders>
              <w:top w:val="single" w:sz="12" w:space="0" w:color="000000"/>
              <w:left w:val="single" w:sz="12" w:space="0" w:color="000000"/>
              <w:bottom w:val="single" w:sz="12" w:space="0" w:color="000000"/>
              <w:right w:val="single" w:sz="12" w:space="0" w:color="000000"/>
            </w:tcBorders>
          </w:tcPr>
          <w:p w14:paraId="000004C6"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b/>
                <w:sz w:val="22"/>
                <w:szCs w:val="22"/>
              </w:rPr>
              <w:t xml:space="preserve">NASTOUPÍ </w:t>
            </w:r>
          </w:p>
        </w:tc>
      </w:tr>
      <w:tr w:rsidR="00A97417" w:rsidRPr="00EE62B0" w14:paraId="4DE3054F" w14:textId="77777777" w:rsidTr="00511E96">
        <w:trPr>
          <w:trHeight w:val="316"/>
        </w:trPr>
        <w:tc>
          <w:tcPr>
            <w:tcW w:w="5205" w:type="dxa"/>
            <w:tcBorders>
              <w:top w:val="single" w:sz="12" w:space="0" w:color="000000"/>
              <w:left w:val="single" w:sz="4" w:space="0" w:color="000000"/>
              <w:bottom w:val="single" w:sz="4" w:space="0" w:color="000000"/>
              <w:right w:val="single" w:sz="4" w:space="0" w:color="000000"/>
            </w:tcBorders>
          </w:tcPr>
          <w:p w14:paraId="000004C7"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Gymnázium Tišnov</w:t>
            </w:r>
          </w:p>
        </w:tc>
        <w:tc>
          <w:tcPr>
            <w:tcW w:w="1755" w:type="dxa"/>
            <w:tcBorders>
              <w:top w:val="single" w:sz="12" w:space="0" w:color="000000"/>
              <w:left w:val="nil"/>
              <w:bottom w:val="single" w:sz="4" w:space="0" w:color="000000"/>
              <w:right w:val="single" w:sz="4" w:space="0" w:color="000000"/>
            </w:tcBorders>
          </w:tcPr>
          <w:p w14:paraId="000004C8"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18</w:t>
            </w:r>
          </w:p>
          <w:p w14:paraId="000004C9" w14:textId="77777777" w:rsidR="00A97417" w:rsidRPr="00EE62B0" w:rsidRDefault="00A97417">
            <w:pPr>
              <w:widowControl/>
              <w:pBdr>
                <w:top w:val="nil"/>
                <w:left w:val="nil"/>
                <w:bottom w:val="nil"/>
                <w:right w:val="nil"/>
                <w:between w:val="nil"/>
              </w:pBdr>
              <w:spacing w:line="240" w:lineRule="auto"/>
              <w:ind w:left="0" w:hanging="2"/>
              <w:jc w:val="right"/>
              <w:rPr>
                <w:sz w:val="22"/>
                <w:szCs w:val="22"/>
              </w:rPr>
            </w:pPr>
          </w:p>
        </w:tc>
        <w:tc>
          <w:tcPr>
            <w:tcW w:w="1440" w:type="dxa"/>
            <w:tcBorders>
              <w:top w:val="single" w:sz="12" w:space="0" w:color="000000"/>
              <w:left w:val="nil"/>
              <w:bottom w:val="single" w:sz="4" w:space="0" w:color="000000"/>
              <w:right w:val="single" w:sz="4" w:space="0" w:color="000000"/>
            </w:tcBorders>
          </w:tcPr>
          <w:p w14:paraId="000004CA"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12</w:t>
            </w:r>
          </w:p>
          <w:p w14:paraId="000004CB" w14:textId="77777777" w:rsidR="00A97417" w:rsidRPr="00EE62B0" w:rsidRDefault="00A97417">
            <w:pPr>
              <w:widowControl/>
              <w:pBdr>
                <w:top w:val="nil"/>
                <w:left w:val="nil"/>
                <w:bottom w:val="nil"/>
                <w:right w:val="nil"/>
                <w:between w:val="nil"/>
              </w:pBdr>
              <w:spacing w:line="240" w:lineRule="auto"/>
              <w:ind w:left="0" w:hanging="2"/>
              <w:jc w:val="right"/>
              <w:rPr>
                <w:sz w:val="22"/>
                <w:szCs w:val="22"/>
              </w:rPr>
            </w:pPr>
          </w:p>
        </w:tc>
      </w:tr>
      <w:tr w:rsidR="00A97417" w:rsidRPr="00EE62B0" w14:paraId="194F7C09" w14:textId="77777777">
        <w:trPr>
          <w:trHeight w:val="285"/>
        </w:trPr>
        <w:tc>
          <w:tcPr>
            <w:tcW w:w="5205" w:type="dxa"/>
            <w:tcBorders>
              <w:top w:val="nil"/>
              <w:left w:val="single" w:sz="4" w:space="0" w:color="000000"/>
              <w:bottom w:val="single" w:sz="4" w:space="0" w:color="000000"/>
              <w:right w:val="single" w:sz="4" w:space="0" w:color="000000"/>
            </w:tcBorders>
          </w:tcPr>
          <w:p w14:paraId="000004CC"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Gymnázium Brno, Slovanské nám.</w:t>
            </w:r>
          </w:p>
        </w:tc>
        <w:tc>
          <w:tcPr>
            <w:tcW w:w="1755" w:type="dxa"/>
            <w:tcBorders>
              <w:top w:val="nil"/>
              <w:left w:val="nil"/>
              <w:bottom w:val="single" w:sz="4" w:space="0" w:color="000000"/>
              <w:right w:val="single" w:sz="4" w:space="0" w:color="000000"/>
            </w:tcBorders>
          </w:tcPr>
          <w:p w14:paraId="000004CD"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w:t>
            </w:r>
          </w:p>
        </w:tc>
        <w:tc>
          <w:tcPr>
            <w:tcW w:w="1440" w:type="dxa"/>
            <w:tcBorders>
              <w:top w:val="nil"/>
              <w:left w:val="nil"/>
              <w:bottom w:val="single" w:sz="4" w:space="0" w:color="000000"/>
              <w:right w:val="single" w:sz="4" w:space="0" w:color="000000"/>
            </w:tcBorders>
          </w:tcPr>
          <w:p w14:paraId="000004CE"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w:t>
            </w:r>
          </w:p>
        </w:tc>
      </w:tr>
      <w:tr w:rsidR="00A97417" w:rsidRPr="00EE62B0" w14:paraId="19561646" w14:textId="77777777">
        <w:trPr>
          <w:trHeight w:val="285"/>
        </w:trPr>
        <w:tc>
          <w:tcPr>
            <w:tcW w:w="5205" w:type="dxa"/>
            <w:tcBorders>
              <w:top w:val="nil"/>
              <w:left w:val="single" w:sz="4" w:space="0" w:color="000000"/>
              <w:bottom w:val="single" w:sz="4" w:space="0" w:color="000000"/>
              <w:right w:val="single" w:sz="4" w:space="0" w:color="000000"/>
            </w:tcBorders>
          </w:tcPr>
          <w:p w14:paraId="000004CF"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Gymnázium Brno, Křenová</w:t>
            </w:r>
          </w:p>
        </w:tc>
        <w:tc>
          <w:tcPr>
            <w:tcW w:w="1755" w:type="dxa"/>
            <w:tcBorders>
              <w:top w:val="nil"/>
              <w:left w:val="nil"/>
              <w:bottom w:val="single" w:sz="4" w:space="0" w:color="000000"/>
              <w:right w:val="single" w:sz="4" w:space="0" w:color="000000"/>
            </w:tcBorders>
          </w:tcPr>
          <w:p w14:paraId="000004D0"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4D1"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16A14D54" w14:textId="77777777">
        <w:trPr>
          <w:trHeight w:val="285"/>
        </w:trPr>
        <w:tc>
          <w:tcPr>
            <w:tcW w:w="5205" w:type="dxa"/>
            <w:tcBorders>
              <w:top w:val="nil"/>
              <w:left w:val="single" w:sz="4" w:space="0" w:color="000000"/>
              <w:bottom w:val="single" w:sz="4" w:space="0" w:color="000000"/>
              <w:right w:val="single" w:sz="4" w:space="0" w:color="000000"/>
            </w:tcBorders>
          </w:tcPr>
          <w:p w14:paraId="000004D2"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Gymnázium Brno, tř. Kpt. Jaroše</w:t>
            </w:r>
          </w:p>
        </w:tc>
        <w:tc>
          <w:tcPr>
            <w:tcW w:w="1755" w:type="dxa"/>
            <w:tcBorders>
              <w:top w:val="nil"/>
              <w:left w:val="nil"/>
              <w:bottom w:val="single" w:sz="4" w:space="0" w:color="000000"/>
              <w:right w:val="single" w:sz="4" w:space="0" w:color="000000"/>
            </w:tcBorders>
          </w:tcPr>
          <w:p w14:paraId="000004D3"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w:t>
            </w:r>
          </w:p>
        </w:tc>
        <w:tc>
          <w:tcPr>
            <w:tcW w:w="1440" w:type="dxa"/>
            <w:tcBorders>
              <w:top w:val="nil"/>
              <w:left w:val="nil"/>
              <w:bottom w:val="single" w:sz="4" w:space="0" w:color="000000"/>
              <w:right w:val="single" w:sz="4" w:space="0" w:color="000000"/>
            </w:tcBorders>
          </w:tcPr>
          <w:p w14:paraId="000004D4"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45205772" w14:textId="77777777">
        <w:trPr>
          <w:trHeight w:val="285"/>
        </w:trPr>
        <w:tc>
          <w:tcPr>
            <w:tcW w:w="5205" w:type="dxa"/>
            <w:tcBorders>
              <w:top w:val="nil"/>
              <w:left w:val="single" w:sz="4" w:space="0" w:color="000000"/>
              <w:bottom w:val="single" w:sz="4" w:space="0" w:color="000000"/>
              <w:right w:val="single" w:sz="4" w:space="0" w:color="000000"/>
            </w:tcBorders>
          </w:tcPr>
          <w:p w14:paraId="000004D5"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Sportovní gymnázium L. Daňka, Brno</w:t>
            </w:r>
          </w:p>
        </w:tc>
        <w:tc>
          <w:tcPr>
            <w:tcW w:w="1755" w:type="dxa"/>
            <w:tcBorders>
              <w:top w:val="nil"/>
              <w:left w:val="nil"/>
              <w:bottom w:val="single" w:sz="4" w:space="0" w:color="000000"/>
              <w:right w:val="single" w:sz="4" w:space="0" w:color="000000"/>
            </w:tcBorders>
          </w:tcPr>
          <w:p w14:paraId="000004D6"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w:t>
            </w:r>
          </w:p>
        </w:tc>
        <w:tc>
          <w:tcPr>
            <w:tcW w:w="1440" w:type="dxa"/>
            <w:tcBorders>
              <w:top w:val="nil"/>
              <w:left w:val="nil"/>
              <w:bottom w:val="single" w:sz="4" w:space="0" w:color="000000"/>
              <w:right w:val="single" w:sz="4" w:space="0" w:color="000000"/>
            </w:tcBorders>
          </w:tcPr>
          <w:p w14:paraId="000004D7"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04C798A5" w14:textId="77777777">
        <w:trPr>
          <w:trHeight w:val="240"/>
        </w:trPr>
        <w:tc>
          <w:tcPr>
            <w:tcW w:w="5205" w:type="dxa"/>
            <w:tcBorders>
              <w:top w:val="nil"/>
              <w:left w:val="single" w:sz="4" w:space="0" w:color="000000"/>
              <w:bottom w:val="single" w:sz="4" w:space="0" w:color="000000"/>
              <w:right w:val="single" w:sz="4" w:space="0" w:color="000000"/>
            </w:tcBorders>
          </w:tcPr>
          <w:p w14:paraId="000004D8"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Moravské gymnázium Brno</w:t>
            </w:r>
          </w:p>
        </w:tc>
        <w:tc>
          <w:tcPr>
            <w:tcW w:w="1755" w:type="dxa"/>
            <w:tcBorders>
              <w:top w:val="nil"/>
              <w:left w:val="nil"/>
              <w:bottom w:val="single" w:sz="4" w:space="0" w:color="000000"/>
              <w:right w:val="single" w:sz="4" w:space="0" w:color="000000"/>
            </w:tcBorders>
          </w:tcPr>
          <w:p w14:paraId="000004D9"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4DA"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78379874" w14:textId="77777777">
        <w:trPr>
          <w:trHeight w:val="285"/>
        </w:trPr>
        <w:tc>
          <w:tcPr>
            <w:tcW w:w="5205" w:type="dxa"/>
            <w:tcBorders>
              <w:top w:val="nil"/>
              <w:left w:val="single" w:sz="4" w:space="0" w:color="000000"/>
              <w:bottom w:val="single" w:sz="4" w:space="0" w:color="000000"/>
              <w:right w:val="single" w:sz="4" w:space="0" w:color="000000"/>
            </w:tcBorders>
          </w:tcPr>
          <w:p w14:paraId="000004DB"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Gymnázium Mojmírovo nám., Brno </w:t>
            </w:r>
          </w:p>
        </w:tc>
        <w:tc>
          <w:tcPr>
            <w:tcW w:w="1755" w:type="dxa"/>
            <w:tcBorders>
              <w:top w:val="nil"/>
              <w:left w:val="nil"/>
              <w:bottom w:val="single" w:sz="4" w:space="0" w:color="000000"/>
              <w:right w:val="single" w:sz="4" w:space="0" w:color="000000"/>
            </w:tcBorders>
          </w:tcPr>
          <w:p w14:paraId="000004DC"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w:t>
            </w:r>
          </w:p>
        </w:tc>
        <w:tc>
          <w:tcPr>
            <w:tcW w:w="1440" w:type="dxa"/>
            <w:tcBorders>
              <w:top w:val="nil"/>
              <w:left w:val="nil"/>
              <w:bottom w:val="single" w:sz="4" w:space="0" w:color="000000"/>
              <w:right w:val="single" w:sz="4" w:space="0" w:color="000000"/>
            </w:tcBorders>
          </w:tcPr>
          <w:p w14:paraId="000004DD"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w:t>
            </w:r>
          </w:p>
        </w:tc>
      </w:tr>
      <w:tr w:rsidR="00A97417" w:rsidRPr="00EE62B0" w14:paraId="07E081EC" w14:textId="77777777">
        <w:trPr>
          <w:trHeight w:val="285"/>
        </w:trPr>
        <w:tc>
          <w:tcPr>
            <w:tcW w:w="5205" w:type="dxa"/>
            <w:tcBorders>
              <w:top w:val="nil"/>
              <w:left w:val="single" w:sz="4" w:space="0" w:color="000000"/>
              <w:bottom w:val="single" w:sz="4" w:space="0" w:color="000000"/>
              <w:right w:val="single" w:sz="4" w:space="0" w:color="000000"/>
            </w:tcBorders>
          </w:tcPr>
          <w:p w14:paraId="000004DE"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Biskupské gymnázium Brno</w:t>
            </w:r>
          </w:p>
        </w:tc>
        <w:tc>
          <w:tcPr>
            <w:tcW w:w="1755" w:type="dxa"/>
            <w:tcBorders>
              <w:top w:val="nil"/>
              <w:left w:val="nil"/>
              <w:bottom w:val="single" w:sz="4" w:space="0" w:color="000000"/>
              <w:right w:val="single" w:sz="4" w:space="0" w:color="000000"/>
            </w:tcBorders>
          </w:tcPr>
          <w:p w14:paraId="000004DF"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4E0"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4AE4DDE0" w14:textId="77777777">
        <w:trPr>
          <w:trHeight w:val="285"/>
        </w:trPr>
        <w:tc>
          <w:tcPr>
            <w:tcW w:w="5205" w:type="dxa"/>
            <w:tcBorders>
              <w:top w:val="nil"/>
              <w:left w:val="single" w:sz="4" w:space="0" w:color="000000"/>
              <w:bottom w:val="single" w:sz="4" w:space="0" w:color="000000"/>
              <w:right w:val="single" w:sz="4" w:space="0" w:color="000000"/>
            </w:tcBorders>
          </w:tcPr>
          <w:p w14:paraId="000004E1"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Gymnázium Brno, Elgartova</w:t>
            </w:r>
          </w:p>
        </w:tc>
        <w:tc>
          <w:tcPr>
            <w:tcW w:w="1755" w:type="dxa"/>
            <w:tcBorders>
              <w:top w:val="nil"/>
              <w:left w:val="nil"/>
              <w:bottom w:val="single" w:sz="4" w:space="0" w:color="000000"/>
              <w:right w:val="single" w:sz="4" w:space="0" w:color="000000"/>
            </w:tcBorders>
          </w:tcPr>
          <w:p w14:paraId="000004E2"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w:t>
            </w:r>
          </w:p>
        </w:tc>
        <w:tc>
          <w:tcPr>
            <w:tcW w:w="1440" w:type="dxa"/>
            <w:tcBorders>
              <w:top w:val="nil"/>
              <w:left w:val="nil"/>
              <w:bottom w:val="single" w:sz="4" w:space="0" w:color="000000"/>
              <w:right w:val="single" w:sz="4" w:space="0" w:color="000000"/>
            </w:tcBorders>
          </w:tcPr>
          <w:p w14:paraId="000004E3"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4920BB7B" w14:textId="77777777">
        <w:trPr>
          <w:trHeight w:val="285"/>
        </w:trPr>
        <w:tc>
          <w:tcPr>
            <w:tcW w:w="5205" w:type="dxa"/>
            <w:tcBorders>
              <w:top w:val="nil"/>
              <w:left w:val="single" w:sz="4" w:space="0" w:color="000000"/>
              <w:bottom w:val="single" w:sz="4" w:space="0" w:color="000000"/>
              <w:right w:val="single" w:sz="4" w:space="0" w:color="000000"/>
            </w:tcBorders>
          </w:tcPr>
          <w:p w14:paraId="000004E4"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Gymnázium Boskovice</w:t>
            </w:r>
          </w:p>
        </w:tc>
        <w:tc>
          <w:tcPr>
            <w:tcW w:w="1755" w:type="dxa"/>
            <w:tcBorders>
              <w:top w:val="nil"/>
              <w:left w:val="nil"/>
              <w:bottom w:val="single" w:sz="4" w:space="0" w:color="000000"/>
              <w:right w:val="single" w:sz="4" w:space="0" w:color="000000"/>
            </w:tcBorders>
          </w:tcPr>
          <w:p w14:paraId="000004E5"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4E6"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07C5471D" w14:textId="77777777">
        <w:trPr>
          <w:trHeight w:val="285"/>
        </w:trPr>
        <w:tc>
          <w:tcPr>
            <w:tcW w:w="5205" w:type="dxa"/>
            <w:tcBorders>
              <w:top w:val="nil"/>
              <w:left w:val="single" w:sz="4" w:space="0" w:color="000000"/>
              <w:bottom w:val="single" w:sz="4" w:space="0" w:color="000000"/>
              <w:right w:val="single" w:sz="4" w:space="0" w:color="000000"/>
            </w:tcBorders>
          </w:tcPr>
          <w:p w14:paraId="000004E7"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OA ELDO, Brno</w:t>
            </w:r>
          </w:p>
        </w:tc>
        <w:tc>
          <w:tcPr>
            <w:tcW w:w="1755" w:type="dxa"/>
            <w:tcBorders>
              <w:top w:val="nil"/>
              <w:left w:val="nil"/>
              <w:bottom w:val="single" w:sz="4" w:space="0" w:color="000000"/>
              <w:right w:val="single" w:sz="4" w:space="0" w:color="000000"/>
            </w:tcBorders>
          </w:tcPr>
          <w:p w14:paraId="000004E8"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4E9"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3645C674" w14:textId="77777777">
        <w:trPr>
          <w:trHeight w:val="285"/>
        </w:trPr>
        <w:tc>
          <w:tcPr>
            <w:tcW w:w="5205" w:type="dxa"/>
            <w:tcBorders>
              <w:top w:val="nil"/>
              <w:left w:val="single" w:sz="4" w:space="0" w:color="000000"/>
              <w:bottom w:val="single" w:sz="4" w:space="0" w:color="000000"/>
              <w:right w:val="single" w:sz="4" w:space="0" w:color="000000"/>
            </w:tcBorders>
          </w:tcPr>
          <w:p w14:paraId="000004EA"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Střední zahradnická škola Rajhrad</w:t>
            </w:r>
          </w:p>
        </w:tc>
        <w:tc>
          <w:tcPr>
            <w:tcW w:w="1755" w:type="dxa"/>
            <w:tcBorders>
              <w:top w:val="nil"/>
              <w:left w:val="nil"/>
              <w:bottom w:val="single" w:sz="4" w:space="0" w:color="000000"/>
              <w:right w:val="single" w:sz="4" w:space="0" w:color="000000"/>
            </w:tcBorders>
          </w:tcPr>
          <w:p w14:paraId="000004EB"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w:t>
            </w:r>
          </w:p>
        </w:tc>
        <w:tc>
          <w:tcPr>
            <w:tcW w:w="1440" w:type="dxa"/>
            <w:tcBorders>
              <w:top w:val="nil"/>
              <w:left w:val="nil"/>
              <w:bottom w:val="single" w:sz="4" w:space="0" w:color="000000"/>
              <w:right w:val="single" w:sz="4" w:space="0" w:color="000000"/>
            </w:tcBorders>
          </w:tcPr>
          <w:p w14:paraId="000004EC"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2DDB1C58" w14:textId="77777777">
        <w:trPr>
          <w:trHeight w:val="285"/>
        </w:trPr>
        <w:tc>
          <w:tcPr>
            <w:tcW w:w="5205" w:type="dxa"/>
            <w:tcBorders>
              <w:top w:val="nil"/>
              <w:left w:val="single" w:sz="4" w:space="0" w:color="000000"/>
              <w:bottom w:val="single" w:sz="4" w:space="0" w:color="000000"/>
              <w:right w:val="single" w:sz="4" w:space="0" w:color="000000"/>
            </w:tcBorders>
          </w:tcPr>
          <w:p w14:paraId="000004ED"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SŠ Brno, Charbulova</w:t>
            </w:r>
          </w:p>
        </w:tc>
        <w:tc>
          <w:tcPr>
            <w:tcW w:w="1755" w:type="dxa"/>
            <w:tcBorders>
              <w:top w:val="nil"/>
              <w:left w:val="nil"/>
              <w:bottom w:val="single" w:sz="4" w:space="0" w:color="000000"/>
              <w:right w:val="single" w:sz="4" w:space="0" w:color="000000"/>
            </w:tcBorders>
          </w:tcPr>
          <w:p w14:paraId="000004EE"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8</w:t>
            </w:r>
          </w:p>
        </w:tc>
        <w:tc>
          <w:tcPr>
            <w:tcW w:w="1440" w:type="dxa"/>
            <w:tcBorders>
              <w:top w:val="nil"/>
              <w:left w:val="nil"/>
              <w:bottom w:val="single" w:sz="4" w:space="0" w:color="000000"/>
              <w:right w:val="single" w:sz="4" w:space="0" w:color="000000"/>
            </w:tcBorders>
          </w:tcPr>
          <w:p w14:paraId="000004EF"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4</w:t>
            </w:r>
          </w:p>
        </w:tc>
      </w:tr>
      <w:tr w:rsidR="00A97417" w:rsidRPr="00EE62B0" w14:paraId="49DB2B64" w14:textId="77777777">
        <w:trPr>
          <w:trHeight w:val="270"/>
        </w:trPr>
        <w:tc>
          <w:tcPr>
            <w:tcW w:w="5205" w:type="dxa"/>
            <w:tcBorders>
              <w:top w:val="nil"/>
              <w:left w:val="single" w:sz="4" w:space="0" w:color="000000"/>
              <w:bottom w:val="single" w:sz="4" w:space="0" w:color="000000"/>
              <w:right w:val="single" w:sz="4" w:space="0" w:color="000000"/>
            </w:tcBorders>
          </w:tcPr>
          <w:p w14:paraId="000004F0"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SOŠ a SOU Kuřim</w:t>
            </w:r>
          </w:p>
        </w:tc>
        <w:tc>
          <w:tcPr>
            <w:tcW w:w="1755" w:type="dxa"/>
            <w:tcBorders>
              <w:top w:val="nil"/>
              <w:left w:val="nil"/>
              <w:bottom w:val="single" w:sz="4" w:space="0" w:color="000000"/>
              <w:right w:val="single" w:sz="4" w:space="0" w:color="000000"/>
            </w:tcBorders>
          </w:tcPr>
          <w:p w14:paraId="000004F1"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4</w:t>
            </w:r>
          </w:p>
        </w:tc>
        <w:tc>
          <w:tcPr>
            <w:tcW w:w="1440" w:type="dxa"/>
            <w:tcBorders>
              <w:top w:val="nil"/>
              <w:left w:val="nil"/>
              <w:bottom w:val="single" w:sz="4" w:space="0" w:color="000000"/>
              <w:right w:val="single" w:sz="4" w:space="0" w:color="000000"/>
            </w:tcBorders>
          </w:tcPr>
          <w:p w14:paraId="000004F2"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w:t>
            </w:r>
          </w:p>
        </w:tc>
      </w:tr>
      <w:tr w:rsidR="00A97417" w:rsidRPr="00EE62B0" w14:paraId="781C89D8" w14:textId="77777777">
        <w:trPr>
          <w:trHeight w:val="285"/>
        </w:trPr>
        <w:tc>
          <w:tcPr>
            <w:tcW w:w="5205" w:type="dxa"/>
            <w:tcBorders>
              <w:top w:val="nil"/>
              <w:left w:val="single" w:sz="4" w:space="0" w:color="000000"/>
              <w:bottom w:val="single" w:sz="4" w:space="0" w:color="000000"/>
              <w:right w:val="single" w:sz="4" w:space="0" w:color="000000"/>
            </w:tcBorders>
          </w:tcPr>
          <w:p w14:paraId="000004F3"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CSZŠ Grohova, Brno</w:t>
            </w:r>
          </w:p>
        </w:tc>
        <w:tc>
          <w:tcPr>
            <w:tcW w:w="1755" w:type="dxa"/>
            <w:tcBorders>
              <w:top w:val="nil"/>
              <w:left w:val="nil"/>
              <w:bottom w:val="single" w:sz="4" w:space="0" w:color="000000"/>
              <w:right w:val="single" w:sz="4" w:space="0" w:color="000000"/>
            </w:tcBorders>
          </w:tcPr>
          <w:p w14:paraId="000004F4"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4F5"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79E12099" w14:textId="77777777" w:rsidTr="00FF6C97">
        <w:trPr>
          <w:trHeight w:val="285"/>
        </w:trPr>
        <w:tc>
          <w:tcPr>
            <w:tcW w:w="5205" w:type="dxa"/>
            <w:tcBorders>
              <w:top w:val="nil"/>
              <w:left w:val="single" w:sz="4" w:space="0" w:color="000000"/>
              <w:bottom w:val="single" w:sz="4" w:space="0" w:color="000000"/>
              <w:right w:val="single" w:sz="4" w:space="0" w:color="000000"/>
            </w:tcBorders>
          </w:tcPr>
          <w:p w14:paraId="000004F6"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VOŠ a SOŠ Bystřice n. Pernštejnem</w:t>
            </w:r>
          </w:p>
        </w:tc>
        <w:tc>
          <w:tcPr>
            <w:tcW w:w="1755" w:type="dxa"/>
            <w:tcBorders>
              <w:top w:val="nil"/>
              <w:left w:val="nil"/>
              <w:bottom w:val="single" w:sz="4" w:space="0" w:color="000000"/>
              <w:right w:val="single" w:sz="4" w:space="0" w:color="000000"/>
            </w:tcBorders>
          </w:tcPr>
          <w:p w14:paraId="000004F7"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4F8"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4CAC749C" w14:textId="77777777" w:rsidTr="00FF6C97">
        <w:trPr>
          <w:trHeight w:val="285"/>
        </w:trPr>
        <w:tc>
          <w:tcPr>
            <w:tcW w:w="5205" w:type="dxa"/>
            <w:tcBorders>
              <w:top w:val="single" w:sz="4" w:space="0" w:color="000000"/>
              <w:left w:val="single" w:sz="4" w:space="0" w:color="000000"/>
              <w:bottom w:val="single" w:sz="4" w:space="0" w:color="auto"/>
              <w:right w:val="single" w:sz="4" w:space="0" w:color="000000"/>
            </w:tcBorders>
          </w:tcPr>
          <w:p w14:paraId="000004F9"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SPŠ A VOŠ Brno, Sokolská </w:t>
            </w:r>
          </w:p>
        </w:tc>
        <w:tc>
          <w:tcPr>
            <w:tcW w:w="1755" w:type="dxa"/>
            <w:tcBorders>
              <w:top w:val="single" w:sz="4" w:space="0" w:color="000000"/>
              <w:left w:val="nil"/>
              <w:bottom w:val="single" w:sz="4" w:space="0" w:color="auto"/>
              <w:right w:val="single" w:sz="4" w:space="0" w:color="000000"/>
            </w:tcBorders>
          </w:tcPr>
          <w:p w14:paraId="000004FA"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single" w:sz="4" w:space="0" w:color="000000"/>
              <w:left w:val="nil"/>
              <w:bottom w:val="single" w:sz="4" w:space="0" w:color="auto"/>
              <w:right w:val="single" w:sz="4" w:space="0" w:color="000000"/>
            </w:tcBorders>
          </w:tcPr>
          <w:p w14:paraId="000004FB"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0F025539" w14:textId="77777777" w:rsidTr="00FF6C97">
        <w:trPr>
          <w:trHeight w:val="285"/>
        </w:trPr>
        <w:tc>
          <w:tcPr>
            <w:tcW w:w="5205" w:type="dxa"/>
            <w:tcBorders>
              <w:top w:val="single" w:sz="4" w:space="0" w:color="auto"/>
              <w:left w:val="single" w:sz="4" w:space="0" w:color="000000"/>
              <w:bottom w:val="single" w:sz="4" w:space="0" w:color="000000"/>
              <w:right w:val="single" w:sz="4" w:space="0" w:color="000000"/>
            </w:tcBorders>
          </w:tcPr>
          <w:p w14:paraId="000004FC"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lastRenderedPageBreak/>
              <w:t xml:space="preserve">SŠ technická a </w:t>
            </w:r>
            <w:proofErr w:type="spellStart"/>
            <w:r w:rsidRPr="00EE62B0">
              <w:rPr>
                <w:sz w:val="22"/>
                <w:szCs w:val="22"/>
              </w:rPr>
              <w:t>ekomomická</w:t>
            </w:r>
            <w:proofErr w:type="spellEnd"/>
            <w:r w:rsidRPr="00EE62B0">
              <w:rPr>
                <w:sz w:val="22"/>
                <w:szCs w:val="22"/>
              </w:rPr>
              <w:t xml:space="preserve"> Brno, Olomoucká</w:t>
            </w:r>
          </w:p>
        </w:tc>
        <w:tc>
          <w:tcPr>
            <w:tcW w:w="1755" w:type="dxa"/>
            <w:tcBorders>
              <w:top w:val="single" w:sz="4" w:space="0" w:color="auto"/>
              <w:left w:val="nil"/>
              <w:bottom w:val="single" w:sz="4" w:space="0" w:color="000000"/>
              <w:right w:val="single" w:sz="4" w:space="0" w:color="000000"/>
            </w:tcBorders>
          </w:tcPr>
          <w:p w14:paraId="000004FD"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7</w:t>
            </w:r>
          </w:p>
        </w:tc>
        <w:tc>
          <w:tcPr>
            <w:tcW w:w="1440" w:type="dxa"/>
            <w:tcBorders>
              <w:top w:val="single" w:sz="4" w:space="0" w:color="auto"/>
              <w:left w:val="nil"/>
              <w:bottom w:val="single" w:sz="4" w:space="0" w:color="000000"/>
              <w:right w:val="single" w:sz="4" w:space="0" w:color="000000"/>
            </w:tcBorders>
          </w:tcPr>
          <w:p w14:paraId="000004FE"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w:t>
            </w:r>
          </w:p>
        </w:tc>
      </w:tr>
      <w:tr w:rsidR="00A97417" w:rsidRPr="00EE62B0" w14:paraId="678C294C" w14:textId="77777777">
        <w:trPr>
          <w:trHeight w:val="285"/>
        </w:trPr>
        <w:tc>
          <w:tcPr>
            <w:tcW w:w="5205" w:type="dxa"/>
            <w:tcBorders>
              <w:top w:val="nil"/>
              <w:left w:val="single" w:sz="4" w:space="0" w:color="000000"/>
              <w:bottom w:val="single" w:sz="4" w:space="0" w:color="000000"/>
              <w:right w:val="single" w:sz="4" w:space="0" w:color="000000"/>
            </w:tcBorders>
          </w:tcPr>
          <w:p w14:paraId="000004FF"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SZŠ a VOŠ zdravotnická Brno, Merhautova</w:t>
            </w:r>
          </w:p>
        </w:tc>
        <w:tc>
          <w:tcPr>
            <w:tcW w:w="1755" w:type="dxa"/>
            <w:tcBorders>
              <w:top w:val="nil"/>
              <w:left w:val="nil"/>
              <w:bottom w:val="single" w:sz="4" w:space="0" w:color="000000"/>
              <w:right w:val="single" w:sz="4" w:space="0" w:color="000000"/>
            </w:tcBorders>
          </w:tcPr>
          <w:p w14:paraId="00000500"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w:t>
            </w:r>
          </w:p>
        </w:tc>
        <w:tc>
          <w:tcPr>
            <w:tcW w:w="1440" w:type="dxa"/>
            <w:tcBorders>
              <w:top w:val="nil"/>
              <w:left w:val="nil"/>
              <w:bottom w:val="single" w:sz="4" w:space="0" w:color="000000"/>
              <w:right w:val="single" w:sz="4" w:space="0" w:color="000000"/>
            </w:tcBorders>
          </w:tcPr>
          <w:p w14:paraId="00000501"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07192E4A" w14:textId="77777777">
        <w:trPr>
          <w:trHeight w:val="285"/>
        </w:trPr>
        <w:tc>
          <w:tcPr>
            <w:tcW w:w="5205" w:type="dxa"/>
            <w:tcBorders>
              <w:top w:val="nil"/>
              <w:left w:val="single" w:sz="4" w:space="0" w:color="000000"/>
              <w:bottom w:val="single" w:sz="4" w:space="0" w:color="000000"/>
              <w:right w:val="single" w:sz="4" w:space="0" w:color="000000"/>
            </w:tcBorders>
          </w:tcPr>
          <w:p w14:paraId="00000502"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SZŠ Brno, Jaselská</w:t>
            </w:r>
          </w:p>
        </w:tc>
        <w:tc>
          <w:tcPr>
            <w:tcW w:w="1755" w:type="dxa"/>
            <w:tcBorders>
              <w:top w:val="nil"/>
              <w:left w:val="nil"/>
              <w:bottom w:val="single" w:sz="4" w:space="0" w:color="000000"/>
              <w:right w:val="single" w:sz="4" w:space="0" w:color="000000"/>
            </w:tcBorders>
          </w:tcPr>
          <w:p w14:paraId="00000503"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w:t>
            </w:r>
          </w:p>
        </w:tc>
        <w:tc>
          <w:tcPr>
            <w:tcW w:w="1440" w:type="dxa"/>
            <w:tcBorders>
              <w:top w:val="nil"/>
              <w:left w:val="nil"/>
              <w:bottom w:val="single" w:sz="4" w:space="0" w:color="000000"/>
              <w:right w:val="single" w:sz="4" w:space="0" w:color="000000"/>
            </w:tcBorders>
          </w:tcPr>
          <w:p w14:paraId="00000504"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w:t>
            </w:r>
          </w:p>
        </w:tc>
      </w:tr>
      <w:tr w:rsidR="00A97417" w:rsidRPr="00EE62B0" w14:paraId="6C119303" w14:textId="77777777">
        <w:trPr>
          <w:trHeight w:val="285"/>
        </w:trPr>
        <w:tc>
          <w:tcPr>
            <w:tcW w:w="5205" w:type="dxa"/>
            <w:tcBorders>
              <w:top w:val="single" w:sz="4" w:space="0" w:color="000000"/>
              <w:left w:val="single" w:sz="4" w:space="0" w:color="000000"/>
              <w:bottom w:val="single" w:sz="4" w:space="0" w:color="000000"/>
              <w:right w:val="single" w:sz="4" w:space="0" w:color="000000"/>
            </w:tcBorders>
          </w:tcPr>
          <w:p w14:paraId="00000505"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SPŠ Brno, Purkyňova</w:t>
            </w:r>
          </w:p>
        </w:tc>
        <w:tc>
          <w:tcPr>
            <w:tcW w:w="1755" w:type="dxa"/>
            <w:tcBorders>
              <w:top w:val="single" w:sz="4" w:space="0" w:color="000000"/>
              <w:left w:val="nil"/>
              <w:bottom w:val="single" w:sz="4" w:space="0" w:color="000000"/>
              <w:right w:val="single" w:sz="4" w:space="0" w:color="000000"/>
            </w:tcBorders>
          </w:tcPr>
          <w:p w14:paraId="00000506"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9</w:t>
            </w:r>
          </w:p>
        </w:tc>
        <w:tc>
          <w:tcPr>
            <w:tcW w:w="1440" w:type="dxa"/>
            <w:tcBorders>
              <w:top w:val="single" w:sz="4" w:space="0" w:color="000000"/>
              <w:left w:val="nil"/>
              <w:bottom w:val="single" w:sz="4" w:space="0" w:color="000000"/>
              <w:right w:val="single" w:sz="4" w:space="0" w:color="000000"/>
            </w:tcBorders>
          </w:tcPr>
          <w:p w14:paraId="00000507"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w:t>
            </w:r>
          </w:p>
        </w:tc>
      </w:tr>
      <w:tr w:rsidR="00A97417" w:rsidRPr="00EE62B0" w14:paraId="7941DAE3" w14:textId="77777777" w:rsidTr="009A498E">
        <w:trPr>
          <w:trHeight w:val="285"/>
        </w:trPr>
        <w:tc>
          <w:tcPr>
            <w:tcW w:w="5205" w:type="dxa"/>
            <w:tcBorders>
              <w:top w:val="single" w:sz="4" w:space="0" w:color="000000"/>
              <w:left w:val="single" w:sz="4" w:space="0" w:color="000000"/>
              <w:bottom w:val="single" w:sz="4" w:space="0" w:color="auto"/>
              <w:right w:val="single" w:sz="4" w:space="0" w:color="000000"/>
            </w:tcBorders>
          </w:tcPr>
          <w:p w14:paraId="00000508"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SOŠ </w:t>
            </w:r>
            <w:proofErr w:type="spellStart"/>
            <w:r w:rsidRPr="00EE62B0">
              <w:rPr>
                <w:sz w:val="22"/>
                <w:szCs w:val="22"/>
              </w:rPr>
              <w:t>Fortika</w:t>
            </w:r>
            <w:proofErr w:type="spellEnd"/>
            <w:r w:rsidRPr="00EE62B0">
              <w:rPr>
                <w:sz w:val="22"/>
                <w:szCs w:val="22"/>
              </w:rPr>
              <w:t>, Lomnice</w:t>
            </w:r>
          </w:p>
        </w:tc>
        <w:tc>
          <w:tcPr>
            <w:tcW w:w="1755" w:type="dxa"/>
            <w:tcBorders>
              <w:top w:val="single" w:sz="4" w:space="0" w:color="000000"/>
              <w:left w:val="nil"/>
              <w:bottom w:val="single" w:sz="4" w:space="0" w:color="auto"/>
              <w:right w:val="single" w:sz="4" w:space="0" w:color="000000"/>
            </w:tcBorders>
          </w:tcPr>
          <w:p w14:paraId="00000509"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5</w:t>
            </w:r>
          </w:p>
        </w:tc>
        <w:tc>
          <w:tcPr>
            <w:tcW w:w="1440" w:type="dxa"/>
            <w:tcBorders>
              <w:top w:val="single" w:sz="4" w:space="0" w:color="000000"/>
              <w:left w:val="nil"/>
              <w:bottom w:val="single" w:sz="4" w:space="0" w:color="auto"/>
              <w:right w:val="single" w:sz="4" w:space="0" w:color="000000"/>
            </w:tcBorders>
          </w:tcPr>
          <w:p w14:paraId="0000050A"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w:t>
            </w:r>
          </w:p>
        </w:tc>
      </w:tr>
      <w:tr w:rsidR="00A97417" w:rsidRPr="00EE62B0" w14:paraId="6E773FF5" w14:textId="77777777" w:rsidTr="009A498E">
        <w:trPr>
          <w:trHeight w:val="285"/>
        </w:trPr>
        <w:tc>
          <w:tcPr>
            <w:tcW w:w="5205" w:type="dxa"/>
            <w:tcBorders>
              <w:top w:val="single" w:sz="4" w:space="0" w:color="auto"/>
              <w:left w:val="single" w:sz="4" w:space="0" w:color="auto"/>
              <w:bottom w:val="single" w:sz="4" w:space="0" w:color="auto"/>
              <w:right w:val="single" w:sz="4" w:space="0" w:color="auto"/>
            </w:tcBorders>
          </w:tcPr>
          <w:p w14:paraId="0000050B"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SŠ informatiky, poštovnictví a finančnictví Brno, Čichnova</w:t>
            </w:r>
          </w:p>
        </w:tc>
        <w:tc>
          <w:tcPr>
            <w:tcW w:w="1755" w:type="dxa"/>
            <w:tcBorders>
              <w:top w:val="single" w:sz="4" w:space="0" w:color="auto"/>
              <w:left w:val="single" w:sz="4" w:space="0" w:color="auto"/>
              <w:bottom w:val="single" w:sz="4" w:space="0" w:color="auto"/>
              <w:right w:val="single" w:sz="4" w:space="0" w:color="auto"/>
            </w:tcBorders>
          </w:tcPr>
          <w:p w14:paraId="0000050C"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0000050D"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6FDD7FD4" w14:textId="77777777" w:rsidTr="009A498E">
        <w:trPr>
          <w:trHeight w:val="285"/>
        </w:trPr>
        <w:tc>
          <w:tcPr>
            <w:tcW w:w="5205" w:type="dxa"/>
            <w:tcBorders>
              <w:top w:val="single" w:sz="4" w:space="0" w:color="auto"/>
              <w:left w:val="single" w:sz="4" w:space="0" w:color="000000"/>
              <w:bottom w:val="single" w:sz="4" w:space="0" w:color="000000"/>
              <w:right w:val="single" w:sz="4" w:space="0" w:color="000000"/>
            </w:tcBorders>
          </w:tcPr>
          <w:p w14:paraId="0000050E"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ISŠA Brno, Křižíkova</w:t>
            </w:r>
          </w:p>
        </w:tc>
        <w:tc>
          <w:tcPr>
            <w:tcW w:w="1755" w:type="dxa"/>
            <w:tcBorders>
              <w:top w:val="single" w:sz="4" w:space="0" w:color="auto"/>
              <w:left w:val="nil"/>
              <w:bottom w:val="single" w:sz="4" w:space="0" w:color="000000"/>
              <w:right w:val="single" w:sz="4" w:space="0" w:color="000000"/>
            </w:tcBorders>
          </w:tcPr>
          <w:p w14:paraId="0000050F"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7</w:t>
            </w:r>
          </w:p>
        </w:tc>
        <w:tc>
          <w:tcPr>
            <w:tcW w:w="1440" w:type="dxa"/>
            <w:tcBorders>
              <w:top w:val="single" w:sz="4" w:space="0" w:color="auto"/>
              <w:left w:val="nil"/>
              <w:bottom w:val="single" w:sz="4" w:space="0" w:color="000000"/>
              <w:right w:val="single" w:sz="4" w:space="0" w:color="000000"/>
            </w:tcBorders>
          </w:tcPr>
          <w:p w14:paraId="00000510"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4</w:t>
            </w:r>
          </w:p>
        </w:tc>
      </w:tr>
      <w:tr w:rsidR="00A97417" w:rsidRPr="00EE62B0" w14:paraId="1F7DE287" w14:textId="77777777">
        <w:trPr>
          <w:trHeight w:val="285"/>
        </w:trPr>
        <w:tc>
          <w:tcPr>
            <w:tcW w:w="5205" w:type="dxa"/>
            <w:tcBorders>
              <w:top w:val="single" w:sz="4" w:space="0" w:color="000000"/>
              <w:left w:val="single" w:sz="4" w:space="0" w:color="000000"/>
              <w:bottom w:val="single" w:sz="4" w:space="0" w:color="000000"/>
              <w:right w:val="single" w:sz="4" w:space="0" w:color="000000"/>
            </w:tcBorders>
          </w:tcPr>
          <w:p w14:paraId="00000511"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SŠ polytechnická Brno, Jílová</w:t>
            </w:r>
          </w:p>
        </w:tc>
        <w:tc>
          <w:tcPr>
            <w:tcW w:w="1755" w:type="dxa"/>
            <w:tcBorders>
              <w:top w:val="single" w:sz="4" w:space="0" w:color="000000"/>
              <w:left w:val="nil"/>
              <w:bottom w:val="single" w:sz="4" w:space="0" w:color="000000"/>
              <w:right w:val="single" w:sz="4" w:space="0" w:color="000000"/>
            </w:tcBorders>
          </w:tcPr>
          <w:p w14:paraId="00000512"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5</w:t>
            </w:r>
          </w:p>
        </w:tc>
        <w:tc>
          <w:tcPr>
            <w:tcW w:w="1440" w:type="dxa"/>
            <w:tcBorders>
              <w:top w:val="single" w:sz="4" w:space="0" w:color="000000"/>
              <w:left w:val="nil"/>
              <w:bottom w:val="single" w:sz="4" w:space="0" w:color="000000"/>
              <w:right w:val="single" w:sz="4" w:space="0" w:color="000000"/>
            </w:tcBorders>
          </w:tcPr>
          <w:p w14:paraId="00000513"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4</w:t>
            </w:r>
          </w:p>
        </w:tc>
      </w:tr>
      <w:tr w:rsidR="00A97417" w:rsidRPr="00EE62B0" w14:paraId="3B6807EB" w14:textId="77777777">
        <w:trPr>
          <w:trHeight w:val="285"/>
        </w:trPr>
        <w:tc>
          <w:tcPr>
            <w:tcW w:w="5205" w:type="dxa"/>
            <w:tcBorders>
              <w:top w:val="single" w:sz="4" w:space="0" w:color="000000"/>
              <w:left w:val="single" w:sz="4" w:space="0" w:color="000000"/>
              <w:bottom w:val="single" w:sz="4" w:space="0" w:color="000000"/>
              <w:right w:val="single" w:sz="4" w:space="0" w:color="000000"/>
            </w:tcBorders>
          </w:tcPr>
          <w:p w14:paraId="00000514"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SOU tradičních řemesel a VOŠ, Brno</w:t>
            </w:r>
          </w:p>
        </w:tc>
        <w:tc>
          <w:tcPr>
            <w:tcW w:w="1755" w:type="dxa"/>
            <w:tcBorders>
              <w:top w:val="single" w:sz="4" w:space="0" w:color="000000"/>
              <w:left w:val="nil"/>
              <w:bottom w:val="single" w:sz="4" w:space="0" w:color="000000"/>
              <w:right w:val="single" w:sz="4" w:space="0" w:color="000000"/>
            </w:tcBorders>
          </w:tcPr>
          <w:p w14:paraId="00000515"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w:t>
            </w:r>
          </w:p>
        </w:tc>
        <w:tc>
          <w:tcPr>
            <w:tcW w:w="1440" w:type="dxa"/>
            <w:tcBorders>
              <w:top w:val="single" w:sz="4" w:space="0" w:color="000000"/>
              <w:left w:val="nil"/>
              <w:bottom w:val="single" w:sz="4" w:space="0" w:color="000000"/>
              <w:right w:val="single" w:sz="4" w:space="0" w:color="000000"/>
            </w:tcBorders>
          </w:tcPr>
          <w:p w14:paraId="00000516"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2104A906" w14:textId="77777777">
        <w:trPr>
          <w:trHeight w:val="285"/>
        </w:trPr>
        <w:tc>
          <w:tcPr>
            <w:tcW w:w="5205" w:type="dxa"/>
            <w:tcBorders>
              <w:top w:val="single" w:sz="4" w:space="0" w:color="000000"/>
              <w:left w:val="single" w:sz="4" w:space="0" w:color="000000"/>
              <w:bottom w:val="single" w:sz="4" w:space="0" w:color="000000"/>
              <w:right w:val="single" w:sz="4" w:space="0" w:color="000000"/>
            </w:tcBorders>
          </w:tcPr>
          <w:p w14:paraId="00000517"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Střední pedagogická škola Boskovice </w:t>
            </w:r>
          </w:p>
        </w:tc>
        <w:tc>
          <w:tcPr>
            <w:tcW w:w="1755" w:type="dxa"/>
            <w:tcBorders>
              <w:top w:val="single" w:sz="4" w:space="0" w:color="000000"/>
              <w:left w:val="nil"/>
              <w:bottom w:val="single" w:sz="4" w:space="0" w:color="000000"/>
              <w:right w:val="single" w:sz="4" w:space="0" w:color="000000"/>
            </w:tcBorders>
          </w:tcPr>
          <w:p w14:paraId="00000518"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w:t>
            </w:r>
          </w:p>
        </w:tc>
        <w:tc>
          <w:tcPr>
            <w:tcW w:w="1440" w:type="dxa"/>
            <w:tcBorders>
              <w:top w:val="single" w:sz="4" w:space="0" w:color="000000"/>
              <w:left w:val="nil"/>
              <w:bottom w:val="single" w:sz="4" w:space="0" w:color="000000"/>
              <w:right w:val="single" w:sz="4" w:space="0" w:color="000000"/>
            </w:tcBorders>
          </w:tcPr>
          <w:p w14:paraId="00000519"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4AD51F2D" w14:textId="77777777">
        <w:trPr>
          <w:trHeight w:val="285"/>
        </w:trPr>
        <w:tc>
          <w:tcPr>
            <w:tcW w:w="5205" w:type="dxa"/>
            <w:tcBorders>
              <w:top w:val="nil"/>
              <w:left w:val="single" w:sz="4" w:space="0" w:color="000000"/>
              <w:bottom w:val="single" w:sz="4" w:space="0" w:color="000000"/>
              <w:right w:val="single" w:sz="4" w:space="0" w:color="000000"/>
            </w:tcBorders>
          </w:tcPr>
          <w:p w14:paraId="0000051A"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SPŠCH Brno, Vranovská</w:t>
            </w:r>
          </w:p>
        </w:tc>
        <w:tc>
          <w:tcPr>
            <w:tcW w:w="1755" w:type="dxa"/>
            <w:tcBorders>
              <w:top w:val="nil"/>
              <w:left w:val="nil"/>
              <w:bottom w:val="single" w:sz="4" w:space="0" w:color="000000"/>
              <w:right w:val="single" w:sz="4" w:space="0" w:color="000000"/>
            </w:tcBorders>
          </w:tcPr>
          <w:p w14:paraId="0000051B"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51C"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6D19CC93" w14:textId="77777777">
        <w:trPr>
          <w:trHeight w:val="270"/>
        </w:trPr>
        <w:tc>
          <w:tcPr>
            <w:tcW w:w="5205" w:type="dxa"/>
            <w:tcBorders>
              <w:top w:val="nil"/>
              <w:left w:val="single" w:sz="4" w:space="0" w:color="000000"/>
              <w:bottom w:val="single" w:sz="4" w:space="0" w:color="000000"/>
              <w:right w:val="single" w:sz="4" w:space="0" w:color="000000"/>
            </w:tcBorders>
          </w:tcPr>
          <w:p w14:paraId="0000051D"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BPA Brno</w:t>
            </w:r>
          </w:p>
        </w:tc>
        <w:tc>
          <w:tcPr>
            <w:tcW w:w="1755" w:type="dxa"/>
            <w:tcBorders>
              <w:top w:val="nil"/>
              <w:left w:val="nil"/>
              <w:bottom w:val="single" w:sz="4" w:space="0" w:color="000000"/>
              <w:right w:val="single" w:sz="4" w:space="0" w:color="000000"/>
            </w:tcBorders>
          </w:tcPr>
          <w:p w14:paraId="0000051E"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51F"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11CA0B55" w14:textId="77777777">
        <w:trPr>
          <w:trHeight w:val="285"/>
        </w:trPr>
        <w:tc>
          <w:tcPr>
            <w:tcW w:w="5205" w:type="dxa"/>
            <w:tcBorders>
              <w:top w:val="nil"/>
              <w:left w:val="single" w:sz="4" w:space="0" w:color="000000"/>
              <w:bottom w:val="single" w:sz="4" w:space="0" w:color="000000"/>
              <w:right w:val="single" w:sz="4" w:space="0" w:color="000000"/>
            </w:tcBorders>
          </w:tcPr>
          <w:p w14:paraId="00000520"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OA Brno, Kotlářská </w:t>
            </w:r>
          </w:p>
        </w:tc>
        <w:tc>
          <w:tcPr>
            <w:tcW w:w="1755" w:type="dxa"/>
            <w:tcBorders>
              <w:top w:val="nil"/>
              <w:left w:val="nil"/>
              <w:bottom w:val="single" w:sz="4" w:space="0" w:color="000000"/>
              <w:right w:val="single" w:sz="4" w:space="0" w:color="000000"/>
            </w:tcBorders>
          </w:tcPr>
          <w:p w14:paraId="00000521"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w:t>
            </w:r>
          </w:p>
        </w:tc>
        <w:tc>
          <w:tcPr>
            <w:tcW w:w="1440" w:type="dxa"/>
            <w:tcBorders>
              <w:top w:val="nil"/>
              <w:left w:val="nil"/>
              <w:bottom w:val="single" w:sz="4" w:space="0" w:color="000000"/>
              <w:right w:val="single" w:sz="4" w:space="0" w:color="000000"/>
            </w:tcBorders>
          </w:tcPr>
          <w:p w14:paraId="00000522"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0F216CF6" w14:textId="77777777">
        <w:trPr>
          <w:trHeight w:val="285"/>
        </w:trPr>
        <w:tc>
          <w:tcPr>
            <w:tcW w:w="5205" w:type="dxa"/>
            <w:tcBorders>
              <w:top w:val="nil"/>
              <w:left w:val="single" w:sz="4" w:space="0" w:color="000000"/>
              <w:bottom w:val="single" w:sz="4" w:space="0" w:color="000000"/>
              <w:right w:val="single" w:sz="4" w:space="0" w:color="000000"/>
            </w:tcBorders>
          </w:tcPr>
          <w:p w14:paraId="00000523"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SŠ a ZŠ Tišnov</w:t>
            </w:r>
          </w:p>
        </w:tc>
        <w:tc>
          <w:tcPr>
            <w:tcW w:w="1755" w:type="dxa"/>
            <w:tcBorders>
              <w:top w:val="nil"/>
              <w:left w:val="nil"/>
              <w:bottom w:val="single" w:sz="4" w:space="0" w:color="000000"/>
              <w:right w:val="single" w:sz="4" w:space="0" w:color="000000"/>
            </w:tcBorders>
          </w:tcPr>
          <w:p w14:paraId="00000524"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w:t>
            </w:r>
          </w:p>
        </w:tc>
        <w:tc>
          <w:tcPr>
            <w:tcW w:w="1440" w:type="dxa"/>
            <w:tcBorders>
              <w:top w:val="nil"/>
              <w:left w:val="nil"/>
              <w:bottom w:val="single" w:sz="4" w:space="0" w:color="000000"/>
              <w:right w:val="single" w:sz="4" w:space="0" w:color="000000"/>
            </w:tcBorders>
          </w:tcPr>
          <w:p w14:paraId="00000525"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105DCBDF" w14:textId="77777777">
        <w:trPr>
          <w:trHeight w:val="285"/>
        </w:trPr>
        <w:tc>
          <w:tcPr>
            <w:tcW w:w="5205" w:type="dxa"/>
            <w:tcBorders>
              <w:top w:val="nil"/>
              <w:left w:val="single" w:sz="4" w:space="0" w:color="000000"/>
              <w:bottom w:val="single" w:sz="4" w:space="0" w:color="000000"/>
              <w:right w:val="single" w:sz="4" w:space="0" w:color="000000"/>
            </w:tcBorders>
          </w:tcPr>
          <w:p w14:paraId="00000526"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SŠ strojírenská a elektrotechnická Brno, Trnkova</w:t>
            </w:r>
          </w:p>
        </w:tc>
        <w:tc>
          <w:tcPr>
            <w:tcW w:w="1755" w:type="dxa"/>
            <w:tcBorders>
              <w:top w:val="nil"/>
              <w:left w:val="nil"/>
              <w:bottom w:val="single" w:sz="4" w:space="0" w:color="000000"/>
              <w:right w:val="single" w:sz="4" w:space="0" w:color="000000"/>
            </w:tcBorders>
          </w:tcPr>
          <w:p w14:paraId="00000527"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w:t>
            </w:r>
          </w:p>
        </w:tc>
        <w:tc>
          <w:tcPr>
            <w:tcW w:w="1440" w:type="dxa"/>
            <w:tcBorders>
              <w:top w:val="nil"/>
              <w:left w:val="nil"/>
              <w:bottom w:val="single" w:sz="4" w:space="0" w:color="000000"/>
              <w:right w:val="single" w:sz="4" w:space="0" w:color="000000"/>
            </w:tcBorders>
          </w:tcPr>
          <w:p w14:paraId="00000528"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7962EDD2" w14:textId="77777777">
        <w:trPr>
          <w:trHeight w:val="300"/>
        </w:trPr>
        <w:tc>
          <w:tcPr>
            <w:tcW w:w="5205" w:type="dxa"/>
            <w:tcBorders>
              <w:top w:val="nil"/>
              <w:left w:val="single" w:sz="4" w:space="0" w:color="000000"/>
              <w:bottom w:val="single" w:sz="4" w:space="0" w:color="000000"/>
              <w:right w:val="single" w:sz="4" w:space="0" w:color="000000"/>
            </w:tcBorders>
          </w:tcPr>
          <w:p w14:paraId="00000529"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Střední škola grafická Brno </w:t>
            </w:r>
          </w:p>
        </w:tc>
        <w:tc>
          <w:tcPr>
            <w:tcW w:w="1755" w:type="dxa"/>
            <w:tcBorders>
              <w:top w:val="nil"/>
              <w:left w:val="nil"/>
              <w:bottom w:val="single" w:sz="4" w:space="0" w:color="000000"/>
              <w:right w:val="single" w:sz="4" w:space="0" w:color="000000"/>
            </w:tcBorders>
          </w:tcPr>
          <w:p w14:paraId="0000052A"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w:t>
            </w:r>
          </w:p>
        </w:tc>
        <w:tc>
          <w:tcPr>
            <w:tcW w:w="1440" w:type="dxa"/>
            <w:tcBorders>
              <w:top w:val="nil"/>
              <w:left w:val="nil"/>
              <w:bottom w:val="single" w:sz="4" w:space="0" w:color="000000"/>
              <w:right w:val="single" w:sz="4" w:space="0" w:color="000000"/>
            </w:tcBorders>
          </w:tcPr>
          <w:p w14:paraId="0000052B"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w:t>
            </w:r>
          </w:p>
        </w:tc>
      </w:tr>
      <w:tr w:rsidR="00A97417" w:rsidRPr="00EE62B0" w14:paraId="634A79E3" w14:textId="77777777">
        <w:trPr>
          <w:trHeight w:val="285"/>
        </w:trPr>
        <w:tc>
          <w:tcPr>
            <w:tcW w:w="5205" w:type="dxa"/>
            <w:tcBorders>
              <w:top w:val="nil"/>
              <w:left w:val="single" w:sz="4" w:space="0" w:color="000000"/>
              <w:bottom w:val="single" w:sz="4" w:space="0" w:color="000000"/>
              <w:right w:val="single" w:sz="4" w:space="0" w:color="000000"/>
            </w:tcBorders>
          </w:tcPr>
          <w:p w14:paraId="0000052C"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SŠ elektrotechnická </w:t>
            </w:r>
            <w:proofErr w:type="spellStart"/>
            <w:r w:rsidRPr="00EE62B0">
              <w:rPr>
                <w:sz w:val="22"/>
                <w:szCs w:val="22"/>
              </w:rPr>
              <w:t>Sokolníce</w:t>
            </w:r>
            <w:proofErr w:type="spellEnd"/>
            <w:r w:rsidRPr="00EE62B0">
              <w:rPr>
                <w:sz w:val="22"/>
                <w:szCs w:val="22"/>
              </w:rPr>
              <w:t xml:space="preserve"> </w:t>
            </w:r>
          </w:p>
        </w:tc>
        <w:tc>
          <w:tcPr>
            <w:tcW w:w="1755" w:type="dxa"/>
            <w:tcBorders>
              <w:top w:val="nil"/>
              <w:left w:val="nil"/>
              <w:bottom w:val="single" w:sz="4" w:space="0" w:color="000000"/>
              <w:right w:val="single" w:sz="4" w:space="0" w:color="000000"/>
            </w:tcBorders>
          </w:tcPr>
          <w:p w14:paraId="0000052D"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52E"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3B32E92F" w14:textId="77777777">
        <w:trPr>
          <w:trHeight w:val="285"/>
        </w:trPr>
        <w:tc>
          <w:tcPr>
            <w:tcW w:w="5205" w:type="dxa"/>
            <w:tcBorders>
              <w:top w:val="nil"/>
              <w:left w:val="single" w:sz="4" w:space="0" w:color="000000"/>
              <w:bottom w:val="single" w:sz="4" w:space="0" w:color="000000"/>
              <w:right w:val="single" w:sz="4" w:space="0" w:color="000000"/>
            </w:tcBorders>
          </w:tcPr>
          <w:p w14:paraId="0000052F"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Hotelová škola Brno </w:t>
            </w:r>
          </w:p>
        </w:tc>
        <w:tc>
          <w:tcPr>
            <w:tcW w:w="1755" w:type="dxa"/>
            <w:tcBorders>
              <w:top w:val="nil"/>
              <w:left w:val="nil"/>
              <w:bottom w:val="single" w:sz="4" w:space="0" w:color="000000"/>
              <w:right w:val="single" w:sz="4" w:space="0" w:color="000000"/>
            </w:tcBorders>
          </w:tcPr>
          <w:p w14:paraId="00000530"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531"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2B28833F" w14:textId="77777777">
        <w:trPr>
          <w:trHeight w:val="285"/>
        </w:trPr>
        <w:tc>
          <w:tcPr>
            <w:tcW w:w="5205" w:type="dxa"/>
            <w:tcBorders>
              <w:top w:val="nil"/>
              <w:left w:val="single" w:sz="4" w:space="0" w:color="000000"/>
              <w:bottom w:val="single" w:sz="4" w:space="0" w:color="000000"/>
              <w:right w:val="single" w:sz="4" w:space="0" w:color="000000"/>
            </w:tcBorders>
          </w:tcPr>
          <w:p w14:paraId="00000532"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SŠ A. </w:t>
            </w:r>
            <w:proofErr w:type="spellStart"/>
            <w:r w:rsidRPr="00EE62B0">
              <w:rPr>
                <w:sz w:val="22"/>
                <w:szCs w:val="22"/>
              </w:rPr>
              <w:t>Citroëna</w:t>
            </w:r>
            <w:proofErr w:type="spellEnd"/>
            <w:r w:rsidRPr="00EE62B0">
              <w:rPr>
                <w:sz w:val="22"/>
                <w:szCs w:val="22"/>
              </w:rPr>
              <w:t xml:space="preserve"> Boskovice</w:t>
            </w:r>
          </w:p>
        </w:tc>
        <w:tc>
          <w:tcPr>
            <w:tcW w:w="1755" w:type="dxa"/>
            <w:tcBorders>
              <w:top w:val="nil"/>
              <w:left w:val="nil"/>
              <w:bottom w:val="single" w:sz="4" w:space="0" w:color="000000"/>
              <w:right w:val="single" w:sz="4" w:space="0" w:color="000000"/>
            </w:tcBorders>
          </w:tcPr>
          <w:p w14:paraId="00000533"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534"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4C3FD330" w14:textId="77777777">
        <w:trPr>
          <w:trHeight w:val="285"/>
        </w:trPr>
        <w:tc>
          <w:tcPr>
            <w:tcW w:w="5205" w:type="dxa"/>
            <w:tcBorders>
              <w:top w:val="nil"/>
              <w:left w:val="single" w:sz="4" w:space="0" w:color="000000"/>
              <w:bottom w:val="single" w:sz="4" w:space="0" w:color="000000"/>
              <w:right w:val="single" w:sz="4" w:space="0" w:color="000000"/>
            </w:tcBorders>
          </w:tcPr>
          <w:p w14:paraId="00000535"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Střední škola MORAVA, Brno</w:t>
            </w:r>
          </w:p>
        </w:tc>
        <w:tc>
          <w:tcPr>
            <w:tcW w:w="1755" w:type="dxa"/>
            <w:tcBorders>
              <w:top w:val="nil"/>
              <w:left w:val="nil"/>
              <w:bottom w:val="single" w:sz="4" w:space="0" w:color="000000"/>
              <w:right w:val="single" w:sz="4" w:space="0" w:color="000000"/>
            </w:tcBorders>
          </w:tcPr>
          <w:p w14:paraId="00000536"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537"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4795C755" w14:textId="77777777">
        <w:trPr>
          <w:trHeight w:val="285"/>
        </w:trPr>
        <w:tc>
          <w:tcPr>
            <w:tcW w:w="5205" w:type="dxa"/>
            <w:tcBorders>
              <w:top w:val="nil"/>
              <w:left w:val="single" w:sz="4" w:space="0" w:color="000000"/>
              <w:bottom w:val="single" w:sz="4" w:space="0" w:color="000000"/>
              <w:right w:val="single" w:sz="4" w:space="0" w:color="000000"/>
            </w:tcBorders>
          </w:tcPr>
          <w:p w14:paraId="00000538"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SPŠ stavební Brno, Kudelova</w:t>
            </w:r>
          </w:p>
        </w:tc>
        <w:tc>
          <w:tcPr>
            <w:tcW w:w="1755" w:type="dxa"/>
            <w:tcBorders>
              <w:top w:val="nil"/>
              <w:left w:val="nil"/>
              <w:bottom w:val="single" w:sz="4" w:space="0" w:color="000000"/>
              <w:right w:val="single" w:sz="4" w:space="0" w:color="000000"/>
            </w:tcBorders>
          </w:tcPr>
          <w:p w14:paraId="00000539"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4</w:t>
            </w:r>
          </w:p>
        </w:tc>
        <w:tc>
          <w:tcPr>
            <w:tcW w:w="1440" w:type="dxa"/>
            <w:tcBorders>
              <w:top w:val="nil"/>
              <w:left w:val="nil"/>
              <w:bottom w:val="single" w:sz="4" w:space="0" w:color="000000"/>
              <w:right w:val="single" w:sz="4" w:space="0" w:color="000000"/>
            </w:tcBorders>
          </w:tcPr>
          <w:p w14:paraId="0000053A"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580CDB20" w14:textId="77777777">
        <w:trPr>
          <w:trHeight w:val="285"/>
        </w:trPr>
        <w:tc>
          <w:tcPr>
            <w:tcW w:w="5205" w:type="dxa"/>
            <w:tcBorders>
              <w:top w:val="nil"/>
              <w:left w:val="single" w:sz="4" w:space="0" w:color="000000"/>
              <w:bottom w:val="single" w:sz="4" w:space="0" w:color="000000"/>
              <w:right w:val="single" w:sz="4" w:space="0" w:color="000000"/>
            </w:tcBorders>
          </w:tcPr>
          <w:p w14:paraId="0000053B"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SPGŠ Litomyšl</w:t>
            </w:r>
          </w:p>
        </w:tc>
        <w:tc>
          <w:tcPr>
            <w:tcW w:w="1755" w:type="dxa"/>
            <w:tcBorders>
              <w:top w:val="nil"/>
              <w:left w:val="nil"/>
              <w:bottom w:val="single" w:sz="4" w:space="0" w:color="000000"/>
              <w:right w:val="single" w:sz="4" w:space="0" w:color="000000"/>
            </w:tcBorders>
          </w:tcPr>
          <w:p w14:paraId="0000053C"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53D"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003F2CE7" w14:textId="77777777">
        <w:trPr>
          <w:trHeight w:val="285"/>
        </w:trPr>
        <w:tc>
          <w:tcPr>
            <w:tcW w:w="5205" w:type="dxa"/>
            <w:tcBorders>
              <w:top w:val="nil"/>
              <w:left w:val="single" w:sz="4" w:space="0" w:color="000000"/>
              <w:bottom w:val="single" w:sz="4" w:space="0" w:color="000000"/>
              <w:right w:val="single" w:sz="4" w:space="0" w:color="000000"/>
            </w:tcBorders>
          </w:tcPr>
          <w:p w14:paraId="0000053E"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SOŠ managementu a práva Brno </w:t>
            </w:r>
          </w:p>
        </w:tc>
        <w:tc>
          <w:tcPr>
            <w:tcW w:w="1755" w:type="dxa"/>
            <w:tcBorders>
              <w:top w:val="nil"/>
              <w:left w:val="nil"/>
              <w:bottom w:val="single" w:sz="4" w:space="0" w:color="000000"/>
              <w:right w:val="single" w:sz="4" w:space="0" w:color="000000"/>
            </w:tcBorders>
          </w:tcPr>
          <w:p w14:paraId="0000053F"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540"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r w:rsidR="00A97417" w:rsidRPr="00EE62B0" w14:paraId="12AA37F8" w14:textId="77777777">
        <w:trPr>
          <w:trHeight w:val="285"/>
        </w:trPr>
        <w:tc>
          <w:tcPr>
            <w:tcW w:w="5205" w:type="dxa"/>
            <w:tcBorders>
              <w:top w:val="nil"/>
              <w:left w:val="single" w:sz="4" w:space="0" w:color="000000"/>
              <w:bottom w:val="single" w:sz="4" w:space="0" w:color="000000"/>
              <w:right w:val="single" w:sz="4" w:space="0" w:color="000000"/>
            </w:tcBorders>
          </w:tcPr>
          <w:p w14:paraId="00000541"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SOŠ Velká Bíteš </w:t>
            </w:r>
          </w:p>
        </w:tc>
        <w:tc>
          <w:tcPr>
            <w:tcW w:w="1755" w:type="dxa"/>
            <w:tcBorders>
              <w:top w:val="nil"/>
              <w:left w:val="nil"/>
              <w:bottom w:val="single" w:sz="4" w:space="0" w:color="000000"/>
              <w:right w:val="single" w:sz="4" w:space="0" w:color="000000"/>
            </w:tcBorders>
          </w:tcPr>
          <w:p w14:paraId="00000542"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543"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2731D25B" w14:textId="77777777">
        <w:trPr>
          <w:trHeight w:val="285"/>
        </w:trPr>
        <w:tc>
          <w:tcPr>
            <w:tcW w:w="5205" w:type="dxa"/>
            <w:tcBorders>
              <w:top w:val="nil"/>
              <w:left w:val="single" w:sz="4" w:space="0" w:color="000000"/>
              <w:bottom w:val="single" w:sz="4" w:space="0" w:color="000000"/>
              <w:right w:val="single" w:sz="4" w:space="0" w:color="000000"/>
            </w:tcBorders>
          </w:tcPr>
          <w:p w14:paraId="00000544"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SZŠ, Evangelická akademie Brno </w:t>
            </w:r>
          </w:p>
        </w:tc>
        <w:tc>
          <w:tcPr>
            <w:tcW w:w="1755" w:type="dxa"/>
            <w:tcBorders>
              <w:top w:val="nil"/>
              <w:left w:val="nil"/>
              <w:bottom w:val="single" w:sz="4" w:space="0" w:color="000000"/>
              <w:right w:val="single" w:sz="4" w:space="0" w:color="000000"/>
            </w:tcBorders>
          </w:tcPr>
          <w:p w14:paraId="00000545"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546"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0</w:t>
            </w:r>
          </w:p>
        </w:tc>
      </w:tr>
      <w:tr w:rsidR="00A97417" w:rsidRPr="00EE62B0" w14:paraId="3D5FA3D0" w14:textId="77777777">
        <w:trPr>
          <w:trHeight w:val="285"/>
        </w:trPr>
        <w:tc>
          <w:tcPr>
            <w:tcW w:w="5205" w:type="dxa"/>
            <w:tcBorders>
              <w:top w:val="nil"/>
              <w:left w:val="single" w:sz="4" w:space="0" w:color="000000"/>
              <w:bottom w:val="single" w:sz="4" w:space="0" w:color="000000"/>
              <w:right w:val="single" w:sz="4" w:space="0" w:color="000000"/>
            </w:tcBorders>
          </w:tcPr>
          <w:p w14:paraId="00000547"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Konzervatoř Brno </w:t>
            </w:r>
          </w:p>
        </w:tc>
        <w:tc>
          <w:tcPr>
            <w:tcW w:w="1755" w:type="dxa"/>
            <w:tcBorders>
              <w:top w:val="nil"/>
              <w:left w:val="nil"/>
              <w:bottom w:val="single" w:sz="4" w:space="0" w:color="000000"/>
              <w:right w:val="single" w:sz="4" w:space="0" w:color="000000"/>
            </w:tcBorders>
          </w:tcPr>
          <w:p w14:paraId="00000548"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c>
          <w:tcPr>
            <w:tcW w:w="1440" w:type="dxa"/>
            <w:tcBorders>
              <w:top w:val="nil"/>
              <w:left w:val="nil"/>
              <w:bottom w:val="single" w:sz="4" w:space="0" w:color="000000"/>
              <w:right w:val="single" w:sz="4" w:space="0" w:color="000000"/>
            </w:tcBorders>
          </w:tcPr>
          <w:p w14:paraId="00000549"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w:t>
            </w:r>
          </w:p>
        </w:tc>
      </w:tr>
    </w:tbl>
    <w:p w14:paraId="0000054A" w14:textId="77777777" w:rsidR="00A97417" w:rsidRPr="00EE62B0" w:rsidRDefault="00A97417">
      <w:pPr>
        <w:pBdr>
          <w:top w:val="nil"/>
          <w:left w:val="nil"/>
          <w:bottom w:val="nil"/>
          <w:right w:val="nil"/>
          <w:between w:val="nil"/>
        </w:pBdr>
        <w:spacing w:line="240" w:lineRule="auto"/>
        <w:ind w:left="0" w:hanging="2"/>
      </w:pPr>
    </w:p>
    <w:p w14:paraId="0000054B" w14:textId="77777777" w:rsidR="00A97417" w:rsidRPr="00EE62B0" w:rsidRDefault="00A97417">
      <w:pPr>
        <w:pBdr>
          <w:top w:val="nil"/>
          <w:left w:val="nil"/>
          <w:bottom w:val="nil"/>
          <w:right w:val="nil"/>
          <w:between w:val="nil"/>
        </w:pBdr>
        <w:spacing w:line="240" w:lineRule="auto"/>
        <w:ind w:left="0" w:hanging="2"/>
      </w:pPr>
    </w:p>
    <w:p w14:paraId="0000054C" w14:textId="77777777" w:rsidR="00A97417" w:rsidRPr="00EE62B0" w:rsidRDefault="00973F74">
      <w:pPr>
        <w:pBdr>
          <w:top w:val="nil"/>
          <w:left w:val="nil"/>
          <w:bottom w:val="nil"/>
          <w:right w:val="nil"/>
          <w:between w:val="nil"/>
        </w:pBdr>
        <w:spacing w:line="240" w:lineRule="auto"/>
        <w:ind w:left="0" w:hanging="2"/>
      </w:pPr>
      <w:r w:rsidRPr="00EE62B0">
        <w:rPr>
          <w:b/>
        </w:rPr>
        <w:t>6. Rozmístění vycházejících žáků z 9. ročníku podle oborů</w:t>
      </w:r>
    </w:p>
    <w:p w14:paraId="0000054D" w14:textId="77777777" w:rsidR="00A97417" w:rsidRPr="00EE62B0" w:rsidRDefault="00A97417">
      <w:pPr>
        <w:pBdr>
          <w:top w:val="nil"/>
          <w:left w:val="nil"/>
          <w:bottom w:val="nil"/>
          <w:right w:val="nil"/>
          <w:between w:val="nil"/>
        </w:pBdr>
        <w:spacing w:line="240" w:lineRule="auto"/>
        <w:ind w:left="0" w:hanging="2"/>
      </w:pPr>
    </w:p>
    <w:tbl>
      <w:tblPr>
        <w:tblStyle w:val="afff0"/>
        <w:tblW w:w="8217" w:type="dxa"/>
        <w:tblInd w:w="75" w:type="dxa"/>
        <w:tblLayout w:type="fixed"/>
        <w:tblLook w:val="0000" w:firstRow="0" w:lastRow="0" w:firstColumn="0" w:lastColumn="0" w:noHBand="0" w:noVBand="0"/>
      </w:tblPr>
      <w:tblGrid>
        <w:gridCol w:w="5260"/>
        <w:gridCol w:w="1539"/>
        <w:gridCol w:w="1418"/>
      </w:tblGrid>
      <w:tr w:rsidR="00A97417" w:rsidRPr="00EE62B0" w14:paraId="191C3BCE" w14:textId="77777777">
        <w:trPr>
          <w:trHeight w:val="285"/>
        </w:trPr>
        <w:tc>
          <w:tcPr>
            <w:tcW w:w="5260" w:type="dxa"/>
            <w:tcBorders>
              <w:top w:val="single" w:sz="4" w:space="0" w:color="000000"/>
              <w:left w:val="single" w:sz="4" w:space="0" w:color="000000"/>
              <w:bottom w:val="single" w:sz="4" w:space="0" w:color="000000"/>
              <w:right w:val="single" w:sz="4" w:space="0" w:color="000000"/>
            </w:tcBorders>
          </w:tcPr>
          <w:p w14:paraId="0000054E"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Gymnázia</w:t>
            </w:r>
          </w:p>
        </w:tc>
        <w:tc>
          <w:tcPr>
            <w:tcW w:w="1539" w:type="dxa"/>
            <w:tcBorders>
              <w:top w:val="single" w:sz="4" w:space="0" w:color="000000"/>
              <w:left w:val="nil"/>
              <w:bottom w:val="single" w:sz="4" w:space="0" w:color="000000"/>
              <w:right w:val="single" w:sz="4" w:space="0" w:color="000000"/>
            </w:tcBorders>
          </w:tcPr>
          <w:p w14:paraId="0000054F"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32</w:t>
            </w:r>
          </w:p>
        </w:tc>
        <w:tc>
          <w:tcPr>
            <w:tcW w:w="1418" w:type="dxa"/>
            <w:tcBorders>
              <w:top w:val="single" w:sz="4" w:space="0" w:color="000000"/>
              <w:left w:val="nil"/>
              <w:bottom w:val="single" w:sz="4" w:space="0" w:color="000000"/>
              <w:right w:val="single" w:sz="4" w:space="0" w:color="000000"/>
            </w:tcBorders>
          </w:tcPr>
          <w:p w14:paraId="00000550"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18</w:t>
            </w:r>
          </w:p>
        </w:tc>
      </w:tr>
      <w:tr w:rsidR="00A97417" w:rsidRPr="00EE62B0" w14:paraId="6B2F0E1F" w14:textId="77777777">
        <w:trPr>
          <w:trHeight w:val="285"/>
        </w:trPr>
        <w:tc>
          <w:tcPr>
            <w:tcW w:w="5260" w:type="dxa"/>
            <w:tcBorders>
              <w:top w:val="nil"/>
              <w:left w:val="single" w:sz="4" w:space="0" w:color="000000"/>
              <w:bottom w:val="single" w:sz="4" w:space="0" w:color="000000"/>
              <w:right w:val="single" w:sz="4" w:space="0" w:color="000000"/>
            </w:tcBorders>
          </w:tcPr>
          <w:p w14:paraId="00000551"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4leté obory</w:t>
            </w:r>
          </w:p>
        </w:tc>
        <w:tc>
          <w:tcPr>
            <w:tcW w:w="1539" w:type="dxa"/>
            <w:tcBorders>
              <w:top w:val="nil"/>
              <w:left w:val="nil"/>
              <w:bottom w:val="single" w:sz="4" w:space="0" w:color="000000"/>
              <w:right w:val="single" w:sz="4" w:space="0" w:color="000000"/>
            </w:tcBorders>
          </w:tcPr>
          <w:p w14:paraId="00000552"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64</w:t>
            </w:r>
          </w:p>
        </w:tc>
        <w:tc>
          <w:tcPr>
            <w:tcW w:w="1418" w:type="dxa"/>
            <w:tcBorders>
              <w:top w:val="nil"/>
              <w:left w:val="nil"/>
              <w:bottom w:val="single" w:sz="4" w:space="0" w:color="000000"/>
              <w:right w:val="single" w:sz="4" w:space="0" w:color="000000"/>
            </w:tcBorders>
          </w:tcPr>
          <w:p w14:paraId="00000553"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34</w:t>
            </w:r>
          </w:p>
        </w:tc>
      </w:tr>
      <w:tr w:rsidR="00A97417" w:rsidRPr="00EE62B0" w14:paraId="073DB5A0" w14:textId="77777777">
        <w:trPr>
          <w:trHeight w:val="285"/>
        </w:trPr>
        <w:tc>
          <w:tcPr>
            <w:tcW w:w="5260" w:type="dxa"/>
            <w:tcBorders>
              <w:top w:val="nil"/>
              <w:left w:val="single" w:sz="4" w:space="0" w:color="000000"/>
              <w:bottom w:val="single" w:sz="4" w:space="0" w:color="000000"/>
              <w:right w:val="single" w:sz="4" w:space="0" w:color="000000"/>
            </w:tcBorders>
          </w:tcPr>
          <w:p w14:paraId="00000554"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3leté obory</w:t>
            </w:r>
          </w:p>
        </w:tc>
        <w:tc>
          <w:tcPr>
            <w:tcW w:w="1539" w:type="dxa"/>
            <w:tcBorders>
              <w:top w:val="nil"/>
              <w:left w:val="nil"/>
              <w:bottom w:val="single" w:sz="4" w:space="0" w:color="000000"/>
              <w:right w:val="single" w:sz="4" w:space="0" w:color="000000"/>
            </w:tcBorders>
          </w:tcPr>
          <w:p w14:paraId="00000555"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24</w:t>
            </w:r>
          </w:p>
        </w:tc>
        <w:tc>
          <w:tcPr>
            <w:tcW w:w="1418" w:type="dxa"/>
            <w:tcBorders>
              <w:top w:val="nil"/>
              <w:left w:val="nil"/>
              <w:bottom w:val="single" w:sz="4" w:space="0" w:color="000000"/>
              <w:right w:val="single" w:sz="4" w:space="0" w:color="000000"/>
            </w:tcBorders>
          </w:tcPr>
          <w:p w14:paraId="00000556"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9</w:t>
            </w:r>
          </w:p>
        </w:tc>
      </w:tr>
      <w:tr w:rsidR="00A97417" w:rsidRPr="00EE62B0" w14:paraId="656D6010" w14:textId="77777777">
        <w:trPr>
          <w:trHeight w:val="285"/>
        </w:trPr>
        <w:tc>
          <w:tcPr>
            <w:tcW w:w="5260" w:type="dxa"/>
            <w:tcBorders>
              <w:top w:val="nil"/>
              <w:left w:val="single" w:sz="4" w:space="0" w:color="000000"/>
              <w:bottom w:val="single" w:sz="4" w:space="0" w:color="000000"/>
              <w:right w:val="single" w:sz="4" w:space="0" w:color="000000"/>
            </w:tcBorders>
          </w:tcPr>
          <w:p w14:paraId="00000557" w14:textId="77777777" w:rsidR="00A97417" w:rsidRPr="00EE62B0" w:rsidRDefault="00973F74">
            <w:pPr>
              <w:widowControl/>
              <w:pBdr>
                <w:top w:val="nil"/>
                <w:left w:val="nil"/>
                <w:bottom w:val="nil"/>
                <w:right w:val="nil"/>
                <w:between w:val="nil"/>
              </w:pBdr>
              <w:spacing w:line="240" w:lineRule="auto"/>
              <w:ind w:left="0" w:hanging="2"/>
              <w:rPr>
                <w:sz w:val="22"/>
                <w:szCs w:val="22"/>
              </w:rPr>
            </w:pPr>
            <w:r w:rsidRPr="00EE62B0">
              <w:rPr>
                <w:sz w:val="22"/>
                <w:szCs w:val="22"/>
              </w:rPr>
              <w:t xml:space="preserve">Celkem </w:t>
            </w:r>
          </w:p>
        </w:tc>
        <w:tc>
          <w:tcPr>
            <w:tcW w:w="1539" w:type="dxa"/>
            <w:tcBorders>
              <w:top w:val="nil"/>
              <w:left w:val="nil"/>
              <w:bottom w:val="single" w:sz="4" w:space="0" w:color="000000"/>
              <w:right w:val="single" w:sz="4" w:space="0" w:color="000000"/>
            </w:tcBorders>
          </w:tcPr>
          <w:p w14:paraId="00000558"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120</w:t>
            </w:r>
          </w:p>
        </w:tc>
        <w:tc>
          <w:tcPr>
            <w:tcW w:w="1418" w:type="dxa"/>
            <w:tcBorders>
              <w:top w:val="nil"/>
              <w:left w:val="nil"/>
              <w:bottom w:val="single" w:sz="4" w:space="0" w:color="000000"/>
              <w:right w:val="single" w:sz="4" w:space="0" w:color="000000"/>
            </w:tcBorders>
          </w:tcPr>
          <w:p w14:paraId="00000559" w14:textId="77777777" w:rsidR="00A97417" w:rsidRPr="00EE62B0" w:rsidRDefault="00973F74">
            <w:pPr>
              <w:widowControl/>
              <w:pBdr>
                <w:top w:val="nil"/>
                <w:left w:val="nil"/>
                <w:bottom w:val="nil"/>
                <w:right w:val="nil"/>
                <w:between w:val="nil"/>
              </w:pBdr>
              <w:spacing w:line="240" w:lineRule="auto"/>
              <w:ind w:left="0" w:hanging="2"/>
              <w:jc w:val="right"/>
              <w:rPr>
                <w:sz w:val="22"/>
                <w:szCs w:val="22"/>
              </w:rPr>
            </w:pPr>
            <w:r w:rsidRPr="00EE62B0">
              <w:rPr>
                <w:sz w:val="22"/>
                <w:szCs w:val="22"/>
              </w:rPr>
              <w:t>61</w:t>
            </w:r>
          </w:p>
        </w:tc>
      </w:tr>
    </w:tbl>
    <w:p w14:paraId="0000055A" w14:textId="77777777" w:rsidR="00A97417" w:rsidRPr="00EE62B0" w:rsidRDefault="00A97417">
      <w:pPr>
        <w:pBdr>
          <w:top w:val="nil"/>
          <w:left w:val="nil"/>
          <w:bottom w:val="nil"/>
          <w:right w:val="nil"/>
          <w:between w:val="nil"/>
        </w:pBdr>
        <w:spacing w:line="240" w:lineRule="auto"/>
        <w:ind w:left="0" w:hanging="2"/>
        <w:jc w:val="both"/>
      </w:pPr>
    </w:p>
    <w:tbl>
      <w:tblPr>
        <w:tblStyle w:val="afff1"/>
        <w:tblW w:w="9765" w:type="dxa"/>
        <w:tblInd w:w="0" w:type="dxa"/>
        <w:tblLayout w:type="fixed"/>
        <w:tblLook w:val="0000" w:firstRow="0" w:lastRow="0" w:firstColumn="0" w:lastColumn="0" w:noHBand="0" w:noVBand="0"/>
      </w:tblPr>
      <w:tblGrid>
        <w:gridCol w:w="5961"/>
        <w:gridCol w:w="1481"/>
        <w:gridCol w:w="925"/>
        <w:gridCol w:w="1398"/>
      </w:tblGrid>
      <w:tr w:rsidR="00A97417" w:rsidRPr="00EE62B0" w14:paraId="0A11BDBB" w14:textId="77777777">
        <w:trPr>
          <w:trHeight w:val="2288"/>
        </w:trPr>
        <w:tc>
          <w:tcPr>
            <w:tcW w:w="8367" w:type="dxa"/>
            <w:gridSpan w:val="3"/>
            <w:tcBorders>
              <w:top w:val="nil"/>
              <w:left w:val="nil"/>
              <w:bottom w:val="nil"/>
              <w:right w:val="nil"/>
            </w:tcBorders>
          </w:tcPr>
          <w:p w14:paraId="0000055B" w14:textId="77777777" w:rsidR="00A97417" w:rsidRPr="00EE62B0" w:rsidRDefault="00A97417">
            <w:pPr>
              <w:pBdr>
                <w:top w:val="nil"/>
                <w:left w:val="nil"/>
                <w:bottom w:val="nil"/>
                <w:right w:val="nil"/>
                <w:between w:val="nil"/>
              </w:pBdr>
              <w:spacing w:line="240" w:lineRule="auto"/>
              <w:ind w:left="0" w:hanging="2"/>
            </w:pPr>
          </w:p>
          <w:tbl>
            <w:tblPr>
              <w:tblStyle w:val="afff2"/>
              <w:tblW w:w="8217" w:type="dxa"/>
              <w:tblInd w:w="0" w:type="dxa"/>
              <w:tblLayout w:type="fixed"/>
              <w:tblLook w:val="0000" w:firstRow="0" w:lastRow="0" w:firstColumn="0" w:lastColumn="0" w:noHBand="0" w:noVBand="0"/>
            </w:tblPr>
            <w:tblGrid>
              <w:gridCol w:w="1263"/>
              <w:gridCol w:w="1203"/>
              <w:gridCol w:w="931"/>
              <w:gridCol w:w="993"/>
              <w:gridCol w:w="992"/>
              <w:gridCol w:w="992"/>
              <w:gridCol w:w="1843"/>
            </w:tblGrid>
            <w:tr w:rsidR="00A97417" w:rsidRPr="00EE62B0" w14:paraId="300B34B5" w14:textId="77777777">
              <w:trPr>
                <w:trHeight w:val="237"/>
              </w:trPr>
              <w:tc>
                <w:tcPr>
                  <w:tcW w:w="1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5C" w14:textId="77777777" w:rsidR="00A97417" w:rsidRPr="00EE62B0" w:rsidRDefault="00973F74">
                  <w:pPr>
                    <w:pBdr>
                      <w:top w:val="nil"/>
                      <w:left w:val="nil"/>
                      <w:bottom w:val="nil"/>
                      <w:right w:val="nil"/>
                      <w:between w:val="nil"/>
                    </w:pBdr>
                    <w:spacing w:line="240" w:lineRule="auto"/>
                    <w:ind w:left="0" w:hanging="2"/>
                    <w:jc w:val="center"/>
                  </w:pPr>
                  <w:r w:rsidRPr="00EE62B0">
                    <w:t>Škola</w:t>
                  </w:r>
                </w:p>
              </w:tc>
              <w:tc>
                <w:tcPr>
                  <w:tcW w:w="12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5D" w14:textId="77777777" w:rsidR="00A97417" w:rsidRPr="00EE62B0" w:rsidRDefault="00973F74">
                  <w:pPr>
                    <w:pBdr>
                      <w:top w:val="nil"/>
                      <w:left w:val="nil"/>
                      <w:bottom w:val="nil"/>
                      <w:right w:val="nil"/>
                      <w:between w:val="nil"/>
                    </w:pBdr>
                    <w:spacing w:line="240" w:lineRule="auto"/>
                    <w:ind w:left="0" w:hanging="2"/>
                    <w:jc w:val="center"/>
                  </w:pPr>
                  <w:r w:rsidRPr="00EE62B0">
                    <w:t>Gymnázia</w:t>
                  </w:r>
                </w:p>
              </w:tc>
              <w:tc>
                <w:tcPr>
                  <w:tcW w:w="39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5E" w14:textId="77777777" w:rsidR="00A97417" w:rsidRPr="00EE62B0" w:rsidRDefault="00973F74">
                  <w:pPr>
                    <w:pBdr>
                      <w:top w:val="nil"/>
                      <w:left w:val="nil"/>
                      <w:bottom w:val="nil"/>
                      <w:right w:val="nil"/>
                      <w:between w:val="nil"/>
                    </w:pBdr>
                    <w:spacing w:line="240" w:lineRule="auto"/>
                    <w:ind w:left="0" w:hanging="2"/>
                    <w:jc w:val="center"/>
                  </w:pPr>
                  <w:r w:rsidRPr="00EE62B0">
                    <w:t>SŠ</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2" w14:textId="77777777" w:rsidR="00A97417" w:rsidRPr="00EE62B0" w:rsidRDefault="00973F74">
                  <w:pPr>
                    <w:pBdr>
                      <w:top w:val="nil"/>
                      <w:left w:val="nil"/>
                      <w:bottom w:val="nil"/>
                      <w:right w:val="nil"/>
                      <w:between w:val="nil"/>
                    </w:pBdr>
                    <w:spacing w:line="240" w:lineRule="auto"/>
                    <w:ind w:left="0" w:hanging="2"/>
                    <w:jc w:val="center"/>
                  </w:pPr>
                  <w:r w:rsidRPr="00EE62B0">
                    <w:t>SOU</w:t>
                  </w:r>
                </w:p>
              </w:tc>
            </w:tr>
            <w:tr w:rsidR="00A97417" w:rsidRPr="00EE62B0" w14:paraId="38F1D700" w14:textId="77777777">
              <w:trPr>
                <w:trHeight w:val="237"/>
              </w:trPr>
              <w:tc>
                <w:tcPr>
                  <w:tcW w:w="126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3" w14:textId="77777777" w:rsidR="00A97417" w:rsidRPr="00EE62B0" w:rsidRDefault="00A97417">
                  <w:pPr>
                    <w:pBdr>
                      <w:top w:val="nil"/>
                      <w:left w:val="nil"/>
                      <w:bottom w:val="nil"/>
                      <w:right w:val="nil"/>
                      <w:between w:val="nil"/>
                    </w:pBdr>
                    <w:spacing w:line="276" w:lineRule="auto"/>
                    <w:ind w:left="0" w:hanging="2"/>
                  </w:pPr>
                </w:p>
              </w:tc>
              <w:tc>
                <w:tcPr>
                  <w:tcW w:w="12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4" w14:textId="77777777" w:rsidR="00A97417" w:rsidRPr="00EE62B0" w:rsidRDefault="00A97417">
                  <w:pPr>
                    <w:pBdr>
                      <w:top w:val="nil"/>
                      <w:left w:val="nil"/>
                      <w:bottom w:val="nil"/>
                      <w:right w:val="nil"/>
                      <w:between w:val="nil"/>
                    </w:pBdr>
                    <w:spacing w:line="276" w:lineRule="auto"/>
                    <w:ind w:left="0" w:hanging="2"/>
                  </w:pP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5" w14:textId="77777777" w:rsidR="00A97417" w:rsidRPr="00EE62B0" w:rsidRDefault="00973F74">
                  <w:pPr>
                    <w:pBdr>
                      <w:top w:val="nil"/>
                      <w:left w:val="nil"/>
                      <w:bottom w:val="nil"/>
                      <w:right w:val="nil"/>
                      <w:between w:val="nil"/>
                    </w:pBdr>
                    <w:spacing w:line="240" w:lineRule="auto"/>
                    <w:ind w:left="0" w:hanging="2"/>
                    <w:jc w:val="center"/>
                  </w:pPr>
                  <w:r w:rsidRPr="00EE62B0">
                    <w:t>SOŠ</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6" w14:textId="77777777" w:rsidR="00A97417" w:rsidRPr="00EE62B0" w:rsidRDefault="00973F74">
                  <w:pPr>
                    <w:pBdr>
                      <w:top w:val="nil"/>
                      <w:left w:val="nil"/>
                      <w:bottom w:val="nil"/>
                      <w:right w:val="nil"/>
                      <w:between w:val="nil"/>
                    </w:pBdr>
                    <w:spacing w:line="240" w:lineRule="auto"/>
                    <w:ind w:left="0" w:hanging="2"/>
                    <w:jc w:val="center"/>
                    <w:rPr>
                      <w:sz w:val="16"/>
                      <w:szCs w:val="16"/>
                    </w:rPr>
                  </w:pPr>
                  <w:r w:rsidRPr="00EE62B0">
                    <w:rPr>
                      <w:sz w:val="16"/>
                      <w:szCs w:val="16"/>
                    </w:rPr>
                    <w:t xml:space="preserve">konzervatoř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7" w14:textId="77777777" w:rsidR="00A97417" w:rsidRPr="00EE62B0" w:rsidRDefault="00973F74">
                  <w:pPr>
                    <w:pBdr>
                      <w:top w:val="nil"/>
                      <w:left w:val="nil"/>
                      <w:bottom w:val="nil"/>
                      <w:right w:val="nil"/>
                      <w:between w:val="nil"/>
                    </w:pBdr>
                    <w:spacing w:line="240" w:lineRule="auto"/>
                    <w:ind w:left="0" w:hanging="2"/>
                    <w:jc w:val="center"/>
                  </w:pPr>
                  <w:r w:rsidRPr="00EE62B0">
                    <w:t>OA</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8" w14:textId="77777777" w:rsidR="00A97417" w:rsidRPr="00EE62B0" w:rsidRDefault="00973F74">
                  <w:pPr>
                    <w:pBdr>
                      <w:top w:val="nil"/>
                      <w:left w:val="nil"/>
                      <w:bottom w:val="nil"/>
                      <w:right w:val="nil"/>
                      <w:between w:val="nil"/>
                    </w:pBdr>
                    <w:spacing w:line="240" w:lineRule="auto"/>
                    <w:ind w:left="0" w:hanging="2"/>
                    <w:jc w:val="center"/>
                  </w:pPr>
                  <w:r w:rsidRPr="00EE62B0">
                    <w:t>SZŠ</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9" w14:textId="77777777" w:rsidR="00A97417" w:rsidRPr="00EE62B0" w:rsidRDefault="00A97417">
                  <w:pPr>
                    <w:pBdr>
                      <w:top w:val="nil"/>
                      <w:left w:val="nil"/>
                      <w:bottom w:val="nil"/>
                      <w:right w:val="nil"/>
                      <w:between w:val="nil"/>
                    </w:pBdr>
                    <w:spacing w:line="276" w:lineRule="auto"/>
                    <w:ind w:left="0" w:hanging="2"/>
                  </w:pPr>
                </w:p>
              </w:tc>
            </w:tr>
            <w:tr w:rsidR="00A97417" w:rsidRPr="00EE62B0" w14:paraId="30D1ED46" w14:textId="77777777">
              <w:trPr>
                <w:trHeight w:val="474"/>
              </w:trPr>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A" w14:textId="77777777" w:rsidR="00A97417" w:rsidRPr="00EE62B0" w:rsidRDefault="00973F74">
                  <w:pPr>
                    <w:pBdr>
                      <w:top w:val="nil"/>
                      <w:left w:val="nil"/>
                      <w:bottom w:val="nil"/>
                      <w:right w:val="nil"/>
                      <w:between w:val="nil"/>
                    </w:pBdr>
                    <w:spacing w:line="240" w:lineRule="auto"/>
                    <w:ind w:left="0" w:hanging="2"/>
                    <w:jc w:val="center"/>
                  </w:pPr>
                  <w:r w:rsidRPr="00EE62B0">
                    <w:t>Počet žáků</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B" w14:textId="77777777" w:rsidR="00A97417" w:rsidRPr="00EE62B0" w:rsidRDefault="00973F74">
                  <w:pPr>
                    <w:pBdr>
                      <w:top w:val="nil"/>
                      <w:left w:val="nil"/>
                      <w:bottom w:val="nil"/>
                      <w:right w:val="nil"/>
                      <w:between w:val="nil"/>
                    </w:pBdr>
                    <w:spacing w:line="240" w:lineRule="auto"/>
                    <w:ind w:left="0" w:hanging="2"/>
                    <w:jc w:val="center"/>
                  </w:pPr>
                  <w:r w:rsidRPr="00EE62B0">
                    <w:t>18</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C" w14:textId="77777777" w:rsidR="00A97417" w:rsidRPr="00EE62B0" w:rsidRDefault="00973F74">
                  <w:pPr>
                    <w:pBdr>
                      <w:top w:val="nil"/>
                      <w:left w:val="nil"/>
                      <w:bottom w:val="nil"/>
                      <w:right w:val="nil"/>
                      <w:between w:val="nil"/>
                    </w:pBdr>
                    <w:spacing w:line="240" w:lineRule="auto"/>
                    <w:ind w:left="0" w:hanging="2"/>
                  </w:pPr>
                  <w:r w:rsidRPr="00EE62B0">
                    <w:t>28</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D" w14:textId="77777777" w:rsidR="00A97417" w:rsidRPr="00EE62B0" w:rsidRDefault="00973F74">
                  <w:pPr>
                    <w:pBdr>
                      <w:top w:val="nil"/>
                      <w:left w:val="nil"/>
                      <w:bottom w:val="nil"/>
                      <w:right w:val="nil"/>
                      <w:between w:val="nil"/>
                    </w:pBdr>
                    <w:spacing w:line="240" w:lineRule="auto"/>
                    <w:ind w:left="0" w:hanging="2"/>
                  </w:pPr>
                  <w:r w:rsidRPr="00EE62B0">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E"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6F" w14:textId="77777777" w:rsidR="00A97417" w:rsidRPr="00EE62B0" w:rsidRDefault="00973F74">
                  <w:pPr>
                    <w:pBdr>
                      <w:top w:val="nil"/>
                      <w:left w:val="nil"/>
                      <w:bottom w:val="nil"/>
                      <w:right w:val="nil"/>
                      <w:between w:val="nil"/>
                    </w:pBdr>
                    <w:spacing w:line="240" w:lineRule="auto"/>
                    <w:ind w:left="0" w:hanging="2"/>
                    <w:jc w:val="center"/>
                  </w:pPr>
                  <w:r w:rsidRPr="00EE62B0">
                    <w:t>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70" w14:textId="77777777" w:rsidR="00A97417" w:rsidRPr="00EE62B0" w:rsidRDefault="00973F74">
                  <w:pPr>
                    <w:pBdr>
                      <w:top w:val="nil"/>
                      <w:left w:val="nil"/>
                      <w:bottom w:val="nil"/>
                      <w:right w:val="nil"/>
                      <w:between w:val="nil"/>
                    </w:pBdr>
                    <w:spacing w:line="240" w:lineRule="auto"/>
                    <w:ind w:left="0" w:hanging="2"/>
                    <w:jc w:val="center"/>
                  </w:pPr>
                  <w:r w:rsidRPr="00EE62B0">
                    <w:t>9</w:t>
                  </w:r>
                </w:p>
              </w:tc>
            </w:tr>
            <w:tr w:rsidR="00A97417" w:rsidRPr="00EE62B0" w14:paraId="00885AD8" w14:textId="77777777">
              <w:trPr>
                <w:trHeight w:val="500"/>
              </w:trPr>
              <w:tc>
                <w:tcPr>
                  <w:tcW w:w="1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71" w14:textId="77777777" w:rsidR="00A97417" w:rsidRPr="00EE62B0" w:rsidRDefault="00973F74">
                  <w:pPr>
                    <w:pBdr>
                      <w:top w:val="nil"/>
                      <w:left w:val="nil"/>
                      <w:bottom w:val="nil"/>
                      <w:right w:val="nil"/>
                      <w:between w:val="nil"/>
                    </w:pBdr>
                    <w:spacing w:line="240" w:lineRule="auto"/>
                    <w:ind w:left="0" w:hanging="2"/>
                    <w:jc w:val="center"/>
                  </w:pPr>
                  <w:r w:rsidRPr="00EE62B0">
                    <w:t>Počet %</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72" w14:textId="77777777" w:rsidR="00A97417" w:rsidRPr="00EE62B0" w:rsidRDefault="00973F74">
                  <w:pPr>
                    <w:pBdr>
                      <w:top w:val="nil"/>
                      <w:left w:val="nil"/>
                      <w:bottom w:val="nil"/>
                      <w:right w:val="nil"/>
                      <w:between w:val="nil"/>
                    </w:pBdr>
                    <w:spacing w:line="240" w:lineRule="auto"/>
                    <w:ind w:left="0" w:hanging="2"/>
                    <w:jc w:val="center"/>
                  </w:pPr>
                  <w:r w:rsidRPr="00EE62B0">
                    <w:t>29 %</w:t>
                  </w:r>
                </w:p>
              </w:tc>
              <w:tc>
                <w:tcPr>
                  <w:tcW w:w="39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73" w14:textId="77777777" w:rsidR="00A97417" w:rsidRPr="00EE62B0" w:rsidRDefault="00973F74">
                  <w:pPr>
                    <w:pBdr>
                      <w:top w:val="nil"/>
                      <w:left w:val="nil"/>
                      <w:bottom w:val="nil"/>
                      <w:right w:val="nil"/>
                      <w:between w:val="nil"/>
                    </w:pBdr>
                    <w:spacing w:line="240" w:lineRule="auto"/>
                    <w:ind w:left="0" w:hanging="2"/>
                    <w:jc w:val="center"/>
                  </w:pPr>
                  <w:r w:rsidRPr="00EE62B0">
                    <w:t>56 %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577" w14:textId="77777777" w:rsidR="00A97417" w:rsidRPr="00EE62B0" w:rsidRDefault="00973F74">
                  <w:pPr>
                    <w:pBdr>
                      <w:top w:val="nil"/>
                      <w:left w:val="nil"/>
                      <w:bottom w:val="nil"/>
                      <w:right w:val="nil"/>
                      <w:between w:val="nil"/>
                    </w:pBdr>
                    <w:spacing w:line="240" w:lineRule="auto"/>
                    <w:ind w:left="0" w:hanging="2"/>
                    <w:jc w:val="center"/>
                  </w:pPr>
                  <w:r w:rsidRPr="00EE62B0">
                    <w:t>15 %</w:t>
                  </w:r>
                </w:p>
              </w:tc>
            </w:tr>
          </w:tbl>
          <w:p w14:paraId="00000578" w14:textId="1476B167" w:rsidR="0080197C" w:rsidRPr="00EE62B0" w:rsidRDefault="0080197C">
            <w:pPr>
              <w:pBdr>
                <w:top w:val="nil"/>
                <w:left w:val="nil"/>
                <w:bottom w:val="nil"/>
                <w:right w:val="nil"/>
                <w:between w:val="nil"/>
              </w:pBdr>
              <w:spacing w:line="240" w:lineRule="auto"/>
              <w:ind w:left="0" w:hanging="2"/>
            </w:pPr>
          </w:p>
        </w:tc>
        <w:tc>
          <w:tcPr>
            <w:tcW w:w="1398" w:type="dxa"/>
            <w:tcBorders>
              <w:top w:val="nil"/>
              <w:left w:val="nil"/>
              <w:bottom w:val="nil"/>
              <w:right w:val="nil"/>
            </w:tcBorders>
          </w:tcPr>
          <w:p w14:paraId="0000057B"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65A85752" w14:textId="77777777">
        <w:trPr>
          <w:trHeight w:val="255"/>
        </w:trPr>
        <w:tc>
          <w:tcPr>
            <w:tcW w:w="5961" w:type="dxa"/>
            <w:tcBorders>
              <w:top w:val="nil"/>
              <w:left w:val="nil"/>
              <w:bottom w:val="nil"/>
              <w:right w:val="nil"/>
            </w:tcBorders>
          </w:tcPr>
          <w:p w14:paraId="51EF5224" w14:textId="77777777" w:rsidR="00A97417" w:rsidRDefault="00A97417">
            <w:pPr>
              <w:pBdr>
                <w:top w:val="nil"/>
                <w:left w:val="nil"/>
                <w:bottom w:val="nil"/>
                <w:right w:val="nil"/>
                <w:between w:val="nil"/>
              </w:pBdr>
              <w:spacing w:line="240" w:lineRule="auto"/>
              <w:ind w:left="0" w:hanging="2"/>
              <w:jc w:val="right"/>
              <w:rPr>
                <w:rFonts w:ascii="Arial" w:eastAsia="Arial" w:hAnsi="Arial" w:cs="Arial"/>
                <w:sz w:val="20"/>
                <w:szCs w:val="20"/>
              </w:rPr>
            </w:pPr>
          </w:p>
          <w:p w14:paraId="1F4078F7" w14:textId="77777777" w:rsidR="00FF6C97" w:rsidRDefault="00FF6C97">
            <w:pPr>
              <w:pBdr>
                <w:top w:val="nil"/>
                <w:left w:val="nil"/>
                <w:bottom w:val="nil"/>
                <w:right w:val="nil"/>
                <w:between w:val="nil"/>
              </w:pBdr>
              <w:spacing w:line="240" w:lineRule="auto"/>
              <w:ind w:left="0" w:hanging="2"/>
              <w:jc w:val="right"/>
              <w:rPr>
                <w:rFonts w:ascii="Arial" w:eastAsia="Arial" w:hAnsi="Arial" w:cs="Arial"/>
                <w:sz w:val="20"/>
                <w:szCs w:val="20"/>
              </w:rPr>
            </w:pPr>
          </w:p>
          <w:p w14:paraId="0000057C" w14:textId="1CEBDB15" w:rsidR="00FF6C97" w:rsidRPr="00EE62B0" w:rsidRDefault="00FF6C97">
            <w:pPr>
              <w:pBdr>
                <w:top w:val="nil"/>
                <w:left w:val="nil"/>
                <w:bottom w:val="nil"/>
                <w:right w:val="nil"/>
                <w:between w:val="nil"/>
              </w:pBdr>
              <w:spacing w:line="240" w:lineRule="auto"/>
              <w:ind w:left="0" w:hanging="2"/>
              <w:jc w:val="right"/>
              <w:rPr>
                <w:rFonts w:ascii="Arial" w:eastAsia="Arial" w:hAnsi="Arial" w:cs="Arial"/>
                <w:sz w:val="20"/>
                <w:szCs w:val="20"/>
              </w:rPr>
            </w:pPr>
          </w:p>
        </w:tc>
        <w:tc>
          <w:tcPr>
            <w:tcW w:w="1481" w:type="dxa"/>
            <w:tcBorders>
              <w:top w:val="nil"/>
              <w:left w:val="nil"/>
              <w:bottom w:val="nil"/>
              <w:right w:val="nil"/>
            </w:tcBorders>
          </w:tcPr>
          <w:p w14:paraId="0000057D" w14:textId="77777777" w:rsidR="00A97417" w:rsidRPr="00EE62B0" w:rsidRDefault="00A97417">
            <w:pPr>
              <w:pBdr>
                <w:top w:val="nil"/>
                <w:left w:val="nil"/>
                <w:bottom w:val="nil"/>
                <w:right w:val="nil"/>
                <w:between w:val="nil"/>
              </w:pBdr>
              <w:spacing w:line="240" w:lineRule="auto"/>
              <w:ind w:left="0" w:hanging="2"/>
              <w:jc w:val="right"/>
              <w:rPr>
                <w:rFonts w:ascii="Arial" w:eastAsia="Arial" w:hAnsi="Arial" w:cs="Arial"/>
                <w:sz w:val="20"/>
                <w:szCs w:val="20"/>
              </w:rPr>
            </w:pPr>
          </w:p>
        </w:tc>
        <w:tc>
          <w:tcPr>
            <w:tcW w:w="925" w:type="dxa"/>
            <w:tcBorders>
              <w:top w:val="nil"/>
              <w:left w:val="nil"/>
              <w:bottom w:val="nil"/>
              <w:right w:val="nil"/>
            </w:tcBorders>
          </w:tcPr>
          <w:p w14:paraId="0000057E" w14:textId="77777777" w:rsidR="00A97417" w:rsidRPr="00EE62B0" w:rsidRDefault="00A97417">
            <w:pPr>
              <w:pBdr>
                <w:top w:val="nil"/>
                <w:left w:val="nil"/>
                <w:bottom w:val="nil"/>
                <w:right w:val="nil"/>
                <w:between w:val="nil"/>
              </w:pBdr>
              <w:spacing w:line="240" w:lineRule="auto"/>
              <w:ind w:left="0" w:hanging="2"/>
              <w:jc w:val="right"/>
              <w:rPr>
                <w:rFonts w:ascii="Arial" w:eastAsia="Arial" w:hAnsi="Arial" w:cs="Arial"/>
                <w:sz w:val="20"/>
                <w:szCs w:val="20"/>
              </w:rPr>
            </w:pPr>
          </w:p>
        </w:tc>
        <w:tc>
          <w:tcPr>
            <w:tcW w:w="1398" w:type="dxa"/>
            <w:tcBorders>
              <w:top w:val="nil"/>
              <w:left w:val="nil"/>
              <w:bottom w:val="nil"/>
              <w:right w:val="nil"/>
            </w:tcBorders>
          </w:tcPr>
          <w:p w14:paraId="0000057F" w14:textId="77777777" w:rsidR="00A97417" w:rsidRPr="00EE62B0" w:rsidRDefault="00A97417">
            <w:pPr>
              <w:pBdr>
                <w:top w:val="nil"/>
                <w:left w:val="nil"/>
                <w:bottom w:val="nil"/>
                <w:right w:val="nil"/>
                <w:between w:val="nil"/>
              </w:pBdr>
              <w:spacing w:line="240" w:lineRule="auto"/>
              <w:ind w:left="0" w:hanging="2"/>
              <w:jc w:val="right"/>
              <w:rPr>
                <w:rFonts w:ascii="Arial" w:eastAsia="Arial" w:hAnsi="Arial" w:cs="Arial"/>
                <w:sz w:val="20"/>
                <w:szCs w:val="20"/>
              </w:rPr>
            </w:pPr>
          </w:p>
        </w:tc>
      </w:tr>
    </w:tbl>
    <w:p w14:paraId="00000581" w14:textId="48BB51D9" w:rsidR="00A97417" w:rsidRPr="00EE62B0" w:rsidRDefault="00973F74">
      <w:pPr>
        <w:pBdr>
          <w:top w:val="nil"/>
          <w:left w:val="nil"/>
          <w:bottom w:val="nil"/>
          <w:right w:val="nil"/>
          <w:between w:val="nil"/>
        </w:pBdr>
        <w:spacing w:line="240" w:lineRule="auto"/>
        <w:ind w:left="0" w:hanging="2"/>
        <w:jc w:val="both"/>
        <w:rPr>
          <w:b/>
        </w:rPr>
      </w:pPr>
      <w:r w:rsidRPr="00EE62B0">
        <w:rPr>
          <w:b/>
        </w:rPr>
        <w:lastRenderedPageBreak/>
        <w:t>7. Z hlediska zřizovatele odcházejí žáci z 9. ročníku</w:t>
      </w:r>
    </w:p>
    <w:p w14:paraId="553FD70F" w14:textId="77777777" w:rsidR="00511E96" w:rsidRPr="00EE62B0" w:rsidRDefault="00511E96">
      <w:pPr>
        <w:pBdr>
          <w:top w:val="nil"/>
          <w:left w:val="nil"/>
          <w:bottom w:val="nil"/>
          <w:right w:val="nil"/>
          <w:between w:val="nil"/>
        </w:pBdr>
        <w:spacing w:line="240" w:lineRule="auto"/>
        <w:ind w:left="0" w:hanging="2"/>
        <w:jc w:val="both"/>
      </w:pPr>
    </w:p>
    <w:tbl>
      <w:tblPr>
        <w:tblStyle w:val="afff3"/>
        <w:tblW w:w="6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2700"/>
        <w:gridCol w:w="2520"/>
      </w:tblGrid>
      <w:tr w:rsidR="00A97417" w:rsidRPr="00EE62B0" w14:paraId="062AC676" w14:textId="77777777" w:rsidTr="00511E96">
        <w:tc>
          <w:tcPr>
            <w:tcW w:w="1500" w:type="dxa"/>
          </w:tcPr>
          <w:p w14:paraId="00000582" w14:textId="77777777" w:rsidR="00A97417" w:rsidRPr="00EE62B0" w:rsidRDefault="00973F74">
            <w:pPr>
              <w:pBdr>
                <w:top w:val="nil"/>
                <w:left w:val="nil"/>
                <w:bottom w:val="nil"/>
                <w:right w:val="nil"/>
                <w:between w:val="nil"/>
              </w:pBdr>
              <w:spacing w:line="240" w:lineRule="auto"/>
              <w:ind w:left="0" w:hanging="2"/>
              <w:jc w:val="center"/>
            </w:pPr>
            <w:r w:rsidRPr="00EE62B0">
              <w:t>Druh školy</w:t>
            </w:r>
          </w:p>
        </w:tc>
        <w:tc>
          <w:tcPr>
            <w:tcW w:w="2700" w:type="dxa"/>
          </w:tcPr>
          <w:p w14:paraId="00000583" w14:textId="77777777" w:rsidR="00A97417" w:rsidRPr="00EE62B0" w:rsidRDefault="00973F74">
            <w:pPr>
              <w:pBdr>
                <w:top w:val="nil"/>
                <w:left w:val="nil"/>
                <w:bottom w:val="nil"/>
                <w:right w:val="nil"/>
                <w:between w:val="nil"/>
              </w:pBdr>
              <w:spacing w:line="240" w:lineRule="auto"/>
              <w:ind w:left="0" w:hanging="2"/>
              <w:jc w:val="center"/>
            </w:pPr>
            <w:r w:rsidRPr="00EE62B0">
              <w:t>Počet žáků</w:t>
            </w:r>
          </w:p>
        </w:tc>
        <w:tc>
          <w:tcPr>
            <w:tcW w:w="2520" w:type="dxa"/>
          </w:tcPr>
          <w:p w14:paraId="00000584" w14:textId="77777777" w:rsidR="00A97417" w:rsidRPr="00EE62B0" w:rsidRDefault="00973F74">
            <w:pPr>
              <w:pBdr>
                <w:top w:val="nil"/>
                <w:left w:val="nil"/>
                <w:bottom w:val="nil"/>
                <w:right w:val="nil"/>
                <w:between w:val="nil"/>
              </w:pBdr>
              <w:spacing w:line="240" w:lineRule="auto"/>
              <w:ind w:left="0" w:hanging="2"/>
              <w:jc w:val="center"/>
            </w:pPr>
            <w:r w:rsidRPr="00EE62B0">
              <w:t>Procent %</w:t>
            </w:r>
          </w:p>
        </w:tc>
      </w:tr>
      <w:tr w:rsidR="00A97417" w:rsidRPr="00EE62B0" w14:paraId="320C5A9C" w14:textId="77777777" w:rsidTr="00511E96">
        <w:tc>
          <w:tcPr>
            <w:tcW w:w="1500" w:type="dxa"/>
          </w:tcPr>
          <w:p w14:paraId="00000585" w14:textId="77777777" w:rsidR="00A97417" w:rsidRPr="00EE62B0" w:rsidRDefault="00973F74">
            <w:pPr>
              <w:pBdr>
                <w:top w:val="nil"/>
                <w:left w:val="nil"/>
                <w:bottom w:val="nil"/>
                <w:right w:val="nil"/>
                <w:between w:val="nil"/>
              </w:pBdr>
              <w:spacing w:line="240" w:lineRule="auto"/>
              <w:ind w:left="0" w:hanging="2"/>
              <w:jc w:val="center"/>
            </w:pPr>
            <w:r w:rsidRPr="00EE62B0">
              <w:t>Státní</w:t>
            </w:r>
          </w:p>
        </w:tc>
        <w:tc>
          <w:tcPr>
            <w:tcW w:w="2700" w:type="dxa"/>
          </w:tcPr>
          <w:p w14:paraId="00000586" w14:textId="77777777" w:rsidR="00A97417" w:rsidRPr="00EE62B0" w:rsidRDefault="00973F74">
            <w:pPr>
              <w:pBdr>
                <w:top w:val="nil"/>
                <w:left w:val="nil"/>
                <w:bottom w:val="nil"/>
                <w:right w:val="nil"/>
                <w:between w:val="nil"/>
              </w:pBdr>
              <w:spacing w:line="240" w:lineRule="auto"/>
              <w:ind w:left="0" w:hanging="2"/>
              <w:jc w:val="center"/>
            </w:pPr>
            <w:r w:rsidRPr="00EE62B0">
              <w:t>59</w:t>
            </w:r>
          </w:p>
        </w:tc>
        <w:tc>
          <w:tcPr>
            <w:tcW w:w="2520" w:type="dxa"/>
          </w:tcPr>
          <w:p w14:paraId="00000587" w14:textId="77777777" w:rsidR="00A97417" w:rsidRPr="00EE62B0" w:rsidRDefault="00973F74">
            <w:pPr>
              <w:pBdr>
                <w:top w:val="nil"/>
                <w:left w:val="nil"/>
                <w:bottom w:val="nil"/>
                <w:right w:val="nil"/>
                <w:between w:val="nil"/>
              </w:pBdr>
              <w:spacing w:line="240" w:lineRule="auto"/>
              <w:ind w:left="0" w:hanging="2"/>
              <w:jc w:val="center"/>
            </w:pPr>
            <w:r w:rsidRPr="00EE62B0">
              <w:t>97 %</w:t>
            </w:r>
          </w:p>
        </w:tc>
      </w:tr>
      <w:tr w:rsidR="00A97417" w:rsidRPr="00EE62B0" w14:paraId="1EFCDFED" w14:textId="77777777" w:rsidTr="00511E96">
        <w:tc>
          <w:tcPr>
            <w:tcW w:w="1500" w:type="dxa"/>
          </w:tcPr>
          <w:p w14:paraId="00000588" w14:textId="77777777" w:rsidR="00A97417" w:rsidRPr="00EE62B0" w:rsidRDefault="00973F74">
            <w:pPr>
              <w:pBdr>
                <w:top w:val="nil"/>
                <w:left w:val="nil"/>
                <w:bottom w:val="nil"/>
                <w:right w:val="nil"/>
                <w:between w:val="nil"/>
              </w:pBdr>
              <w:spacing w:line="240" w:lineRule="auto"/>
              <w:ind w:left="0" w:hanging="2"/>
              <w:jc w:val="center"/>
            </w:pPr>
            <w:r w:rsidRPr="00EE62B0">
              <w:t>Soukromé</w:t>
            </w:r>
          </w:p>
        </w:tc>
        <w:tc>
          <w:tcPr>
            <w:tcW w:w="2700" w:type="dxa"/>
          </w:tcPr>
          <w:p w14:paraId="00000589" w14:textId="77777777" w:rsidR="00A97417" w:rsidRPr="00EE62B0" w:rsidRDefault="00973F74">
            <w:pPr>
              <w:pBdr>
                <w:top w:val="nil"/>
                <w:left w:val="nil"/>
                <w:bottom w:val="nil"/>
                <w:right w:val="nil"/>
                <w:between w:val="nil"/>
              </w:pBdr>
              <w:spacing w:line="240" w:lineRule="auto"/>
              <w:ind w:left="0" w:hanging="2"/>
              <w:jc w:val="center"/>
            </w:pPr>
            <w:r w:rsidRPr="00EE62B0">
              <w:t>2</w:t>
            </w:r>
          </w:p>
        </w:tc>
        <w:tc>
          <w:tcPr>
            <w:tcW w:w="2520" w:type="dxa"/>
          </w:tcPr>
          <w:p w14:paraId="0000058A" w14:textId="77777777" w:rsidR="00A97417" w:rsidRPr="00EE62B0" w:rsidRDefault="00973F74">
            <w:pPr>
              <w:pBdr>
                <w:top w:val="nil"/>
                <w:left w:val="nil"/>
                <w:bottom w:val="nil"/>
                <w:right w:val="nil"/>
                <w:between w:val="nil"/>
              </w:pBdr>
              <w:spacing w:line="240" w:lineRule="auto"/>
              <w:ind w:left="0" w:hanging="2"/>
              <w:jc w:val="center"/>
            </w:pPr>
            <w:r w:rsidRPr="00EE62B0">
              <w:t>3 %</w:t>
            </w:r>
          </w:p>
        </w:tc>
      </w:tr>
      <w:tr w:rsidR="00A97417" w:rsidRPr="00EE62B0" w14:paraId="662744FD" w14:textId="77777777" w:rsidTr="00511E96">
        <w:tc>
          <w:tcPr>
            <w:tcW w:w="1500" w:type="dxa"/>
          </w:tcPr>
          <w:p w14:paraId="0000058B" w14:textId="77777777" w:rsidR="00A97417" w:rsidRPr="00EE62B0" w:rsidRDefault="00973F74">
            <w:pPr>
              <w:pBdr>
                <w:top w:val="nil"/>
                <w:left w:val="nil"/>
                <w:bottom w:val="nil"/>
                <w:right w:val="nil"/>
                <w:between w:val="nil"/>
              </w:pBdr>
              <w:spacing w:line="240" w:lineRule="auto"/>
              <w:ind w:left="0" w:hanging="2"/>
              <w:jc w:val="center"/>
            </w:pPr>
            <w:r w:rsidRPr="00EE62B0">
              <w:t>Ostatní</w:t>
            </w:r>
          </w:p>
        </w:tc>
        <w:tc>
          <w:tcPr>
            <w:tcW w:w="2700" w:type="dxa"/>
          </w:tcPr>
          <w:p w14:paraId="0000058C" w14:textId="77777777" w:rsidR="00A97417" w:rsidRPr="00EE62B0" w:rsidRDefault="00973F74">
            <w:pPr>
              <w:pBdr>
                <w:top w:val="nil"/>
                <w:left w:val="nil"/>
                <w:bottom w:val="nil"/>
                <w:right w:val="nil"/>
                <w:between w:val="nil"/>
              </w:pBdr>
              <w:spacing w:line="240" w:lineRule="auto"/>
              <w:ind w:left="0" w:hanging="2"/>
              <w:jc w:val="center"/>
            </w:pPr>
            <w:r w:rsidRPr="00EE62B0">
              <w:t>0</w:t>
            </w:r>
          </w:p>
        </w:tc>
        <w:tc>
          <w:tcPr>
            <w:tcW w:w="2520" w:type="dxa"/>
          </w:tcPr>
          <w:p w14:paraId="0000058D" w14:textId="77777777" w:rsidR="00A97417" w:rsidRPr="00EE62B0" w:rsidRDefault="00973F74">
            <w:pPr>
              <w:pBdr>
                <w:top w:val="nil"/>
                <w:left w:val="nil"/>
                <w:bottom w:val="nil"/>
                <w:right w:val="nil"/>
                <w:between w:val="nil"/>
              </w:pBdr>
              <w:spacing w:line="240" w:lineRule="auto"/>
              <w:ind w:left="0" w:hanging="2"/>
              <w:jc w:val="center"/>
            </w:pPr>
            <w:r w:rsidRPr="00EE62B0">
              <w:t>0 %</w:t>
            </w:r>
          </w:p>
        </w:tc>
      </w:tr>
    </w:tbl>
    <w:p w14:paraId="00000593" w14:textId="24C311D7" w:rsidR="00A97417" w:rsidRPr="00EE62B0" w:rsidRDefault="00A97417">
      <w:pPr>
        <w:pBdr>
          <w:top w:val="nil"/>
          <w:left w:val="nil"/>
          <w:bottom w:val="nil"/>
          <w:right w:val="nil"/>
          <w:between w:val="nil"/>
        </w:pBdr>
        <w:spacing w:line="240" w:lineRule="auto"/>
        <w:ind w:left="0" w:hanging="2"/>
        <w:jc w:val="both"/>
      </w:pPr>
    </w:p>
    <w:p w14:paraId="00000594" w14:textId="77777777" w:rsidR="00A97417" w:rsidRPr="00EE62B0" w:rsidRDefault="00A97417">
      <w:pPr>
        <w:pBdr>
          <w:top w:val="nil"/>
          <w:left w:val="nil"/>
          <w:bottom w:val="nil"/>
          <w:right w:val="nil"/>
          <w:between w:val="nil"/>
        </w:pBdr>
        <w:spacing w:line="240" w:lineRule="auto"/>
        <w:ind w:left="0" w:hanging="2"/>
      </w:pPr>
    </w:p>
    <w:p w14:paraId="00000595" w14:textId="77777777" w:rsidR="00A97417" w:rsidRPr="00EE62B0" w:rsidRDefault="00973F74">
      <w:pPr>
        <w:pBdr>
          <w:top w:val="nil"/>
          <w:left w:val="nil"/>
          <w:bottom w:val="nil"/>
          <w:right w:val="nil"/>
          <w:between w:val="nil"/>
        </w:pBdr>
        <w:tabs>
          <w:tab w:val="left" w:pos="284"/>
        </w:tabs>
        <w:spacing w:line="240" w:lineRule="auto"/>
        <w:ind w:left="0" w:hanging="2"/>
      </w:pPr>
      <w:r w:rsidRPr="00EE62B0">
        <w:rPr>
          <w:b/>
        </w:rPr>
        <w:t>8. Výsledky jednotné přijímací zkoušky na střední školy s maturitní zkouškou</w:t>
      </w:r>
    </w:p>
    <w:p w14:paraId="00000596" w14:textId="77777777" w:rsidR="00A97417" w:rsidRPr="00EE62B0" w:rsidRDefault="00973F74">
      <w:pPr>
        <w:pBdr>
          <w:top w:val="nil"/>
          <w:left w:val="nil"/>
          <w:bottom w:val="nil"/>
          <w:right w:val="nil"/>
          <w:between w:val="nil"/>
        </w:pBdr>
        <w:spacing w:line="240" w:lineRule="auto"/>
        <w:ind w:left="0" w:hanging="2"/>
      </w:pPr>
      <w:r w:rsidRPr="00EE62B0">
        <w:rPr>
          <w:b/>
        </w:rPr>
        <w:t xml:space="preserve"> </w:t>
      </w:r>
    </w:p>
    <w:p w14:paraId="00000597" w14:textId="77777777" w:rsidR="00A97417" w:rsidRPr="00EE62B0" w:rsidRDefault="00973F74">
      <w:pPr>
        <w:pBdr>
          <w:top w:val="nil"/>
          <w:left w:val="nil"/>
          <w:bottom w:val="nil"/>
          <w:right w:val="nil"/>
          <w:between w:val="nil"/>
        </w:pBdr>
        <w:spacing w:line="240" w:lineRule="auto"/>
        <w:ind w:left="0" w:hanging="2"/>
      </w:pPr>
      <w:r w:rsidRPr="00EE62B0">
        <w:t xml:space="preserve">Společnost </w:t>
      </w:r>
      <w:proofErr w:type="spellStart"/>
      <w:r w:rsidRPr="00EE62B0">
        <w:t>Cermat</w:t>
      </w:r>
      <w:proofErr w:type="spellEnd"/>
      <w:r w:rsidRPr="00EE62B0">
        <w:t xml:space="preserve"> vyhodnotila výsledky jednotné přijímací zkoušky na středních školách s maturitní zkouškou konané v dubnu 2022 a poskytla jednotlivým základním školám následující statistické údaje.</w:t>
      </w:r>
    </w:p>
    <w:p w14:paraId="00000598" w14:textId="77777777" w:rsidR="00A97417" w:rsidRPr="00EE62B0" w:rsidRDefault="00973F74">
      <w:pPr>
        <w:pBdr>
          <w:top w:val="nil"/>
          <w:left w:val="nil"/>
          <w:bottom w:val="nil"/>
          <w:right w:val="nil"/>
          <w:between w:val="nil"/>
        </w:pBdr>
        <w:spacing w:line="240" w:lineRule="auto"/>
        <w:ind w:left="0" w:hanging="2"/>
      </w:pPr>
      <w:r w:rsidRPr="00EE62B0">
        <w:t>Na základě níže uvedené tabulky lze provést rámcové porovnání výsledků žáků naší školy s uchazeči o středoškolské studium v rámci celé České republiky. Z tohoto pohledu důležitou informaci přináší průměrné percentilové umístění samostatně pro český jazyk a matematiku pro každou skupinu v základním členění uchazečů podle délky studia.  Percentilové umístění jednotlivého uchazeče poskytuje údaj o tom, kolik procent uchazečů dosáhlo stejného či horšího výsledku.</w:t>
      </w:r>
    </w:p>
    <w:p w14:paraId="00000599" w14:textId="77777777" w:rsidR="00A97417" w:rsidRPr="00EE62B0" w:rsidRDefault="00973F74">
      <w:pPr>
        <w:pBdr>
          <w:top w:val="nil"/>
          <w:left w:val="nil"/>
          <w:bottom w:val="nil"/>
          <w:right w:val="nil"/>
          <w:between w:val="nil"/>
        </w:pBdr>
        <w:spacing w:line="240" w:lineRule="auto"/>
        <w:ind w:left="0" w:hanging="2"/>
      </w:pPr>
      <w:r w:rsidRPr="00EE62B0">
        <w:t xml:space="preserve">Z naší základní školy konalo přijímací zkoušku na čtyřleté obory 51 žáků. V českém jazyce dosáhli v průměru stejného nebo horšího výsledku než 52,9 % všech uchazečů a v matematice než 58,1 % uchazečů. </w:t>
      </w:r>
    </w:p>
    <w:p w14:paraId="0000059A" w14:textId="77777777" w:rsidR="00A97417" w:rsidRPr="00EE62B0" w:rsidRDefault="00973F74">
      <w:pPr>
        <w:pBdr>
          <w:top w:val="nil"/>
          <w:left w:val="nil"/>
          <w:bottom w:val="nil"/>
          <w:right w:val="nil"/>
          <w:between w:val="nil"/>
        </w:pBdr>
        <w:spacing w:line="240" w:lineRule="auto"/>
        <w:ind w:left="0" w:hanging="2"/>
      </w:pPr>
      <w:r w:rsidRPr="00EE62B0">
        <w:t xml:space="preserve">O studium na osmiletých gymnáziích se ucházelo 16 žáků, v českém jazyce dosáhli stejného nebo horšího výsledku než 44,1 % všech uchazečů a v matematice než 54,4 %. </w:t>
      </w:r>
    </w:p>
    <w:p w14:paraId="0000059B" w14:textId="77777777" w:rsidR="00A97417" w:rsidRPr="00EE62B0" w:rsidRDefault="00973F74">
      <w:pPr>
        <w:pBdr>
          <w:top w:val="nil"/>
          <w:left w:val="nil"/>
          <w:bottom w:val="nil"/>
          <w:right w:val="nil"/>
          <w:between w:val="nil"/>
        </w:pBdr>
        <w:spacing w:line="240" w:lineRule="auto"/>
        <w:ind w:left="0" w:hanging="2"/>
      </w:pPr>
      <w:r w:rsidRPr="00EE62B0">
        <w:t>Na šestiletá gymnázia konalo přijímací zkoušku 6 žáků.</w:t>
      </w:r>
    </w:p>
    <w:p w14:paraId="752EAF0C" w14:textId="075A16A0" w:rsidR="00A24E84" w:rsidRPr="00EE62B0" w:rsidRDefault="00973F74">
      <w:pPr>
        <w:pBdr>
          <w:top w:val="nil"/>
          <w:left w:val="nil"/>
          <w:bottom w:val="nil"/>
          <w:right w:val="nil"/>
          <w:between w:val="nil"/>
        </w:pBdr>
        <w:spacing w:line="240" w:lineRule="auto"/>
        <w:ind w:left="0" w:hanging="2"/>
      </w:pPr>
      <w:r w:rsidRPr="00EE62B0">
        <w:t>Obdobné podrobnější informace o umístění žáků lze získat z dalších statistických údajů uvedených v tabulce.</w:t>
      </w:r>
    </w:p>
    <w:p w14:paraId="0000059D" w14:textId="02A85A84" w:rsidR="00A97417" w:rsidRDefault="00A97417">
      <w:pPr>
        <w:pBdr>
          <w:top w:val="nil"/>
          <w:left w:val="nil"/>
          <w:bottom w:val="nil"/>
          <w:right w:val="nil"/>
          <w:between w:val="nil"/>
        </w:pBdr>
        <w:spacing w:line="240" w:lineRule="auto"/>
        <w:ind w:left="0" w:hanging="2"/>
      </w:pPr>
    </w:p>
    <w:p w14:paraId="0FA53A2C" w14:textId="7F102930" w:rsidR="000D3907" w:rsidRDefault="000D3907">
      <w:pPr>
        <w:pBdr>
          <w:top w:val="nil"/>
          <w:left w:val="nil"/>
          <w:bottom w:val="nil"/>
          <w:right w:val="nil"/>
          <w:between w:val="nil"/>
        </w:pBdr>
        <w:spacing w:line="240" w:lineRule="auto"/>
        <w:ind w:left="0" w:hanging="2"/>
      </w:pPr>
    </w:p>
    <w:p w14:paraId="2A0923D4" w14:textId="624B2079" w:rsidR="000D3907" w:rsidRDefault="000D3907">
      <w:pPr>
        <w:pBdr>
          <w:top w:val="nil"/>
          <w:left w:val="nil"/>
          <w:bottom w:val="nil"/>
          <w:right w:val="nil"/>
          <w:between w:val="nil"/>
        </w:pBdr>
        <w:spacing w:line="240" w:lineRule="auto"/>
        <w:ind w:left="0" w:hanging="2"/>
      </w:pPr>
    </w:p>
    <w:p w14:paraId="7729BC89" w14:textId="77777777" w:rsidR="000D3907" w:rsidRDefault="000D3907">
      <w:pPr>
        <w:pBdr>
          <w:top w:val="nil"/>
          <w:left w:val="nil"/>
          <w:bottom w:val="nil"/>
          <w:right w:val="nil"/>
          <w:between w:val="nil"/>
        </w:pBdr>
        <w:spacing w:line="240" w:lineRule="auto"/>
        <w:ind w:left="0" w:hanging="2"/>
      </w:pPr>
    </w:p>
    <w:p w14:paraId="0615CF09" w14:textId="77777777" w:rsidR="000D3907" w:rsidRPr="00EE62B0" w:rsidRDefault="000D3907">
      <w:pPr>
        <w:pBdr>
          <w:top w:val="nil"/>
          <w:left w:val="nil"/>
          <w:bottom w:val="nil"/>
          <w:right w:val="nil"/>
          <w:between w:val="nil"/>
        </w:pBdr>
        <w:spacing w:line="240" w:lineRule="auto"/>
        <w:ind w:left="0" w:hanging="2"/>
      </w:pPr>
    </w:p>
    <w:tbl>
      <w:tblPr>
        <w:tblStyle w:val="afff4"/>
        <w:tblW w:w="10960" w:type="dxa"/>
        <w:tblInd w:w="-853" w:type="dxa"/>
        <w:tblLayout w:type="fixed"/>
        <w:tblLook w:val="0000" w:firstRow="0" w:lastRow="0" w:firstColumn="0" w:lastColumn="0" w:noHBand="0" w:noVBand="0"/>
      </w:tblPr>
      <w:tblGrid>
        <w:gridCol w:w="1120"/>
        <w:gridCol w:w="2550"/>
        <w:gridCol w:w="945"/>
        <w:gridCol w:w="885"/>
        <w:gridCol w:w="1035"/>
        <w:gridCol w:w="1005"/>
        <w:gridCol w:w="885"/>
        <w:gridCol w:w="795"/>
        <w:gridCol w:w="855"/>
        <w:gridCol w:w="885"/>
      </w:tblGrid>
      <w:tr w:rsidR="00A97417" w:rsidRPr="00EE62B0" w14:paraId="0B8E791A" w14:textId="77777777" w:rsidTr="00511E96">
        <w:trPr>
          <w:trHeight w:val="517"/>
        </w:trPr>
        <w:tc>
          <w:tcPr>
            <w:tcW w:w="3670" w:type="dxa"/>
            <w:gridSpan w:val="2"/>
            <w:vMerge w:val="restart"/>
            <w:tcBorders>
              <w:top w:val="single" w:sz="4" w:space="0" w:color="000000"/>
              <w:left w:val="single" w:sz="4" w:space="0" w:color="000000"/>
              <w:bottom w:val="nil"/>
              <w:right w:val="single" w:sz="4" w:space="0" w:color="000000"/>
            </w:tcBorders>
            <w:shd w:val="clear" w:color="auto" w:fill="FFFFFF"/>
            <w:vAlign w:val="center"/>
          </w:tcPr>
          <w:p w14:paraId="0000059E"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rPr>
            </w:pPr>
            <w:r w:rsidRPr="00EE62B0">
              <w:rPr>
                <w:rFonts w:ascii="Calibri" w:eastAsia="Calibri" w:hAnsi="Calibri" w:cs="Calibri"/>
                <w:sz w:val="22"/>
                <w:szCs w:val="22"/>
              </w:rPr>
              <w:t> </w:t>
            </w:r>
          </w:p>
        </w:tc>
        <w:tc>
          <w:tcPr>
            <w:tcW w:w="7290" w:type="dxa"/>
            <w:gridSpan w:val="8"/>
            <w:tcBorders>
              <w:top w:val="single" w:sz="4" w:space="0" w:color="000000"/>
              <w:left w:val="nil"/>
              <w:bottom w:val="single" w:sz="4" w:space="0" w:color="000000"/>
              <w:right w:val="single" w:sz="4" w:space="0" w:color="000000"/>
            </w:tcBorders>
            <w:shd w:val="clear" w:color="auto" w:fill="FFD966"/>
            <w:vAlign w:val="center"/>
          </w:tcPr>
          <w:p w14:paraId="000005A0"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rPr>
            </w:pPr>
            <w:r w:rsidRPr="00EE62B0">
              <w:rPr>
                <w:rFonts w:ascii="Calibri" w:eastAsia="Calibri" w:hAnsi="Calibri" w:cs="Calibri"/>
                <w:b/>
                <w:shd w:val="clear" w:color="auto" w:fill="FFD966"/>
              </w:rPr>
              <w:t>ČESKÝ</w:t>
            </w:r>
            <w:r w:rsidRPr="00EE62B0">
              <w:rPr>
                <w:rFonts w:ascii="Calibri" w:eastAsia="Calibri" w:hAnsi="Calibri" w:cs="Calibri"/>
                <w:b/>
              </w:rPr>
              <w:t xml:space="preserve"> JAZYK</w:t>
            </w:r>
          </w:p>
        </w:tc>
      </w:tr>
      <w:tr w:rsidR="00A97417" w:rsidRPr="00EE62B0" w14:paraId="73C89017" w14:textId="77777777" w:rsidTr="00511E96">
        <w:trPr>
          <w:trHeight w:val="422"/>
        </w:trPr>
        <w:tc>
          <w:tcPr>
            <w:tcW w:w="3670" w:type="dxa"/>
            <w:gridSpan w:val="2"/>
            <w:vMerge/>
            <w:tcBorders>
              <w:top w:val="single" w:sz="4" w:space="0" w:color="000000"/>
              <w:left w:val="single" w:sz="4" w:space="0" w:color="000000"/>
              <w:bottom w:val="nil"/>
              <w:right w:val="single" w:sz="4" w:space="0" w:color="000000"/>
            </w:tcBorders>
            <w:shd w:val="clear" w:color="auto" w:fill="FFFFFF"/>
            <w:vAlign w:val="center"/>
          </w:tcPr>
          <w:p w14:paraId="000005A8" w14:textId="77777777" w:rsidR="00A97417" w:rsidRPr="00EE62B0" w:rsidRDefault="00A97417">
            <w:pPr>
              <w:pBdr>
                <w:top w:val="nil"/>
                <w:left w:val="nil"/>
                <w:bottom w:val="nil"/>
                <w:right w:val="nil"/>
                <w:between w:val="nil"/>
              </w:pBdr>
              <w:spacing w:line="276" w:lineRule="auto"/>
              <w:ind w:left="0" w:hanging="2"/>
              <w:rPr>
                <w:rFonts w:ascii="Calibri" w:eastAsia="Calibri" w:hAnsi="Calibri" w:cs="Calibri"/>
              </w:rPr>
            </w:pPr>
          </w:p>
        </w:tc>
        <w:tc>
          <w:tcPr>
            <w:tcW w:w="945" w:type="dxa"/>
            <w:vMerge w:val="restart"/>
            <w:tcBorders>
              <w:top w:val="nil"/>
              <w:left w:val="single" w:sz="4" w:space="0" w:color="000000"/>
              <w:bottom w:val="nil"/>
              <w:right w:val="single" w:sz="4" w:space="0" w:color="000000"/>
            </w:tcBorders>
            <w:shd w:val="clear" w:color="auto" w:fill="FFFFFF"/>
            <w:vAlign w:val="center"/>
          </w:tcPr>
          <w:p w14:paraId="000005AA"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PŘIHLÁŠENI</w:t>
            </w:r>
          </w:p>
        </w:tc>
        <w:tc>
          <w:tcPr>
            <w:tcW w:w="885" w:type="dxa"/>
            <w:vMerge w:val="restart"/>
            <w:tcBorders>
              <w:top w:val="nil"/>
              <w:left w:val="single" w:sz="4" w:space="0" w:color="000000"/>
              <w:bottom w:val="nil"/>
              <w:right w:val="single" w:sz="4" w:space="0" w:color="000000"/>
            </w:tcBorders>
            <w:shd w:val="clear" w:color="auto" w:fill="FFFFFF"/>
            <w:vAlign w:val="center"/>
          </w:tcPr>
          <w:p w14:paraId="000005AB"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KONALI</w:t>
            </w:r>
          </w:p>
        </w:tc>
        <w:tc>
          <w:tcPr>
            <w:tcW w:w="1035" w:type="dxa"/>
            <w:vMerge w:val="restart"/>
            <w:tcBorders>
              <w:top w:val="nil"/>
              <w:left w:val="single" w:sz="4" w:space="0" w:color="000000"/>
              <w:bottom w:val="nil"/>
              <w:right w:val="single" w:sz="4" w:space="0" w:color="000000"/>
            </w:tcBorders>
            <w:shd w:val="clear" w:color="auto" w:fill="FFFFFF"/>
            <w:vAlign w:val="center"/>
          </w:tcPr>
          <w:p w14:paraId="000005AC"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PRŮMĚRNÉ PERCENTIL. UMÍSTĚNÍ</w:t>
            </w:r>
          </w:p>
        </w:tc>
        <w:tc>
          <w:tcPr>
            <w:tcW w:w="4425" w:type="dxa"/>
            <w:gridSpan w:val="5"/>
            <w:tcBorders>
              <w:top w:val="single" w:sz="4" w:space="0" w:color="000000"/>
              <w:left w:val="nil"/>
              <w:bottom w:val="single" w:sz="4" w:space="0" w:color="000000"/>
              <w:right w:val="single" w:sz="4" w:space="0" w:color="000000"/>
            </w:tcBorders>
            <w:shd w:val="clear" w:color="auto" w:fill="FFFFFF"/>
            <w:vAlign w:val="center"/>
          </w:tcPr>
          <w:p w14:paraId="000005AD"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 SKÓR</w:t>
            </w:r>
          </w:p>
        </w:tc>
      </w:tr>
      <w:tr w:rsidR="00A97417" w:rsidRPr="00EE62B0" w14:paraId="704CC4A7" w14:textId="77777777" w:rsidTr="00511E96">
        <w:trPr>
          <w:trHeight w:val="750"/>
        </w:trPr>
        <w:tc>
          <w:tcPr>
            <w:tcW w:w="3670" w:type="dxa"/>
            <w:gridSpan w:val="2"/>
            <w:vMerge/>
            <w:tcBorders>
              <w:top w:val="single" w:sz="4" w:space="0" w:color="000000"/>
              <w:left w:val="single" w:sz="4" w:space="0" w:color="000000"/>
              <w:bottom w:val="nil"/>
              <w:right w:val="single" w:sz="4" w:space="0" w:color="000000"/>
            </w:tcBorders>
            <w:shd w:val="clear" w:color="auto" w:fill="FFFFFF"/>
            <w:vAlign w:val="center"/>
          </w:tcPr>
          <w:p w14:paraId="000005B2" w14:textId="77777777" w:rsidR="00A97417" w:rsidRPr="00EE62B0" w:rsidRDefault="00A97417">
            <w:pPr>
              <w:pBdr>
                <w:top w:val="nil"/>
                <w:left w:val="nil"/>
                <w:bottom w:val="nil"/>
                <w:right w:val="nil"/>
                <w:between w:val="nil"/>
              </w:pBdr>
              <w:spacing w:line="276" w:lineRule="auto"/>
              <w:ind w:left="0" w:hanging="2"/>
              <w:rPr>
                <w:rFonts w:ascii="Calibri" w:eastAsia="Calibri" w:hAnsi="Calibri" w:cs="Calibri"/>
                <w:sz w:val="18"/>
                <w:szCs w:val="18"/>
              </w:rPr>
            </w:pPr>
          </w:p>
        </w:tc>
        <w:tc>
          <w:tcPr>
            <w:tcW w:w="945" w:type="dxa"/>
            <w:vMerge/>
            <w:tcBorders>
              <w:top w:val="nil"/>
              <w:left w:val="single" w:sz="4" w:space="0" w:color="000000"/>
              <w:bottom w:val="nil"/>
              <w:right w:val="single" w:sz="4" w:space="0" w:color="000000"/>
            </w:tcBorders>
            <w:shd w:val="clear" w:color="auto" w:fill="FFFFFF"/>
            <w:vAlign w:val="center"/>
          </w:tcPr>
          <w:p w14:paraId="000005B4" w14:textId="77777777" w:rsidR="00A97417" w:rsidRPr="00EE62B0" w:rsidRDefault="00A97417">
            <w:pPr>
              <w:pBdr>
                <w:top w:val="nil"/>
                <w:left w:val="nil"/>
                <w:bottom w:val="nil"/>
                <w:right w:val="nil"/>
                <w:between w:val="nil"/>
              </w:pBdr>
              <w:spacing w:line="276" w:lineRule="auto"/>
              <w:ind w:left="0" w:hanging="2"/>
              <w:rPr>
                <w:rFonts w:ascii="Calibri" w:eastAsia="Calibri" w:hAnsi="Calibri" w:cs="Calibri"/>
                <w:sz w:val="18"/>
                <w:szCs w:val="18"/>
              </w:rPr>
            </w:pPr>
          </w:p>
        </w:tc>
        <w:tc>
          <w:tcPr>
            <w:tcW w:w="885" w:type="dxa"/>
            <w:vMerge/>
            <w:tcBorders>
              <w:top w:val="nil"/>
              <w:left w:val="single" w:sz="4" w:space="0" w:color="000000"/>
              <w:bottom w:val="nil"/>
              <w:right w:val="single" w:sz="4" w:space="0" w:color="000000"/>
            </w:tcBorders>
            <w:shd w:val="clear" w:color="auto" w:fill="FFFFFF"/>
            <w:vAlign w:val="center"/>
          </w:tcPr>
          <w:p w14:paraId="000005B5" w14:textId="77777777" w:rsidR="00A97417" w:rsidRPr="00EE62B0" w:rsidRDefault="00A97417">
            <w:pPr>
              <w:pBdr>
                <w:top w:val="nil"/>
                <w:left w:val="nil"/>
                <w:bottom w:val="nil"/>
                <w:right w:val="nil"/>
                <w:between w:val="nil"/>
              </w:pBdr>
              <w:spacing w:line="276" w:lineRule="auto"/>
              <w:ind w:left="0" w:hanging="2"/>
              <w:rPr>
                <w:rFonts w:ascii="Calibri" w:eastAsia="Calibri" w:hAnsi="Calibri" w:cs="Calibri"/>
                <w:sz w:val="18"/>
                <w:szCs w:val="18"/>
              </w:rPr>
            </w:pPr>
          </w:p>
        </w:tc>
        <w:tc>
          <w:tcPr>
            <w:tcW w:w="1035" w:type="dxa"/>
            <w:vMerge/>
            <w:tcBorders>
              <w:top w:val="nil"/>
              <w:left w:val="single" w:sz="4" w:space="0" w:color="000000"/>
              <w:bottom w:val="nil"/>
              <w:right w:val="single" w:sz="4" w:space="0" w:color="000000"/>
            </w:tcBorders>
            <w:shd w:val="clear" w:color="auto" w:fill="FFFFFF"/>
            <w:vAlign w:val="center"/>
          </w:tcPr>
          <w:p w14:paraId="000005B6" w14:textId="77777777" w:rsidR="00A97417" w:rsidRPr="00EE62B0" w:rsidRDefault="00A97417">
            <w:pPr>
              <w:pBdr>
                <w:top w:val="nil"/>
                <w:left w:val="nil"/>
                <w:bottom w:val="nil"/>
                <w:right w:val="nil"/>
                <w:between w:val="nil"/>
              </w:pBdr>
              <w:spacing w:line="276" w:lineRule="auto"/>
              <w:ind w:left="0" w:hanging="2"/>
              <w:rPr>
                <w:rFonts w:ascii="Calibri" w:eastAsia="Calibri" w:hAnsi="Calibri" w:cs="Calibri"/>
                <w:sz w:val="18"/>
                <w:szCs w:val="18"/>
              </w:rPr>
            </w:pPr>
          </w:p>
        </w:tc>
        <w:tc>
          <w:tcPr>
            <w:tcW w:w="1005" w:type="dxa"/>
            <w:tcBorders>
              <w:top w:val="nil"/>
              <w:left w:val="nil"/>
              <w:bottom w:val="single" w:sz="4" w:space="0" w:color="000000"/>
              <w:right w:val="single" w:sz="4" w:space="0" w:color="000000"/>
            </w:tcBorders>
            <w:shd w:val="clear" w:color="auto" w:fill="FFFFFF"/>
            <w:vAlign w:val="center"/>
          </w:tcPr>
          <w:p w14:paraId="000005B7"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PRŮMĚR</w:t>
            </w:r>
          </w:p>
        </w:tc>
        <w:tc>
          <w:tcPr>
            <w:tcW w:w="885" w:type="dxa"/>
            <w:tcBorders>
              <w:top w:val="nil"/>
              <w:left w:val="nil"/>
              <w:bottom w:val="single" w:sz="4" w:space="0" w:color="000000"/>
              <w:right w:val="single" w:sz="4" w:space="0" w:color="000000"/>
            </w:tcBorders>
            <w:shd w:val="clear" w:color="auto" w:fill="FFFFFF"/>
            <w:vAlign w:val="center"/>
          </w:tcPr>
          <w:p w14:paraId="000005B8"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DOLNÍ KVARTIL</w:t>
            </w:r>
          </w:p>
        </w:tc>
        <w:tc>
          <w:tcPr>
            <w:tcW w:w="795" w:type="dxa"/>
            <w:tcBorders>
              <w:top w:val="nil"/>
              <w:left w:val="nil"/>
              <w:bottom w:val="single" w:sz="4" w:space="0" w:color="000000"/>
              <w:right w:val="single" w:sz="4" w:space="0" w:color="000000"/>
            </w:tcBorders>
            <w:shd w:val="clear" w:color="auto" w:fill="FFFFFF"/>
            <w:vAlign w:val="center"/>
          </w:tcPr>
          <w:p w14:paraId="000005B9"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MEDIÁN</w:t>
            </w:r>
          </w:p>
        </w:tc>
        <w:tc>
          <w:tcPr>
            <w:tcW w:w="855" w:type="dxa"/>
            <w:tcBorders>
              <w:top w:val="nil"/>
              <w:left w:val="nil"/>
              <w:bottom w:val="single" w:sz="4" w:space="0" w:color="000000"/>
              <w:right w:val="single" w:sz="4" w:space="0" w:color="000000"/>
            </w:tcBorders>
            <w:shd w:val="clear" w:color="auto" w:fill="FFFFFF"/>
            <w:vAlign w:val="center"/>
          </w:tcPr>
          <w:p w14:paraId="000005BA"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HORNÍ KVARTIL</w:t>
            </w:r>
          </w:p>
        </w:tc>
        <w:tc>
          <w:tcPr>
            <w:tcW w:w="885" w:type="dxa"/>
            <w:tcBorders>
              <w:top w:val="nil"/>
              <w:left w:val="nil"/>
              <w:bottom w:val="single" w:sz="4" w:space="0" w:color="000000"/>
              <w:right w:val="single" w:sz="4" w:space="0" w:color="000000"/>
            </w:tcBorders>
            <w:shd w:val="clear" w:color="auto" w:fill="FFFFFF"/>
            <w:vAlign w:val="center"/>
          </w:tcPr>
          <w:p w14:paraId="000005BB"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6"/>
                <w:szCs w:val="16"/>
              </w:rPr>
            </w:pPr>
            <w:r w:rsidRPr="00EE62B0">
              <w:rPr>
                <w:rFonts w:ascii="Calibri" w:eastAsia="Calibri" w:hAnsi="Calibri" w:cs="Calibri"/>
                <w:b/>
                <w:sz w:val="16"/>
                <w:szCs w:val="16"/>
              </w:rPr>
              <w:t>MAX</w:t>
            </w:r>
          </w:p>
        </w:tc>
      </w:tr>
      <w:tr w:rsidR="00A97417" w:rsidRPr="00EE62B0" w14:paraId="4C213613" w14:textId="77777777" w:rsidTr="00511E96">
        <w:trPr>
          <w:trHeight w:val="313"/>
        </w:trPr>
        <w:tc>
          <w:tcPr>
            <w:tcW w:w="11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0005BC"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rPr>
            </w:pPr>
            <w:r w:rsidRPr="00EE62B0">
              <w:rPr>
                <w:rFonts w:ascii="Calibri" w:eastAsia="Calibri" w:hAnsi="Calibri" w:cs="Calibri"/>
                <w:b/>
              </w:rPr>
              <w:t>CELÁ ČR</w:t>
            </w:r>
          </w:p>
        </w:tc>
        <w:tc>
          <w:tcPr>
            <w:tcW w:w="2550" w:type="dxa"/>
            <w:tcBorders>
              <w:top w:val="single" w:sz="4" w:space="0" w:color="000000"/>
              <w:left w:val="nil"/>
              <w:bottom w:val="single" w:sz="4" w:space="0" w:color="000000"/>
              <w:right w:val="single" w:sz="4" w:space="0" w:color="000000"/>
            </w:tcBorders>
            <w:shd w:val="clear" w:color="auto" w:fill="FFFFFF"/>
            <w:vAlign w:val="center"/>
          </w:tcPr>
          <w:p w14:paraId="000005BD"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UCHAZEČI O 4LETÉ OBORY</w:t>
            </w:r>
          </w:p>
        </w:tc>
        <w:tc>
          <w:tcPr>
            <w:tcW w:w="945" w:type="dxa"/>
            <w:tcBorders>
              <w:top w:val="single" w:sz="4" w:space="0" w:color="000000"/>
              <w:left w:val="nil"/>
              <w:bottom w:val="single" w:sz="4" w:space="0" w:color="000000"/>
              <w:right w:val="single" w:sz="4" w:space="0" w:color="000000"/>
            </w:tcBorders>
            <w:shd w:val="clear" w:color="auto" w:fill="FFFFFF"/>
            <w:vAlign w:val="center"/>
          </w:tcPr>
          <w:p w14:paraId="000005BE"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79634</w:t>
            </w:r>
          </w:p>
        </w:tc>
        <w:tc>
          <w:tcPr>
            <w:tcW w:w="885" w:type="dxa"/>
            <w:tcBorders>
              <w:top w:val="single" w:sz="4" w:space="0" w:color="000000"/>
              <w:left w:val="nil"/>
              <w:bottom w:val="single" w:sz="4" w:space="0" w:color="000000"/>
              <w:right w:val="single" w:sz="4" w:space="0" w:color="000000"/>
            </w:tcBorders>
            <w:shd w:val="clear" w:color="auto" w:fill="FFFFFF"/>
            <w:vAlign w:val="center"/>
          </w:tcPr>
          <w:p w14:paraId="000005BF"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 xml:space="preserve"> 78221</w:t>
            </w:r>
          </w:p>
        </w:tc>
        <w:tc>
          <w:tcPr>
            <w:tcW w:w="1035" w:type="dxa"/>
            <w:tcBorders>
              <w:top w:val="single" w:sz="4" w:space="0" w:color="000000"/>
              <w:left w:val="nil"/>
              <w:bottom w:val="single" w:sz="4" w:space="0" w:color="000000"/>
              <w:right w:val="single" w:sz="4" w:space="0" w:color="000000"/>
            </w:tcBorders>
            <w:shd w:val="clear" w:color="auto" w:fill="FFFFFF"/>
            <w:vAlign w:val="center"/>
          </w:tcPr>
          <w:p w14:paraId="000005C0"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50,0</w:t>
            </w:r>
          </w:p>
        </w:tc>
        <w:tc>
          <w:tcPr>
            <w:tcW w:w="1005" w:type="dxa"/>
            <w:tcBorders>
              <w:top w:val="nil"/>
              <w:left w:val="nil"/>
              <w:bottom w:val="single" w:sz="4" w:space="0" w:color="000000"/>
              <w:right w:val="single" w:sz="4" w:space="0" w:color="000000"/>
            </w:tcBorders>
            <w:shd w:val="clear" w:color="auto" w:fill="FFFFFF"/>
            <w:vAlign w:val="center"/>
          </w:tcPr>
          <w:p w14:paraId="000005C1"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55,7</w:t>
            </w:r>
          </w:p>
        </w:tc>
        <w:tc>
          <w:tcPr>
            <w:tcW w:w="885" w:type="dxa"/>
            <w:tcBorders>
              <w:top w:val="nil"/>
              <w:left w:val="nil"/>
              <w:bottom w:val="single" w:sz="4" w:space="0" w:color="000000"/>
              <w:right w:val="single" w:sz="4" w:space="0" w:color="000000"/>
            </w:tcBorders>
            <w:shd w:val="clear" w:color="auto" w:fill="FFFFFF"/>
            <w:vAlign w:val="center"/>
          </w:tcPr>
          <w:p w14:paraId="000005C2"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40,0</w:t>
            </w:r>
          </w:p>
        </w:tc>
        <w:tc>
          <w:tcPr>
            <w:tcW w:w="795" w:type="dxa"/>
            <w:tcBorders>
              <w:top w:val="nil"/>
              <w:left w:val="nil"/>
              <w:bottom w:val="single" w:sz="4" w:space="0" w:color="000000"/>
              <w:right w:val="single" w:sz="4" w:space="0" w:color="000000"/>
            </w:tcBorders>
            <w:shd w:val="clear" w:color="auto" w:fill="FFFFFF"/>
            <w:vAlign w:val="center"/>
          </w:tcPr>
          <w:p w14:paraId="000005C3"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56,0</w:t>
            </w:r>
          </w:p>
        </w:tc>
        <w:tc>
          <w:tcPr>
            <w:tcW w:w="855" w:type="dxa"/>
            <w:tcBorders>
              <w:top w:val="nil"/>
              <w:left w:val="nil"/>
              <w:bottom w:val="single" w:sz="4" w:space="0" w:color="000000"/>
              <w:right w:val="single" w:sz="4" w:space="0" w:color="000000"/>
            </w:tcBorders>
            <w:shd w:val="clear" w:color="auto" w:fill="FFFFFF"/>
            <w:vAlign w:val="center"/>
          </w:tcPr>
          <w:p w14:paraId="000005C4"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70,0</w:t>
            </w:r>
          </w:p>
        </w:tc>
        <w:tc>
          <w:tcPr>
            <w:tcW w:w="885" w:type="dxa"/>
            <w:tcBorders>
              <w:top w:val="nil"/>
              <w:left w:val="nil"/>
              <w:bottom w:val="single" w:sz="4" w:space="0" w:color="000000"/>
              <w:right w:val="single" w:sz="4" w:space="0" w:color="000000"/>
            </w:tcBorders>
            <w:shd w:val="clear" w:color="auto" w:fill="FFFFFF"/>
            <w:vAlign w:val="center"/>
          </w:tcPr>
          <w:p w14:paraId="000005C5"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100,0</w:t>
            </w:r>
          </w:p>
        </w:tc>
      </w:tr>
      <w:tr w:rsidR="00A97417" w:rsidRPr="00EE62B0" w14:paraId="31245709" w14:textId="77777777" w:rsidTr="00511E96">
        <w:trPr>
          <w:trHeight w:val="313"/>
        </w:trPr>
        <w:tc>
          <w:tcPr>
            <w:tcW w:w="11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5C6" w14:textId="77777777" w:rsidR="00A97417" w:rsidRPr="00EE62B0" w:rsidRDefault="00A97417">
            <w:pPr>
              <w:pBdr>
                <w:top w:val="nil"/>
                <w:left w:val="nil"/>
                <w:bottom w:val="nil"/>
                <w:right w:val="nil"/>
                <w:between w:val="nil"/>
              </w:pBdr>
              <w:spacing w:line="276" w:lineRule="auto"/>
              <w:ind w:left="0" w:hanging="2"/>
              <w:rPr>
                <w:rFonts w:ascii="Calibri" w:eastAsia="Calibri" w:hAnsi="Calibri" w:cs="Calibri"/>
                <w:sz w:val="18"/>
                <w:szCs w:val="18"/>
              </w:rPr>
            </w:pPr>
          </w:p>
        </w:tc>
        <w:tc>
          <w:tcPr>
            <w:tcW w:w="2550" w:type="dxa"/>
            <w:tcBorders>
              <w:top w:val="nil"/>
              <w:left w:val="nil"/>
              <w:bottom w:val="single" w:sz="4" w:space="0" w:color="000000"/>
              <w:right w:val="single" w:sz="4" w:space="0" w:color="000000"/>
            </w:tcBorders>
            <w:shd w:val="clear" w:color="auto" w:fill="FFFFFF"/>
            <w:vAlign w:val="center"/>
          </w:tcPr>
          <w:p w14:paraId="000005C7"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UCHAZEČI O 6LETÁ GYMNÁZIA</w:t>
            </w:r>
          </w:p>
        </w:tc>
        <w:tc>
          <w:tcPr>
            <w:tcW w:w="945" w:type="dxa"/>
            <w:tcBorders>
              <w:top w:val="nil"/>
              <w:left w:val="nil"/>
              <w:bottom w:val="single" w:sz="4" w:space="0" w:color="000000"/>
              <w:right w:val="single" w:sz="4" w:space="0" w:color="000000"/>
            </w:tcBorders>
            <w:shd w:val="clear" w:color="auto" w:fill="FFFFFF"/>
            <w:vAlign w:val="center"/>
          </w:tcPr>
          <w:p w14:paraId="000005C8"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5768</w:t>
            </w:r>
          </w:p>
        </w:tc>
        <w:tc>
          <w:tcPr>
            <w:tcW w:w="885" w:type="dxa"/>
            <w:tcBorders>
              <w:top w:val="nil"/>
              <w:left w:val="nil"/>
              <w:bottom w:val="single" w:sz="4" w:space="0" w:color="000000"/>
              <w:right w:val="single" w:sz="4" w:space="0" w:color="000000"/>
            </w:tcBorders>
            <w:shd w:val="clear" w:color="auto" w:fill="FFFFFF"/>
            <w:vAlign w:val="center"/>
          </w:tcPr>
          <w:p w14:paraId="000005C9"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5701</w:t>
            </w:r>
          </w:p>
        </w:tc>
        <w:tc>
          <w:tcPr>
            <w:tcW w:w="1035" w:type="dxa"/>
            <w:tcBorders>
              <w:top w:val="nil"/>
              <w:left w:val="nil"/>
              <w:bottom w:val="single" w:sz="4" w:space="0" w:color="000000"/>
              <w:right w:val="single" w:sz="4" w:space="0" w:color="000000"/>
            </w:tcBorders>
            <w:shd w:val="clear" w:color="auto" w:fill="FFFFFF"/>
            <w:vAlign w:val="center"/>
          </w:tcPr>
          <w:p w14:paraId="000005CA"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50,0</w:t>
            </w:r>
          </w:p>
        </w:tc>
        <w:tc>
          <w:tcPr>
            <w:tcW w:w="1005" w:type="dxa"/>
            <w:tcBorders>
              <w:top w:val="nil"/>
              <w:left w:val="nil"/>
              <w:bottom w:val="single" w:sz="4" w:space="0" w:color="000000"/>
              <w:right w:val="single" w:sz="4" w:space="0" w:color="000000"/>
            </w:tcBorders>
            <w:shd w:val="clear" w:color="auto" w:fill="FFFFFF"/>
            <w:vAlign w:val="center"/>
          </w:tcPr>
          <w:p w14:paraId="000005CB"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59,2</w:t>
            </w:r>
          </w:p>
        </w:tc>
        <w:tc>
          <w:tcPr>
            <w:tcW w:w="885" w:type="dxa"/>
            <w:tcBorders>
              <w:top w:val="nil"/>
              <w:left w:val="nil"/>
              <w:bottom w:val="single" w:sz="4" w:space="0" w:color="000000"/>
              <w:right w:val="single" w:sz="4" w:space="0" w:color="000000"/>
            </w:tcBorders>
            <w:shd w:val="clear" w:color="auto" w:fill="FFFFFF"/>
            <w:vAlign w:val="center"/>
          </w:tcPr>
          <w:p w14:paraId="000005CC"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44,0</w:t>
            </w:r>
          </w:p>
        </w:tc>
        <w:tc>
          <w:tcPr>
            <w:tcW w:w="795" w:type="dxa"/>
            <w:tcBorders>
              <w:top w:val="nil"/>
              <w:left w:val="nil"/>
              <w:bottom w:val="single" w:sz="4" w:space="0" w:color="000000"/>
              <w:right w:val="single" w:sz="4" w:space="0" w:color="000000"/>
            </w:tcBorders>
            <w:shd w:val="clear" w:color="auto" w:fill="FFFFFF"/>
            <w:vAlign w:val="center"/>
          </w:tcPr>
          <w:p w14:paraId="000005CD"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60,0</w:t>
            </w:r>
          </w:p>
        </w:tc>
        <w:tc>
          <w:tcPr>
            <w:tcW w:w="855" w:type="dxa"/>
            <w:tcBorders>
              <w:top w:val="nil"/>
              <w:left w:val="nil"/>
              <w:bottom w:val="single" w:sz="4" w:space="0" w:color="000000"/>
              <w:right w:val="single" w:sz="4" w:space="0" w:color="000000"/>
            </w:tcBorders>
            <w:shd w:val="clear" w:color="auto" w:fill="FFFFFF"/>
            <w:vAlign w:val="center"/>
          </w:tcPr>
          <w:p w14:paraId="000005CE"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74,0</w:t>
            </w:r>
          </w:p>
        </w:tc>
        <w:tc>
          <w:tcPr>
            <w:tcW w:w="885" w:type="dxa"/>
            <w:tcBorders>
              <w:top w:val="nil"/>
              <w:left w:val="nil"/>
              <w:bottom w:val="single" w:sz="4" w:space="0" w:color="000000"/>
              <w:right w:val="single" w:sz="4" w:space="0" w:color="000000"/>
            </w:tcBorders>
            <w:shd w:val="clear" w:color="auto" w:fill="FFFFFF"/>
            <w:vAlign w:val="center"/>
          </w:tcPr>
          <w:p w14:paraId="000005CF"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98,0</w:t>
            </w:r>
          </w:p>
        </w:tc>
      </w:tr>
      <w:tr w:rsidR="00A97417" w:rsidRPr="00EE62B0" w14:paraId="5A2BCFD5" w14:textId="77777777" w:rsidTr="00511E96">
        <w:trPr>
          <w:trHeight w:val="313"/>
        </w:trPr>
        <w:tc>
          <w:tcPr>
            <w:tcW w:w="11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005D0" w14:textId="77777777" w:rsidR="00A97417" w:rsidRPr="00EE62B0" w:rsidRDefault="00A97417">
            <w:pPr>
              <w:pBdr>
                <w:top w:val="nil"/>
                <w:left w:val="nil"/>
                <w:bottom w:val="nil"/>
                <w:right w:val="nil"/>
                <w:between w:val="nil"/>
              </w:pBdr>
              <w:spacing w:line="276" w:lineRule="auto"/>
              <w:ind w:left="0" w:hanging="2"/>
              <w:rPr>
                <w:rFonts w:ascii="Calibri" w:eastAsia="Calibri" w:hAnsi="Calibri" w:cs="Calibri"/>
                <w:sz w:val="18"/>
                <w:szCs w:val="18"/>
              </w:rPr>
            </w:pPr>
          </w:p>
        </w:tc>
        <w:tc>
          <w:tcPr>
            <w:tcW w:w="2550" w:type="dxa"/>
            <w:tcBorders>
              <w:top w:val="nil"/>
              <w:left w:val="nil"/>
              <w:bottom w:val="single" w:sz="4" w:space="0" w:color="000000"/>
              <w:right w:val="single" w:sz="4" w:space="0" w:color="000000"/>
            </w:tcBorders>
            <w:shd w:val="clear" w:color="auto" w:fill="FFFFFF"/>
            <w:vAlign w:val="center"/>
          </w:tcPr>
          <w:p w14:paraId="000005D1"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UCHAZEČI O 8LETÁ GYMNÁZIA</w:t>
            </w:r>
          </w:p>
        </w:tc>
        <w:tc>
          <w:tcPr>
            <w:tcW w:w="945" w:type="dxa"/>
            <w:tcBorders>
              <w:top w:val="nil"/>
              <w:left w:val="nil"/>
              <w:bottom w:val="single" w:sz="4" w:space="0" w:color="000000"/>
              <w:right w:val="single" w:sz="4" w:space="0" w:color="000000"/>
            </w:tcBorders>
            <w:shd w:val="clear" w:color="auto" w:fill="FFFFFF"/>
            <w:vAlign w:val="center"/>
          </w:tcPr>
          <w:p w14:paraId="000005D2"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17946</w:t>
            </w:r>
          </w:p>
        </w:tc>
        <w:tc>
          <w:tcPr>
            <w:tcW w:w="885" w:type="dxa"/>
            <w:tcBorders>
              <w:top w:val="nil"/>
              <w:left w:val="nil"/>
              <w:bottom w:val="single" w:sz="4" w:space="0" w:color="000000"/>
              <w:right w:val="single" w:sz="4" w:space="0" w:color="000000"/>
            </w:tcBorders>
            <w:shd w:val="clear" w:color="auto" w:fill="FFFFFF"/>
            <w:vAlign w:val="center"/>
          </w:tcPr>
          <w:p w14:paraId="000005D3"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17659</w:t>
            </w:r>
          </w:p>
        </w:tc>
        <w:tc>
          <w:tcPr>
            <w:tcW w:w="1035" w:type="dxa"/>
            <w:tcBorders>
              <w:top w:val="nil"/>
              <w:left w:val="nil"/>
              <w:bottom w:val="nil"/>
              <w:right w:val="single" w:sz="4" w:space="0" w:color="000000"/>
            </w:tcBorders>
            <w:shd w:val="clear" w:color="auto" w:fill="FFFFFF"/>
            <w:vAlign w:val="center"/>
          </w:tcPr>
          <w:p w14:paraId="000005D4"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50,0</w:t>
            </w:r>
          </w:p>
        </w:tc>
        <w:tc>
          <w:tcPr>
            <w:tcW w:w="1005" w:type="dxa"/>
            <w:tcBorders>
              <w:top w:val="nil"/>
              <w:left w:val="nil"/>
              <w:bottom w:val="nil"/>
              <w:right w:val="single" w:sz="4" w:space="0" w:color="000000"/>
            </w:tcBorders>
            <w:shd w:val="clear" w:color="auto" w:fill="FFFFFF"/>
            <w:vAlign w:val="center"/>
          </w:tcPr>
          <w:p w14:paraId="000005D5"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54,0</w:t>
            </w:r>
          </w:p>
        </w:tc>
        <w:tc>
          <w:tcPr>
            <w:tcW w:w="885" w:type="dxa"/>
            <w:tcBorders>
              <w:top w:val="nil"/>
              <w:left w:val="nil"/>
              <w:bottom w:val="nil"/>
              <w:right w:val="single" w:sz="4" w:space="0" w:color="000000"/>
            </w:tcBorders>
            <w:shd w:val="clear" w:color="auto" w:fill="FFFFFF"/>
            <w:vAlign w:val="center"/>
          </w:tcPr>
          <w:p w14:paraId="000005D6"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38,0</w:t>
            </w:r>
          </w:p>
        </w:tc>
        <w:tc>
          <w:tcPr>
            <w:tcW w:w="795" w:type="dxa"/>
            <w:tcBorders>
              <w:top w:val="nil"/>
              <w:left w:val="nil"/>
              <w:bottom w:val="nil"/>
              <w:right w:val="single" w:sz="4" w:space="0" w:color="000000"/>
            </w:tcBorders>
            <w:shd w:val="clear" w:color="auto" w:fill="FFFFFF"/>
            <w:vAlign w:val="center"/>
          </w:tcPr>
          <w:p w14:paraId="000005D7"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54,0</w:t>
            </w:r>
          </w:p>
        </w:tc>
        <w:tc>
          <w:tcPr>
            <w:tcW w:w="855" w:type="dxa"/>
            <w:tcBorders>
              <w:top w:val="nil"/>
              <w:left w:val="nil"/>
              <w:bottom w:val="nil"/>
              <w:right w:val="single" w:sz="4" w:space="0" w:color="000000"/>
            </w:tcBorders>
            <w:shd w:val="clear" w:color="auto" w:fill="FFFFFF"/>
            <w:vAlign w:val="center"/>
          </w:tcPr>
          <w:p w14:paraId="000005D8"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70,0</w:t>
            </w:r>
          </w:p>
        </w:tc>
        <w:tc>
          <w:tcPr>
            <w:tcW w:w="885" w:type="dxa"/>
            <w:tcBorders>
              <w:top w:val="nil"/>
              <w:left w:val="nil"/>
              <w:bottom w:val="nil"/>
              <w:right w:val="single" w:sz="4" w:space="0" w:color="000000"/>
            </w:tcBorders>
            <w:shd w:val="clear" w:color="auto" w:fill="FFFFFF"/>
            <w:vAlign w:val="center"/>
          </w:tcPr>
          <w:p w14:paraId="000005D9"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100,0</w:t>
            </w:r>
          </w:p>
        </w:tc>
      </w:tr>
      <w:tr w:rsidR="00A97417" w:rsidRPr="00EE62B0" w14:paraId="5DD0F6DE" w14:textId="77777777" w:rsidTr="00511E96">
        <w:trPr>
          <w:trHeight w:val="313"/>
        </w:trPr>
        <w:tc>
          <w:tcPr>
            <w:tcW w:w="1120" w:type="dxa"/>
            <w:vMerge w:val="restart"/>
            <w:tcBorders>
              <w:top w:val="nil"/>
              <w:left w:val="single" w:sz="4" w:space="0" w:color="000000"/>
              <w:bottom w:val="single" w:sz="4" w:space="0" w:color="000000"/>
              <w:right w:val="single" w:sz="4" w:space="0" w:color="000000"/>
            </w:tcBorders>
            <w:shd w:val="clear" w:color="auto" w:fill="9CC2E5"/>
            <w:vAlign w:val="center"/>
          </w:tcPr>
          <w:p w14:paraId="000005DA"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rPr>
            </w:pPr>
            <w:r w:rsidRPr="00EE62B0">
              <w:rPr>
                <w:rFonts w:ascii="Calibri" w:eastAsia="Calibri" w:hAnsi="Calibri" w:cs="Calibri"/>
                <w:b/>
              </w:rPr>
              <w:t>ŠKOLA</w:t>
            </w:r>
          </w:p>
        </w:tc>
        <w:tc>
          <w:tcPr>
            <w:tcW w:w="2550" w:type="dxa"/>
            <w:tcBorders>
              <w:top w:val="nil"/>
              <w:left w:val="nil"/>
              <w:bottom w:val="single" w:sz="4" w:space="0" w:color="000000"/>
              <w:right w:val="single" w:sz="4" w:space="0" w:color="000000"/>
            </w:tcBorders>
            <w:shd w:val="clear" w:color="auto" w:fill="9CC2E5"/>
            <w:vAlign w:val="center"/>
          </w:tcPr>
          <w:p w14:paraId="000005DB"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CELKEM</w:t>
            </w:r>
          </w:p>
        </w:tc>
        <w:tc>
          <w:tcPr>
            <w:tcW w:w="945" w:type="dxa"/>
            <w:tcBorders>
              <w:top w:val="nil"/>
              <w:left w:val="nil"/>
              <w:bottom w:val="single" w:sz="4" w:space="0" w:color="000000"/>
              <w:right w:val="single" w:sz="4" w:space="0" w:color="000000"/>
            </w:tcBorders>
            <w:shd w:val="clear" w:color="auto" w:fill="9CC2E5"/>
            <w:vAlign w:val="center"/>
          </w:tcPr>
          <w:p w14:paraId="000005DC"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73</w:t>
            </w:r>
          </w:p>
        </w:tc>
        <w:tc>
          <w:tcPr>
            <w:tcW w:w="885" w:type="dxa"/>
            <w:tcBorders>
              <w:top w:val="nil"/>
              <w:left w:val="nil"/>
              <w:bottom w:val="single" w:sz="4" w:space="0" w:color="000000"/>
              <w:right w:val="nil"/>
            </w:tcBorders>
            <w:shd w:val="clear" w:color="auto" w:fill="9CC2E5"/>
            <w:vAlign w:val="center"/>
          </w:tcPr>
          <w:p w14:paraId="000005DD"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73</w:t>
            </w:r>
          </w:p>
        </w:tc>
        <w:tc>
          <w:tcPr>
            <w:tcW w:w="1035"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000005DE"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w:t>
            </w:r>
          </w:p>
        </w:tc>
        <w:tc>
          <w:tcPr>
            <w:tcW w:w="1005" w:type="dxa"/>
            <w:tcBorders>
              <w:top w:val="single" w:sz="4" w:space="0" w:color="000000"/>
              <w:left w:val="nil"/>
              <w:bottom w:val="single" w:sz="4" w:space="0" w:color="000000"/>
              <w:right w:val="single" w:sz="4" w:space="0" w:color="000000"/>
            </w:tcBorders>
            <w:shd w:val="clear" w:color="auto" w:fill="9CC2E5"/>
            <w:vAlign w:val="center"/>
          </w:tcPr>
          <w:p w14:paraId="000005DF"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w:t>
            </w:r>
          </w:p>
        </w:tc>
        <w:tc>
          <w:tcPr>
            <w:tcW w:w="885" w:type="dxa"/>
            <w:tcBorders>
              <w:top w:val="single" w:sz="4" w:space="0" w:color="000000"/>
              <w:left w:val="nil"/>
              <w:bottom w:val="single" w:sz="4" w:space="0" w:color="000000"/>
              <w:right w:val="single" w:sz="4" w:space="0" w:color="000000"/>
            </w:tcBorders>
            <w:shd w:val="clear" w:color="auto" w:fill="9CC2E5"/>
            <w:vAlign w:val="center"/>
          </w:tcPr>
          <w:p w14:paraId="000005E0"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w:t>
            </w:r>
          </w:p>
        </w:tc>
        <w:tc>
          <w:tcPr>
            <w:tcW w:w="795" w:type="dxa"/>
            <w:tcBorders>
              <w:top w:val="single" w:sz="4" w:space="0" w:color="000000"/>
              <w:left w:val="nil"/>
              <w:bottom w:val="single" w:sz="4" w:space="0" w:color="000000"/>
              <w:right w:val="single" w:sz="4" w:space="0" w:color="000000"/>
            </w:tcBorders>
            <w:shd w:val="clear" w:color="auto" w:fill="9CC2E5"/>
            <w:vAlign w:val="center"/>
          </w:tcPr>
          <w:p w14:paraId="000005E1"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w:t>
            </w:r>
          </w:p>
        </w:tc>
        <w:tc>
          <w:tcPr>
            <w:tcW w:w="855" w:type="dxa"/>
            <w:tcBorders>
              <w:top w:val="single" w:sz="4" w:space="0" w:color="000000"/>
              <w:left w:val="nil"/>
              <w:bottom w:val="single" w:sz="4" w:space="0" w:color="000000"/>
              <w:right w:val="single" w:sz="4" w:space="0" w:color="000000"/>
            </w:tcBorders>
            <w:shd w:val="clear" w:color="auto" w:fill="9CC2E5"/>
            <w:vAlign w:val="center"/>
          </w:tcPr>
          <w:p w14:paraId="000005E2"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w:t>
            </w:r>
          </w:p>
        </w:tc>
        <w:tc>
          <w:tcPr>
            <w:tcW w:w="885" w:type="dxa"/>
            <w:tcBorders>
              <w:top w:val="single" w:sz="4" w:space="0" w:color="000000"/>
              <w:left w:val="nil"/>
              <w:bottom w:val="single" w:sz="4" w:space="0" w:color="000000"/>
              <w:right w:val="single" w:sz="4" w:space="0" w:color="000000"/>
            </w:tcBorders>
            <w:shd w:val="clear" w:color="auto" w:fill="9CC2E5"/>
            <w:vAlign w:val="center"/>
          </w:tcPr>
          <w:p w14:paraId="000005E3"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w:t>
            </w:r>
          </w:p>
        </w:tc>
      </w:tr>
      <w:tr w:rsidR="00A97417" w:rsidRPr="00EE62B0" w14:paraId="349B9058" w14:textId="77777777" w:rsidTr="00511E96">
        <w:trPr>
          <w:trHeight w:val="313"/>
        </w:trPr>
        <w:tc>
          <w:tcPr>
            <w:tcW w:w="1120" w:type="dxa"/>
            <w:vMerge/>
            <w:tcBorders>
              <w:top w:val="nil"/>
              <w:left w:val="single" w:sz="4" w:space="0" w:color="000000"/>
              <w:bottom w:val="single" w:sz="4" w:space="0" w:color="000000"/>
              <w:right w:val="single" w:sz="4" w:space="0" w:color="000000"/>
            </w:tcBorders>
            <w:shd w:val="clear" w:color="auto" w:fill="9CC2E5"/>
            <w:vAlign w:val="center"/>
          </w:tcPr>
          <w:p w14:paraId="000005E4" w14:textId="77777777" w:rsidR="00A97417" w:rsidRPr="00EE62B0" w:rsidRDefault="00A97417">
            <w:pPr>
              <w:pBdr>
                <w:top w:val="nil"/>
                <w:left w:val="nil"/>
                <w:bottom w:val="nil"/>
                <w:right w:val="nil"/>
                <w:between w:val="nil"/>
              </w:pBdr>
              <w:spacing w:line="276" w:lineRule="auto"/>
              <w:ind w:left="0" w:hanging="2"/>
              <w:rPr>
                <w:rFonts w:ascii="Calibri" w:eastAsia="Calibri" w:hAnsi="Calibri" w:cs="Calibri"/>
                <w:sz w:val="18"/>
                <w:szCs w:val="18"/>
              </w:rPr>
            </w:pPr>
          </w:p>
        </w:tc>
        <w:tc>
          <w:tcPr>
            <w:tcW w:w="2550" w:type="dxa"/>
            <w:tcBorders>
              <w:top w:val="nil"/>
              <w:left w:val="nil"/>
              <w:bottom w:val="single" w:sz="4" w:space="0" w:color="000000"/>
              <w:right w:val="single" w:sz="4" w:space="0" w:color="000000"/>
            </w:tcBorders>
            <w:shd w:val="clear" w:color="auto" w:fill="9CC2E5"/>
            <w:vAlign w:val="center"/>
          </w:tcPr>
          <w:p w14:paraId="000005E5"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UCHAZEČI O 4LETÉ OBORY</w:t>
            </w:r>
          </w:p>
        </w:tc>
        <w:tc>
          <w:tcPr>
            <w:tcW w:w="945" w:type="dxa"/>
            <w:tcBorders>
              <w:top w:val="nil"/>
              <w:left w:val="nil"/>
              <w:bottom w:val="single" w:sz="4" w:space="0" w:color="000000"/>
              <w:right w:val="single" w:sz="4" w:space="0" w:color="000000"/>
            </w:tcBorders>
            <w:shd w:val="clear" w:color="auto" w:fill="9CC2E5"/>
            <w:vAlign w:val="center"/>
          </w:tcPr>
          <w:p w14:paraId="000005E6"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51</w:t>
            </w:r>
          </w:p>
        </w:tc>
        <w:tc>
          <w:tcPr>
            <w:tcW w:w="885" w:type="dxa"/>
            <w:tcBorders>
              <w:top w:val="nil"/>
              <w:left w:val="nil"/>
              <w:bottom w:val="single" w:sz="4" w:space="0" w:color="000000"/>
              <w:right w:val="single" w:sz="4" w:space="0" w:color="000000"/>
            </w:tcBorders>
            <w:shd w:val="clear" w:color="auto" w:fill="9CC2E5"/>
            <w:vAlign w:val="center"/>
          </w:tcPr>
          <w:p w14:paraId="000005E7"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51</w:t>
            </w:r>
          </w:p>
        </w:tc>
        <w:tc>
          <w:tcPr>
            <w:tcW w:w="1035" w:type="dxa"/>
            <w:tcBorders>
              <w:top w:val="nil"/>
              <w:left w:val="nil"/>
              <w:bottom w:val="single" w:sz="4" w:space="0" w:color="000000"/>
              <w:right w:val="single" w:sz="4" w:space="0" w:color="000000"/>
            </w:tcBorders>
            <w:shd w:val="clear" w:color="auto" w:fill="9CC2E5"/>
            <w:vAlign w:val="center"/>
          </w:tcPr>
          <w:p w14:paraId="000005E8"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52,9</w:t>
            </w:r>
          </w:p>
        </w:tc>
        <w:tc>
          <w:tcPr>
            <w:tcW w:w="1005" w:type="dxa"/>
            <w:tcBorders>
              <w:top w:val="nil"/>
              <w:left w:val="nil"/>
              <w:bottom w:val="single" w:sz="4" w:space="0" w:color="000000"/>
              <w:right w:val="single" w:sz="4" w:space="0" w:color="000000"/>
            </w:tcBorders>
            <w:shd w:val="clear" w:color="auto" w:fill="9CC2E5"/>
            <w:vAlign w:val="center"/>
          </w:tcPr>
          <w:p w14:paraId="000005E9"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57,5</w:t>
            </w:r>
          </w:p>
        </w:tc>
        <w:tc>
          <w:tcPr>
            <w:tcW w:w="885" w:type="dxa"/>
            <w:tcBorders>
              <w:top w:val="nil"/>
              <w:left w:val="nil"/>
              <w:bottom w:val="single" w:sz="4" w:space="0" w:color="000000"/>
              <w:right w:val="single" w:sz="4" w:space="0" w:color="000000"/>
            </w:tcBorders>
            <w:shd w:val="clear" w:color="auto" w:fill="9CC2E5"/>
            <w:vAlign w:val="center"/>
          </w:tcPr>
          <w:p w14:paraId="000005EA"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48,0</w:t>
            </w:r>
          </w:p>
        </w:tc>
        <w:tc>
          <w:tcPr>
            <w:tcW w:w="795" w:type="dxa"/>
            <w:tcBorders>
              <w:top w:val="nil"/>
              <w:left w:val="nil"/>
              <w:bottom w:val="single" w:sz="4" w:space="0" w:color="000000"/>
              <w:right w:val="single" w:sz="4" w:space="0" w:color="000000"/>
            </w:tcBorders>
            <w:shd w:val="clear" w:color="auto" w:fill="9CC2E5"/>
            <w:vAlign w:val="center"/>
          </w:tcPr>
          <w:p w14:paraId="000005EB"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60,0</w:t>
            </w:r>
          </w:p>
        </w:tc>
        <w:tc>
          <w:tcPr>
            <w:tcW w:w="855" w:type="dxa"/>
            <w:tcBorders>
              <w:top w:val="nil"/>
              <w:left w:val="nil"/>
              <w:bottom w:val="single" w:sz="4" w:space="0" w:color="000000"/>
              <w:right w:val="single" w:sz="4" w:space="0" w:color="000000"/>
            </w:tcBorders>
            <w:shd w:val="clear" w:color="auto" w:fill="9CC2E5"/>
            <w:vAlign w:val="center"/>
          </w:tcPr>
          <w:p w14:paraId="000005EC"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68,0</w:t>
            </w:r>
          </w:p>
        </w:tc>
        <w:tc>
          <w:tcPr>
            <w:tcW w:w="885" w:type="dxa"/>
            <w:tcBorders>
              <w:top w:val="nil"/>
              <w:left w:val="nil"/>
              <w:bottom w:val="single" w:sz="4" w:space="0" w:color="000000"/>
              <w:right w:val="single" w:sz="4" w:space="0" w:color="000000"/>
            </w:tcBorders>
            <w:shd w:val="clear" w:color="auto" w:fill="9CC2E5"/>
            <w:vAlign w:val="center"/>
          </w:tcPr>
          <w:p w14:paraId="000005ED"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96,0</w:t>
            </w:r>
          </w:p>
        </w:tc>
      </w:tr>
      <w:tr w:rsidR="00A97417" w:rsidRPr="00EE62B0" w14:paraId="4EFD56CF" w14:textId="77777777" w:rsidTr="00511E96">
        <w:trPr>
          <w:trHeight w:val="313"/>
        </w:trPr>
        <w:tc>
          <w:tcPr>
            <w:tcW w:w="1120" w:type="dxa"/>
            <w:vMerge/>
            <w:tcBorders>
              <w:top w:val="nil"/>
              <w:left w:val="single" w:sz="4" w:space="0" w:color="000000"/>
              <w:bottom w:val="single" w:sz="4" w:space="0" w:color="000000"/>
              <w:right w:val="single" w:sz="4" w:space="0" w:color="000000"/>
            </w:tcBorders>
            <w:shd w:val="clear" w:color="auto" w:fill="9CC2E5"/>
            <w:vAlign w:val="center"/>
          </w:tcPr>
          <w:p w14:paraId="000005EE" w14:textId="77777777" w:rsidR="00A97417" w:rsidRPr="00EE62B0" w:rsidRDefault="00A97417">
            <w:pPr>
              <w:pBdr>
                <w:top w:val="nil"/>
                <w:left w:val="nil"/>
                <w:bottom w:val="nil"/>
                <w:right w:val="nil"/>
                <w:between w:val="nil"/>
              </w:pBdr>
              <w:spacing w:line="276" w:lineRule="auto"/>
              <w:ind w:left="0" w:hanging="2"/>
              <w:rPr>
                <w:rFonts w:ascii="Calibri" w:eastAsia="Calibri" w:hAnsi="Calibri" w:cs="Calibri"/>
                <w:sz w:val="18"/>
                <w:szCs w:val="18"/>
              </w:rPr>
            </w:pPr>
          </w:p>
        </w:tc>
        <w:tc>
          <w:tcPr>
            <w:tcW w:w="2550" w:type="dxa"/>
            <w:tcBorders>
              <w:top w:val="nil"/>
              <w:left w:val="nil"/>
              <w:bottom w:val="single" w:sz="4" w:space="0" w:color="000000"/>
              <w:right w:val="single" w:sz="4" w:space="0" w:color="000000"/>
            </w:tcBorders>
            <w:shd w:val="clear" w:color="auto" w:fill="9CC2E5"/>
            <w:vAlign w:val="center"/>
          </w:tcPr>
          <w:p w14:paraId="000005EF"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UCHAZEČI O 6LETÁ GYMNÁZIA</w:t>
            </w:r>
          </w:p>
        </w:tc>
        <w:tc>
          <w:tcPr>
            <w:tcW w:w="945" w:type="dxa"/>
            <w:tcBorders>
              <w:top w:val="nil"/>
              <w:left w:val="nil"/>
              <w:bottom w:val="single" w:sz="4" w:space="0" w:color="000000"/>
              <w:right w:val="single" w:sz="4" w:space="0" w:color="000000"/>
            </w:tcBorders>
            <w:shd w:val="clear" w:color="auto" w:fill="9CC2E5"/>
            <w:vAlign w:val="center"/>
          </w:tcPr>
          <w:p w14:paraId="000005F0"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6</w:t>
            </w:r>
          </w:p>
        </w:tc>
        <w:tc>
          <w:tcPr>
            <w:tcW w:w="885" w:type="dxa"/>
            <w:tcBorders>
              <w:top w:val="nil"/>
              <w:left w:val="nil"/>
              <w:bottom w:val="single" w:sz="4" w:space="0" w:color="000000"/>
              <w:right w:val="single" w:sz="4" w:space="0" w:color="000000"/>
            </w:tcBorders>
            <w:shd w:val="clear" w:color="auto" w:fill="9CC2E5"/>
            <w:vAlign w:val="center"/>
          </w:tcPr>
          <w:p w14:paraId="000005F1"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6</w:t>
            </w:r>
          </w:p>
        </w:tc>
        <w:tc>
          <w:tcPr>
            <w:tcW w:w="1035" w:type="dxa"/>
            <w:tcBorders>
              <w:top w:val="nil"/>
              <w:left w:val="nil"/>
              <w:bottom w:val="single" w:sz="4" w:space="0" w:color="000000"/>
              <w:right w:val="single" w:sz="4" w:space="0" w:color="000000"/>
            </w:tcBorders>
            <w:shd w:val="clear" w:color="auto" w:fill="9CC2E5"/>
            <w:vAlign w:val="center"/>
          </w:tcPr>
          <w:p w14:paraId="000005F2"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21,2</w:t>
            </w:r>
          </w:p>
        </w:tc>
        <w:tc>
          <w:tcPr>
            <w:tcW w:w="1005" w:type="dxa"/>
            <w:tcBorders>
              <w:top w:val="nil"/>
              <w:left w:val="nil"/>
              <w:bottom w:val="single" w:sz="4" w:space="0" w:color="000000"/>
              <w:right w:val="single" w:sz="4" w:space="0" w:color="000000"/>
            </w:tcBorders>
            <w:shd w:val="clear" w:color="auto" w:fill="9CC2E5"/>
            <w:vAlign w:val="center"/>
          </w:tcPr>
          <w:p w14:paraId="000005F3"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 xml:space="preserve">    41,0</w:t>
            </w:r>
          </w:p>
        </w:tc>
        <w:tc>
          <w:tcPr>
            <w:tcW w:w="885" w:type="dxa"/>
            <w:tcBorders>
              <w:top w:val="nil"/>
              <w:left w:val="nil"/>
              <w:bottom w:val="single" w:sz="4" w:space="0" w:color="000000"/>
              <w:right w:val="single" w:sz="4" w:space="0" w:color="000000"/>
            </w:tcBorders>
            <w:shd w:val="clear" w:color="auto" w:fill="9CC2E5"/>
            <w:vAlign w:val="center"/>
          </w:tcPr>
          <w:p w14:paraId="000005F4" w14:textId="77777777" w:rsidR="00A97417" w:rsidRPr="00EE62B0" w:rsidRDefault="00A97417">
            <w:pPr>
              <w:widowControl/>
              <w:pBdr>
                <w:top w:val="nil"/>
                <w:left w:val="nil"/>
                <w:bottom w:val="nil"/>
                <w:right w:val="nil"/>
                <w:between w:val="nil"/>
              </w:pBdr>
              <w:spacing w:line="240" w:lineRule="auto"/>
              <w:ind w:left="0" w:hanging="2"/>
              <w:jc w:val="right"/>
              <w:rPr>
                <w:rFonts w:ascii="Calibri" w:eastAsia="Calibri" w:hAnsi="Calibri" w:cs="Calibri"/>
                <w:sz w:val="18"/>
                <w:szCs w:val="18"/>
              </w:rPr>
            </w:pPr>
          </w:p>
        </w:tc>
        <w:tc>
          <w:tcPr>
            <w:tcW w:w="795" w:type="dxa"/>
            <w:tcBorders>
              <w:top w:val="nil"/>
              <w:left w:val="nil"/>
              <w:bottom w:val="single" w:sz="4" w:space="0" w:color="000000"/>
              <w:right w:val="single" w:sz="4" w:space="0" w:color="000000"/>
            </w:tcBorders>
            <w:shd w:val="clear" w:color="auto" w:fill="9CC2E5"/>
            <w:vAlign w:val="center"/>
          </w:tcPr>
          <w:p w14:paraId="000005F5" w14:textId="77777777" w:rsidR="00A97417" w:rsidRPr="00EE62B0" w:rsidRDefault="00A97417">
            <w:pPr>
              <w:widowControl/>
              <w:pBdr>
                <w:top w:val="nil"/>
                <w:left w:val="nil"/>
                <w:bottom w:val="nil"/>
                <w:right w:val="nil"/>
                <w:between w:val="nil"/>
              </w:pBdr>
              <w:spacing w:line="240" w:lineRule="auto"/>
              <w:ind w:left="0" w:hanging="2"/>
              <w:jc w:val="right"/>
              <w:rPr>
                <w:rFonts w:ascii="Calibri" w:eastAsia="Calibri" w:hAnsi="Calibri" w:cs="Calibri"/>
                <w:sz w:val="18"/>
                <w:szCs w:val="18"/>
              </w:rPr>
            </w:pPr>
          </w:p>
        </w:tc>
        <w:tc>
          <w:tcPr>
            <w:tcW w:w="855" w:type="dxa"/>
            <w:tcBorders>
              <w:top w:val="nil"/>
              <w:left w:val="nil"/>
              <w:bottom w:val="single" w:sz="4" w:space="0" w:color="000000"/>
              <w:right w:val="single" w:sz="4" w:space="0" w:color="000000"/>
            </w:tcBorders>
            <w:shd w:val="clear" w:color="auto" w:fill="9CC2E5"/>
            <w:vAlign w:val="center"/>
          </w:tcPr>
          <w:p w14:paraId="000005F6" w14:textId="77777777" w:rsidR="00A97417" w:rsidRPr="00EE62B0" w:rsidRDefault="00A97417">
            <w:pPr>
              <w:widowControl/>
              <w:pBdr>
                <w:top w:val="nil"/>
                <w:left w:val="nil"/>
                <w:bottom w:val="nil"/>
                <w:right w:val="nil"/>
                <w:between w:val="nil"/>
              </w:pBdr>
              <w:spacing w:line="240" w:lineRule="auto"/>
              <w:ind w:left="0" w:hanging="2"/>
              <w:jc w:val="right"/>
              <w:rPr>
                <w:rFonts w:ascii="Calibri" w:eastAsia="Calibri" w:hAnsi="Calibri" w:cs="Calibri"/>
                <w:sz w:val="18"/>
                <w:szCs w:val="18"/>
              </w:rPr>
            </w:pPr>
          </w:p>
        </w:tc>
        <w:tc>
          <w:tcPr>
            <w:tcW w:w="885" w:type="dxa"/>
            <w:tcBorders>
              <w:top w:val="nil"/>
              <w:left w:val="nil"/>
              <w:bottom w:val="single" w:sz="4" w:space="0" w:color="000000"/>
              <w:right w:val="single" w:sz="4" w:space="0" w:color="000000"/>
            </w:tcBorders>
            <w:shd w:val="clear" w:color="auto" w:fill="9CC2E5"/>
            <w:vAlign w:val="center"/>
          </w:tcPr>
          <w:p w14:paraId="000005F7" w14:textId="77777777" w:rsidR="00A97417" w:rsidRPr="00EE62B0" w:rsidRDefault="00A97417">
            <w:pPr>
              <w:widowControl/>
              <w:pBdr>
                <w:top w:val="nil"/>
                <w:left w:val="nil"/>
                <w:bottom w:val="nil"/>
                <w:right w:val="nil"/>
                <w:between w:val="nil"/>
              </w:pBdr>
              <w:spacing w:line="240" w:lineRule="auto"/>
              <w:ind w:left="0" w:hanging="2"/>
              <w:jc w:val="right"/>
              <w:rPr>
                <w:rFonts w:ascii="Calibri" w:eastAsia="Calibri" w:hAnsi="Calibri" w:cs="Calibri"/>
                <w:sz w:val="18"/>
                <w:szCs w:val="18"/>
              </w:rPr>
            </w:pPr>
          </w:p>
        </w:tc>
      </w:tr>
      <w:tr w:rsidR="00A97417" w:rsidRPr="00EE62B0" w14:paraId="67F8310B" w14:textId="77777777" w:rsidTr="00511E96">
        <w:trPr>
          <w:trHeight w:val="313"/>
        </w:trPr>
        <w:tc>
          <w:tcPr>
            <w:tcW w:w="1120" w:type="dxa"/>
            <w:vMerge/>
            <w:tcBorders>
              <w:top w:val="nil"/>
              <w:left w:val="single" w:sz="4" w:space="0" w:color="000000"/>
              <w:bottom w:val="single" w:sz="4" w:space="0" w:color="000000"/>
              <w:right w:val="single" w:sz="4" w:space="0" w:color="000000"/>
            </w:tcBorders>
            <w:shd w:val="clear" w:color="auto" w:fill="9CC2E5"/>
            <w:vAlign w:val="center"/>
          </w:tcPr>
          <w:p w14:paraId="000005F8" w14:textId="77777777" w:rsidR="00A97417" w:rsidRPr="00EE62B0" w:rsidRDefault="00A97417">
            <w:pPr>
              <w:pBdr>
                <w:top w:val="nil"/>
                <w:left w:val="nil"/>
                <w:bottom w:val="nil"/>
                <w:right w:val="nil"/>
                <w:between w:val="nil"/>
              </w:pBdr>
              <w:spacing w:line="276" w:lineRule="auto"/>
              <w:ind w:left="0" w:hanging="2"/>
              <w:rPr>
                <w:rFonts w:ascii="Calibri" w:eastAsia="Calibri" w:hAnsi="Calibri" w:cs="Calibri"/>
                <w:sz w:val="18"/>
                <w:szCs w:val="18"/>
              </w:rPr>
            </w:pPr>
          </w:p>
        </w:tc>
        <w:tc>
          <w:tcPr>
            <w:tcW w:w="2550" w:type="dxa"/>
            <w:tcBorders>
              <w:top w:val="nil"/>
              <w:left w:val="nil"/>
              <w:bottom w:val="single" w:sz="4" w:space="0" w:color="000000"/>
              <w:right w:val="single" w:sz="4" w:space="0" w:color="000000"/>
            </w:tcBorders>
            <w:shd w:val="clear" w:color="auto" w:fill="9CC2E5"/>
            <w:vAlign w:val="center"/>
          </w:tcPr>
          <w:p w14:paraId="000005F9" w14:textId="77777777" w:rsidR="00A97417" w:rsidRPr="00EE62B0" w:rsidRDefault="00973F74">
            <w:pPr>
              <w:widowControl/>
              <w:pBdr>
                <w:top w:val="nil"/>
                <w:left w:val="nil"/>
                <w:bottom w:val="nil"/>
                <w:right w:val="nil"/>
                <w:between w:val="nil"/>
              </w:pBdr>
              <w:spacing w:line="240" w:lineRule="auto"/>
              <w:ind w:left="0" w:hanging="2"/>
              <w:jc w:val="center"/>
              <w:rPr>
                <w:rFonts w:ascii="Calibri" w:eastAsia="Calibri" w:hAnsi="Calibri" w:cs="Calibri"/>
                <w:sz w:val="18"/>
                <w:szCs w:val="18"/>
              </w:rPr>
            </w:pPr>
            <w:r w:rsidRPr="00EE62B0">
              <w:rPr>
                <w:rFonts w:ascii="Calibri" w:eastAsia="Calibri" w:hAnsi="Calibri" w:cs="Calibri"/>
                <w:b/>
                <w:sz w:val="18"/>
                <w:szCs w:val="18"/>
              </w:rPr>
              <w:t>UCHAZEČI O 8LETÁ GYMNÁZIA</w:t>
            </w:r>
          </w:p>
        </w:tc>
        <w:tc>
          <w:tcPr>
            <w:tcW w:w="945" w:type="dxa"/>
            <w:tcBorders>
              <w:top w:val="nil"/>
              <w:left w:val="nil"/>
              <w:bottom w:val="single" w:sz="4" w:space="0" w:color="000000"/>
              <w:right w:val="single" w:sz="4" w:space="0" w:color="000000"/>
            </w:tcBorders>
            <w:shd w:val="clear" w:color="auto" w:fill="9CC2E5"/>
            <w:vAlign w:val="center"/>
          </w:tcPr>
          <w:p w14:paraId="000005FA"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16</w:t>
            </w:r>
          </w:p>
        </w:tc>
        <w:tc>
          <w:tcPr>
            <w:tcW w:w="885" w:type="dxa"/>
            <w:tcBorders>
              <w:top w:val="nil"/>
              <w:left w:val="nil"/>
              <w:bottom w:val="single" w:sz="4" w:space="0" w:color="000000"/>
              <w:right w:val="single" w:sz="4" w:space="0" w:color="000000"/>
            </w:tcBorders>
            <w:shd w:val="clear" w:color="auto" w:fill="9CC2E5"/>
            <w:vAlign w:val="center"/>
          </w:tcPr>
          <w:p w14:paraId="000005FB"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16</w:t>
            </w:r>
          </w:p>
        </w:tc>
        <w:tc>
          <w:tcPr>
            <w:tcW w:w="1035" w:type="dxa"/>
            <w:tcBorders>
              <w:top w:val="nil"/>
              <w:left w:val="nil"/>
              <w:bottom w:val="single" w:sz="4" w:space="0" w:color="000000"/>
              <w:right w:val="single" w:sz="4" w:space="0" w:color="000000"/>
            </w:tcBorders>
            <w:shd w:val="clear" w:color="auto" w:fill="9CC2E5"/>
            <w:vAlign w:val="center"/>
          </w:tcPr>
          <w:p w14:paraId="000005FC"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 xml:space="preserve">           44,1</w:t>
            </w:r>
          </w:p>
        </w:tc>
        <w:tc>
          <w:tcPr>
            <w:tcW w:w="1005" w:type="dxa"/>
            <w:tcBorders>
              <w:top w:val="nil"/>
              <w:left w:val="nil"/>
              <w:bottom w:val="single" w:sz="4" w:space="0" w:color="000000"/>
              <w:right w:val="single" w:sz="4" w:space="0" w:color="000000"/>
            </w:tcBorders>
            <w:shd w:val="clear" w:color="auto" w:fill="9CC2E5"/>
            <w:vAlign w:val="center"/>
          </w:tcPr>
          <w:p w14:paraId="000005FD" w14:textId="77777777" w:rsidR="00A97417" w:rsidRPr="00EE62B0" w:rsidRDefault="00973F74">
            <w:pPr>
              <w:widowControl/>
              <w:pBdr>
                <w:top w:val="nil"/>
                <w:left w:val="nil"/>
                <w:bottom w:val="nil"/>
                <w:right w:val="nil"/>
                <w:between w:val="nil"/>
              </w:pBdr>
              <w:spacing w:line="240" w:lineRule="auto"/>
              <w:ind w:left="0" w:hanging="2"/>
              <w:jc w:val="right"/>
              <w:rPr>
                <w:rFonts w:ascii="Calibri" w:eastAsia="Calibri" w:hAnsi="Calibri" w:cs="Calibri"/>
                <w:sz w:val="18"/>
                <w:szCs w:val="18"/>
              </w:rPr>
            </w:pPr>
            <w:r w:rsidRPr="00EE62B0">
              <w:rPr>
                <w:rFonts w:ascii="Calibri" w:eastAsia="Calibri" w:hAnsi="Calibri" w:cs="Calibri"/>
                <w:sz w:val="18"/>
                <w:szCs w:val="18"/>
              </w:rPr>
              <w:t xml:space="preserve">    49,5</w:t>
            </w:r>
          </w:p>
        </w:tc>
        <w:tc>
          <w:tcPr>
            <w:tcW w:w="885" w:type="dxa"/>
            <w:tcBorders>
              <w:top w:val="nil"/>
              <w:left w:val="nil"/>
              <w:bottom w:val="single" w:sz="4" w:space="0" w:color="000000"/>
              <w:right w:val="single" w:sz="4" w:space="0" w:color="000000"/>
            </w:tcBorders>
            <w:shd w:val="clear" w:color="auto" w:fill="9CC2E5"/>
            <w:vAlign w:val="center"/>
          </w:tcPr>
          <w:p w14:paraId="000005FE" w14:textId="77777777" w:rsidR="00A97417" w:rsidRPr="00EE62B0" w:rsidRDefault="00A97417">
            <w:pPr>
              <w:widowControl/>
              <w:pBdr>
                <w:top w:val="nil"/>
                <w:left w:val="nil"/>
                <w:bottom w:val="nil"/>
                <w:right w:val="nil"/>
                <w:between w:val="nil"/>
              </w:pBdr>
              <w:spacing w:line="240" w:lineRule="auto"/>
              <w:ind w:left="0" w:hanging="2"/>
              <w:jc w:val="right"/>
              <w:rPr>
                <w:rFonts w:ascii="Calibri" w:eastAsia="Calibri" w:hAnsi="Calibri" w:cs="Calibri"/>
                <w:sz w:val="18"/>
                <w:szCs w:val="18"/>
              </w:rPr>
            </w:pPr>
          </w:p>
        </w:tc>
        <w:tc>
          <w:tcPr>
            <w:tcW w:w="795" w:type="dxa"/>
            <w:tcBorders>
              <w:top w:val="nil"/>
              <w:left w:val="nil"/>
              <w:bottom w:val="single" w:sz="4" w:space="0" w:color="000000"/>
              <w:right w:val="single" w:sz="4" w:space="0" w:color="000000"/>
            </w:tcBorders>
            <w:shd w:val="clear" w:color="auto" w:fill="9CC2E5"/>
            <w:vAlign w:val="center"/>
          </w:tcPr>
          <w:p w14:paraId="000005FF" w14:textId="77777777" w:rsidR="00A97417" w:rsidRPr="00EE62B0" w:rsidRDefault="00A97417">
            <w:pPr>
              <w:widowControl/>
              <w:pBdr>
                <w:top w:val="nil"/>
                <w:left w:val="nil"/>
                <w:bottom w:val="nil"/>
                <w:right w:val="nil"/>
                <w:between w:val="nil"/>
              </w:pBdr>
              <w:spacing w:line="240" w:lineRule="auto"/>
              <w:ind w:left="0" w:hanging="2"/>
              <w:jc w:val="right"/>
              <w:rPr>
                <w:rFonts w:ascii="Calibri" w:eastAsia="Calibri" w:hAnsi="Calibri" w:cs="Calibri"/>
                <w:sz w:val="18"/>
                <w:szCs w:val="18"/>
              </w:rPr>
            </w:pPr>
          </w:p>
        </w:tc>
        <w:tc>
          <w:tcPr>
            <w:tcW w:w="855" w:type="dxa"/>
            <w:tcBorders>
              <w:top w:val="nil"/>
              <w:left w:val="nil"/>
              <w:bottom w:val="single" w:sz="4" w:space="0" w:color="000000"/>
              <w:right w:val="single" w:sz="4" w:space="0" w:color="000000"/>
            </w:tcBorders>
            <w:shd w:val="clear" w:color="auto" w:fill="9CC2E5"/>
            <w:vAlign w:val="center"/>
          </w:tcPr>
          <w:p w14:paraId="00000600" w14:textId="77777777" w:rsidR="00A97417" w:rsidRPr="00EE62B0" w:rsidRDefault="00A97417">
            <w:pPr>
              <w:widowControl/>
              <w:pBdr>
                <w:top w:val="nil"/>
                <w:left w:val="nil"/>
                <w:bottom w:val="nil"/>
                <w:right w:val="nil"/>
                <w:between w:val="nil"/>
              </w:pBdr>
              <w:spacing w:line="240" w:lineRule="auto"/>
              <w:ind w:left="0" w:hanging="2"/>
              <w:jc w:val="right"/>
              <w:rPr>
                <w:rFonts w:ascii="Calibri" w:eastAsia="Calibri" w:hAnsi="Calibri" w:cs="Calibri"/>
                <w:sz w:val="18"/>
                <w:szCs w:val="18"/>
              </w:rPr>
            </w:pPr>
          </w:p>
        </w:tc>
        <w:tc>
          <w:tcPr>
            <w:tcW w:w="885" w:type="dxa"/>
            <w:tcBorders>
              <w:top w:val="nil"/>
              <w:left w:val="nil"/>
              <w:bottom w:val="single" w:sz="4" w:space="0" w:color="000000"/>
              <w:right w:val="single" w:sz="4" w:space="0" w:color="000000"/>
            </w:tcBorders>
            <w:shd w:val="clear" w:color="auto" w:fill="9CC2E5"/>
            <w:vAlign w:val="center"/>
          </w:tcPr>
          <w:p w14:paraId="00000601" w14:textId="77777777" w:rsidR="00A97417" w:rsidRPr="00EE62B0" w:rsidRDefault="00A97417">
            <w:pPr>
              <w:widowControl/>
              <w:pBdr>
                <w:top w:val="nil"/>
                <w:left w:val="nil"/>
                <w:bottom w:val="nil"/>
                <w:right w:val="nil"/>
                <w:between w:val="nil"/>
              </w:pBdr>
              <w:spacing w:line="240" w:lineRule="auto"/>
              <w:ind w:left="0" w:hanging="2"/>
              <w:jc w:val="right"/>
              <w:rPr>
                <w:rFonts w:ascii="Calibri" w:eastAsia="Calibri" w:hAnsi="Calibri" w:cs="Calibri"/>
                <w:sz w:val="18"/>
                <w:szCs w:val="18"/>
              </w:rPr>
            </w:pPr>
          </w:p>
        </w:tc>
      </w:tr>
    </w:tbl>
    <w:tbl>
      <w:tblPr>
        <w:tblStyle w:val="afff5"/>
        <w:tblpPr w:leftFromText="141" w:rightFromText="141" w:vertAnchor="text" w:tblpY="61"/>
        <w:tblW w:w="7609" w:type="dxa"/>
        <w:tblInd w:w="0" w:type="dxa"/>
        <w:tblLayout w:type="fixed"/>
        <w:tblLook w:val="0000" w:firstRow="0" w:lastRow="0" w:firstColumn="0" w:lastColumn="0" w:noHBand="0" w:noVBand="0"/>
      </w:tblPr>
      <w:tblGrid>
        <w:gridCol w:w="1032"/>
        <w:gridCol w:w="962"/>
        <w:gridCol w:w="1016"/>
        <w:gridCol w:w="962"/>
        <w:gridCol w:w="849"/>
        <w:gridCol w:w="849"/>
        <w:gridCol w:w="977"/>
        <w:gridCol w:w="962"/>
      </w:tblGrid>
      <w:tr w:rsidR="003138F7" w:rsidRPr="00EE62B0" w14:paraId="3039A507" w14:textId="77777777" w:rsidTr="003138F7">
        <w:trPr>
          <w:trHeight w:val="370"/>
        </w:trPr>
        <w:tc>
          <w:tcPr>
            <w:tcW w:w="1032" w:type="dxa"/>
            <w:tcBorders>
              <w:top w:val="nil"/>
              <w:left w:val="nil"/>
              <w:bottom w:val="nil"/>
              <w:right w:val="nil"/>
            </w:tcBorders>
            <w:shd w:val="clear" w:color="auto" w:fill="FFFFFF"/>
            <w:vAlign w:val="center"/>
          </w:tcPr>
          <w:p w14:paraId="1F06F849" w14:textId="77777777" w:rsidR="003138F7"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p>
          <w:p w14:paraId="2E193CF1" w14:textId="77777777" w:rsidR="00FF6C97" w:rsidRDefault="00FF6C9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p>
          <w:p w14:paraId="20CE232C" w14:textId="77777777" w:rsidR="00FF6C97" w:rsidRDefault="00FF6C9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p>
          <w:p w14:paraId="7ED9252D" w14:textId="19BBEBC7" w:rsidR="00FF6C97" w:rsidRPr="00EE62B0" w:rsidRDefault="00FF6C9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p>
        </w:tc>
        <w:tc>
          <w:tcPr>
            <w:tcW w:w="962" w:type="dxa"/>
            <w:tcBorders>
              <w:top w:val="nil"/>
              <w:left w:val="nil"/>
              <w:bottom w:val="nil"/>
              <w:right w:val="nil"/>
            </w:tcBorders>
            <w:shd w:val="clear" w:color="auto" w:fill="FFFFFF"/>
            <w:vAlign w:val="center"/>
          </w:tcPr>
          <w:p w14:paraId="6B7419BE"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p>
        </w:tc>
        <w:tc>
          <w:tcPr>
            <w:tcW w:w="1016" w:type="dxa"/>
            <w:tcBorders>
              <w:top w:val="nil"/>
              <w:left w:val="nil"/>
              <w:bottom w:val="nil"/>
              <w:right w:val="nil"/>
            </w:tcBorders>
            <w:shd w:val="clear" w:color="auto" w:fill="FFFFFF"/>
            <w:vAlign w:val="center"/>
          </w:tcPr>
          <w:p w14:paraId="600C8B87"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r w:rsidRPr="00EE62B0">
              <w:rPr>
                <w:rFonts w:ascii="Calibri" w:eastAsia="Calibri" w:hAnsi="Calibri" w:cs="Calibri"/>
                <w:sz w:val="22"/>
                <w:szCs w:val="22"/>
              </w:rPr>
              <w:t> </w:t>
            </w:r>
          </w:p>
        </w:tc>
        <w:tc>
          <w:tcPr>
            <w:tcW w:w="962" w:type="dxa"/>
            <w:tcBorders>
              <w:top w:val="nil"/>
              <w:left w:val="nil"/>
              <w:bottom w:val="nil"/>
              <w:right w:val="nil"/>
            </w:tcBorders>
            <w:shd w:val="clear" w:color="auto" w:fill="FFFFFF"/>
            <w:vAlign w:val="center"/>
          </w:tcPr>
          <w:p w14:paraId="5C519D79"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r w:rsidRPr="00EE62B0">
              <w:rPr>
                <w:rFonts w:ascii="Calibri" w:eastAsia="Calibri" w:hAnsi="Calibri" w:cs="Calibri"/>
                <w:sz w:val="22"/>
                <w:szCs w:val="22"/>
              </w:rPr>
              <w:t> </w:t>
            </w:r>
          </w:p>
        </w:tc>
        <w:tc>
          <w:tcPr>
            <w:tcW w:w="849" w:type="dxa"/>
            <w:tcBorders>
              <w:top w:val="nil"/>
              <w:left w:val="nil"/>
              <w:bottom w:val="nil"/>
              <w:right w:val="nil"/>
            </w:tcBorders>
            <w:shd w:val="clear" w:color="auto" w:fill="FFFFFF"/>
            <w:vAlign w:val="center"/>
          </w:tcPr>
          <w:p w14:paraId="42130638"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r w:rsidRPr="00EE62B0">
              <w:rPr>
                <w:rFonts w:ascii="Calibri" w:eastAsia="Calibri" w:hAnsi="Calibri" w:cs="Calibri"/>
                <w:sz w:val="22"/>
                <w:szCs w:val="22"/>
              </w:rPr>
              <w:t> </w:t>
            </w:r>
          </w:p>
        </w:tc>
        <w:tc>
          <w:tcPr>
            <w:tcW w:w="849" w:type="dxa"/>
            <w:tcBorders>
              <w:top w:val="nil"/>
              <w:left w:val="nil"/>
              <w:bottom w:val="nil"/>
              <w:right w:val="nil"/>
            </w:tcBorders>
            <w:shd w:val="clear" w:color="auto" w:fill="FFFFFF"/>
            <w:vAlign w:val="center"/>
          </w:tcPr>
          <w:p w14:paraId="6EE27552"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r w:rsidRPr="00EE62B0">
              <w:rPr>
                <w:rFonts w:ascii="Calibri" w:eastAsia="Calibri" w:hAnsi="Calibri" w:cs="Calibri"/>
                <w:sz w:val="22"/>
                <w:szCs w:val="22"/>
              </w:rPr>
              <w:t> </w:t>
            </w:r>
          </w:p>
        </w:tc>
        <w:tc>
          <w:tcPr>
            <w:tcW w:w="977" w:type="dxa"/>
            <w:tcBorders>
              <w:top w:val="nil"/>
              <w:left w:val="nil"/>
              <w:bottom w:val="nil"/>
              <w:right w:val="nil"/>
            </w:tcBorders>
            <w:shd w:val="clear" w:color="auto" w:fill="auto"/>
          </w:tcPr>
          <w:p w14:paraId="00BBC8F9"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p>
          <w:tbl>
            <w:tblPr>
              <w:tblStyle w:val="afff6"/>
              <w:tblW w:w="836" w:type="dxa"/>
              <w:tblInd w:w="0" w:type="dxa"/>
              <w:tblLayout w:type="fixed"/>
              <w:tblLook w:val="0000" w:firstRow="0" w:lastRow="0" w:firstColumn="0" w:lastColumn="0" w:noHBand="0" w:noVBand="0"/>
            </w:tblPr>
            <w:tblGrid>
              <w:gridCol w:w="836"/>
            </w:tblGrid>
            <w:tr w:rsidR="003138F7" w:rsidRPr="00EE62B0" w14:paraId="56394941" w14:textId="77777777" w:rsidTr="003138F7">
              <w:trPr>
                <w:trHeight w:val="370"/>
              </w:trPr>
              <w:tc>
                <w:tcPr>
                  <w:tcW w:w="836" w:type="dxa"/>
                  <w:tcBorders>
                    <w:top w:val="nil"/>
                    <w:left w:val="nil"/>
                    <w:bottom w:val="nil"/>
                    <w:right w:val="nil"/>
                  </w:tcBorders>
                  <w:shd w:val="clear" w:color="auto" w:fill="FFFFFF"/>
                  <w:vAlign w:val="center"/>
                </w:tcPr>
                <w:p w14:paraId="3F19A770" w14:textId="77777777" w:rsidR="003138F7" w:rsidRPr="00EE62B0" w:rsidRDefault="003138F7" w:rsidP="00E03719">
                  <w:pPr>
                    <w:framePr w:hSpace="141" w:wrap="around" w:vAnchor="text" w:hAnchor="text" w:y="61"/>
                    <w:widowControl/>
                    <w:pBdr>
                      <w:top w:val="nil"/>
                      <w:left w:val="nil"/>
                      <w:bottom w:val="nil"/>
                      <w:right w:val="nil"/>
                      <w:between w:val="nil"/>
                    </w:pBdr>
                    <w:spacing w:line="240" w:lineRule="auto"/>
                    <w:ind w:left="0" w:hanging="2"/>
                    <w:jc w:val="center"/>
                    <w:rPr>
                      <w:rFonts w:ascii="Calibri" w:eastAsia="Calibri" w:hAnsi="Calibri" w:cs="Calibri"/>
                    </w:rPr>
                  </w:pPr>
                  <w:r w:rsidRPr="00EE62B0">
                    <w:rPr>
                      <w:rFonts w:ascii="Calibri" w:eastAsia="Calibri" w:hAnsi="Calibri" w:cs="Calibri"/>
                      <w:sz w:val="22"/>
                      <w:szCs w:val="22"/>
                    </w:rPr>
                    <w:t> </w:t>
                  </w:r>
                </w:p>
              </w:tc>
            </w:tr>
          </w:tbl>
          <w:p w14:paraId="6EBC388C"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p>
        </w:tc>
        <w:tc>
          <w:tcPr>
            <w:tcW w:w="962" w:type="dxa"/>
            <w:tcBorders>
              <w:top w:val="nil"/>
              <w:left w:val="nil"/>
              <w:bottom w:val="nil"/>
              <w:right w:val="nil"/>
            </w:tcBorders>
            <w:shd w:val="clear" w:color="auto" w:fill="FFFFFF"/>
            <w:vAlign w:val="center"/>
          </w:tcPr>
          <w:p w14:paraId="45D24F51"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r w:rsidRPr="00EE62B0">
              <w:rPr>
                <w:rFonts w:ascii="Calibri" w:eastAsia="Calibri" w:hAnsi="Calibri" w:cs="Calibri"/>
                <w:sz w:val="22"/>
                <w:szCs w:val="22"/>
              </w:rPr>
              <w:t> </w:t>
            </w:r>
          </w:p>
        </w:tc>
      </w:tr>
      <w:tr w:rsidR="003138F7" w:rsidRPr="00EE62B0" w14:paraId="6213F691" w14:textId="77777777" w:rsidTr="009A498E">
        <w:trPr>
          <w:trHeight w:val="65"/>
        </w:trPr>
        <w:tc>
          <w:tcPr>
            <w:tcW w:w="1032" w:type="dxa"/>
            <w:tcBorders>
              <w:top w:val="nil"/>
              <w:left w:val="nil"/>
              <w:bottom w:val="nil"/>
              <w:right w:val="nil"/>
            </w:tcBorders>
            <w:shd w:val="clear" w:color="auto" w:fill="FFFFFF"/>
            <w:vAlign w:val="center"/>
          </w:tcPr>
          <w:p w14:paraId="2E7CC5C6"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p>
        </w:tc>
        <w:tc>
          <w:tcPr>
            <w:tcW w:w="962" w:type="dxa"/>
            <w:tcBorders>
              <w:top w:val="nil"/>
              <w:left w:val="nil"/>
              <w:bottom w:val="nil"/>
              <w:right w:val="nil"/>
            </w:tcBorders>
            <w:shd w:val="clear" w:color="auto" w:fill="FFFFFF"/>
            <w:vAlign w:val="center"/>
          </w:tcPr>
          <w:p w14:paraId="03BC1AAB"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p>
        </w:tc>
        <w:tc>
          <w:tcPr>
            <w:tcW w:w="1016" w:type="dxa"/>
            <w:tcBorders>
              <w:top w:val="nil"/>
              <w:left w:val="nil"/>
              <w:bottom w:val="nil"/>
              <w:right w:val="nil"/>
            </w:tcBorders>
            <w:shd w:val="clear" w:color="auto" w:fill="FFFFFF"/>
            <w:vAlign w:val="center"/>
          </w:tcPr>
          <w:p w14:paraId="6257CE83"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r w:rsidRPr="00EE62B0">
              <w:rPr>
                <w:rFonts w:ascii="Calibri" w:eastAsia="Calibri" w:hAnsi="Calibri" w:cs="Calibri"/>
                <w:sz w:val="22"/>
                <w:szCs w:val="22"/>
              </w:rPr>
              <w:t> </w:t>
            </w:r>
          </w:p>
        </w:tc>
        <w:tc>
          <w:tcPr>
            <w:tcW w:w="962" w:type="dxa"/>
            <w:tcBorders>
              <w:top w:val="nil"/>
              <w:left w:val="nil"/>
              <w:bottom w:val="nil"/>
              <w:right w:val="nil"/>
            </w:tcBorders>
            <w:shd w:val="clear" w:color="auto" w:fill="FFFFFF"/>
            <w:vAlign w:val="center"/>
          </w:tcPr>
          <w:p w14:paraId="5D9A60DD"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r w:rsidRPr="00EE62B0">
              <w:rPr>
                <w:rFonts w:ascii="Calibri" w:eastAsia="Calibri" w:hAnsi="Calibri" w:cs="Calibri"/>
                <w:sz w:val="22"/>
                <w:szCs w:val="22"/>
              </w:rPr>
              <w:t> </w:t>
            </w:r>
          </w:p>
        </w:tc>
        <w:tc>
          <w:tcPr>
            <w:tcW w:w="849" w:type="dxa"/>
            <w:tcBorders>
              <w:top w:val="nil"/>
              <w:left w:val="nil"/>
              <w:bottom w:val="nil"/>
              <w:right w:val="nil"/>
            </w:tcBorders>
            <w:shd w:val="clear" w:color="auto" w:fill="FFFFFF"/>
            <w:vAlign w:val="center"/>
          </w:tcPr>
          <w:p w14:paraId="0682DFFF"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r w:rsidRPr="00EE62B0">
              <w:rPr>
                <w:rFonts w:ascii="Calibri" w:eastAsia="Calibri" w:hAnsi="Calibri" w:cs="Calibri"/>
                <w:sz w:val="22"/>
                <w:szCs w:val="22"/>
              </w:rPr>
              <w:t> </w:t>
            </w:r>
          </w:p>
        </w:tc>
        <w:tc>
          <w:tcPr>
            <w:tcW w:w="849" w:type="dxa"/>
            <w:tcBorders>
              <w:top w:val="nil"/>
              <w:left w:val="nil"/>
              <w:bottom w:val="nil"/>
              <w:right w:val="nil"/>
            </w:tcBorders>
            <w:shd w:val="clear" w:color="auto" w:fill="FFFFFF"/>
            <w:vAlign w:val="center"/>
          </w:tcPr>
          <w:p w14:paraId="65D7E7B7"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r w:rsidRPr="00EE62B0">
              <w:rPr>
                <w:rFonts w:ascii="Calibri" w:eastAsia="Calibri" w:hAnsi="Calibri" w:cs="Calibri"/>
                <w:sz w:val="22"/>
                <w:szCs w:val="22"/>
              </w:rPr>
              <w:t> </w:t>
            </w:r>
          </w:p>
        </w:tc>
        <w:tc>
          <w:tcPr>
            <w:tcW w:w="977" w:type="dxa"/>
            <w:tcBorders>
              <w:top w:val="nil"/>
              <w:left w:val="nil"/>
              <w:bottom w:val="nil"/>
              <w:right w:val="nil"/>
            </w:tcBorders>
            <w:shd w:val="clear" w:color="auto" w:fill="FFFFFF"/>
            <w:vAlign w:val="center"/>
          </w:tcPr>
          <w:p w14:paraId="26E14C85"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r w:rsidRPr="00EE62B0">
              <w:rPr>
                <w:rFonts w:ascii="Calibri" w:eastAsia="Calibri" w:hAnsi="Calibri" w:cs="Calibri"/>
                <w:sz w:val="22"/>
                <w:szCs w:val="22"/>
              </w:rPr>
              <w:t> </w:t>
            </w:r>
          </w:p>
        </w:tc>
        <w:tc>
          <w:tcPr>
            <w:tcW w:w="962" w:type="dxa"/>
            <w:tcBorders>
              <w:top w:val="nil"/>
              <w:left w:val="nil"/>
              <w:bottom w:val="nil"/>
              <w:right w:val="nil"/>
            </w:tcBorders>
            <w:shd w:val="clear" w:color="auto" w:fill="FFFFFF"/>
            <w:vAlign w:val="center"/>
          </w:tcPr>
          <w:p w14:paraId="2C415984" w14:textId="77777777" w:rsidR="003138F7" w:rsidRPr="00EE62B0" w:rsidRDefault="003138F7" w:rsidP="003138F7">
            <w:pPr>
              <w:widowControl/>
              <w:pBdr>
                <w:top w:val="nil"/>
                <w:left w:val="nil"/>
                <w:bottom w:val="nil"/>
                <w:right w:val="nil"/>
                <w:between w:val="nil"/>
              </w:pBdr>
              <w:spacing w:line="240" w:lineRule="auto"/>
              <w:ind w:left="0" w:hanging="2"/>
              <w:textDirection w:val="lrTb"/>
              <w:rPr>
                <w:rFonts w:ascii="Calibri" w:eastAsia="Calibri" w:hAnsi="Calibri" w:cs="Calibri"/>
              </w:rPr>
            </w:pPr>
            <w:r w:rsidRPr="00EE62B0">
              <w:rPr>
                <w:rFonts w:ascii="Calibri" w:eastAsia="Calibri" w:hAnsi="Calibri" w:cs="Calibri"/>
                <w:sz w:val="22"/>
                <w:szCs w:val="22"/>
              </w:rPr>
              <w:t> </w:t>
            </w:r>
          </w:p>
        </w:tc>
      </w:tr>
      <w:tr w:rsidR="003138F7" w:rsidRPr="00EE62B0" w14:paraId="6256F396" w14:textId="77777777" w:rsidTr="009A498E">
        <w:trPr>
          <w:trHeight w:val="313"/>
        </w:trPr>
        <w:tc>
          <w:tcPr>
            <w:tcW w:w="7609" w:type="dxa"/>
            <w:gridSpan w:val="8"/>
            <w:tcBorders>
              <w:top w:val="single" w:sz="4" w:space="0" w:color="000000"/>
              <w:left w:val="single" w:sz="4" w:space="0" w:color="000000"/>
              <w:bottom w:val="single" w:sz="4" w:space="0" w:color="000000"/>
              <w:right w:val="single" w:sz="4" w:space="0" w:color="000000"/>
            </w:tcBorders>
            <w:shd w:val="clear" w:color="auto" w:fill="FFD966"/>
            <w:vAlign w:val="center"/>
          </w:tcPr>
          <w:p w14:paraId="32E6FBCF" w14:textId="77777777" w:rsidR="003138F7" w:rsidRPr="00EE62B0" w:rsidRDefault="003138F7" w:rsidP="003138F7">
            <w:pPr>
              <w:widowControl/>
              <w:pBdr>
                <w:top w:val="nil"/>
                <w:left w:val="nil"/>
                <w:bottom w:val="nil"/>
                <w:right w:val="nil"/>
                <w:between w:val="nil"/>
              </w:pBdr>
              <w:spacing w:line="240" w:lineRule="auto"/>
              <w:ind w:left="0" w:hanging="2"/>
              <w:jc w:val="center"/>
              <w:textDirection w:val="lrTb"/>
              <w:rPr>
                <w:rFonts w:ascii="Calibri" w:eastAsia="Calibri" w:hAnsi="Calibri" w:cs="Calibri"/>
              </w:rPr>
            </w:pPr>
            <w:r w:rsidRPr="00EE62B0">
              <w:rPr>
                <w:rFonts w:ascii="Calibri" w:eastAsia="Calibri" w:hAnsi="Calibri" w:cs="Calibri"/>
                <w:b/>
              </w:rPr>
              <w:lastRenderedPageBreak/>
              <w:t>MATEMATIKA</w:t>
            </w:r>
          </w:p>
        </w:tc>
      </w:tr>
      <w:tr w:rsidR="003138F7" w:rsidRPr="00EE62B0" w14:paraId="160FEA2A" w14:textId="77777777" w:rsidTr="003138F7">
        <w:trPr>
          <w:trHeight w:val="414"/>
        </w:trPr>
        <w:tc>
          <w:tcPr>
            <w:tcW w:w="1032" w:type="dxa"/>
            <w:vMerge w:val="restart"/>
            <w:tcBorders>
              <w:top w:val="nil"/>
              <w:left w:val="single" w:sz="4" w:space="0" w:color="000000"/>
              <w:bottom w:val="nil"/>
              <w:right w:val="single" w:sz="4" w:space="0" w:color="000000"/>
            </w:tcBorders>
            <w:shd w:val="clear" w:color="auto" w:fill="FFFFFF"/>
            <w:vAlign w:val="center"/>
          </w:tcPr>
          <w:p w14:paraId="3CCBB4F5" w14:textId="77777777" w:rsidR="003138F7" w:rsidRPr="00EE62B0" w:rsidRDefault="003138F7" w:rsidP="003138F7">
            <w:pPr>
              <w:widowControl/>
              <w:pBdr>
                <w:top w:val="nil"/>
                <w:left w:val="nil"/>
                <w:bottom w:val="nil"/>
                <w:right w:val="nil"/>
                <w:between w:val="nil"/>
              </w:pBdr>
              <w:spacing w:line="240" w:lineRule="auto"/>
              <w:ind w:left="0" w:hanging="2"/>
              <w:jc w:val="center"/>
              <w:textDirection w:val="lrTb"/>
              <w:rPr>
                <w:rFonts w:ascii="Calibri" w:eastAsia="Calibri" w:hAnsi="Calibri" w:cs="Calibri"/>
                <w:sz w:val="18"/>
                <w:szCs w:val="18"/>
              </w:rPr>
            </w:pPr>
            <w:r w:rsidRPr="00EE62B0">
              <w:rPr>
                <w:rFonts w:ascii="Calibri" w:eastAsia="Calibri" w:hAnsi="Calibri" w:cs="Calibri"/>
                <w:b/>
                <w:sz w:val="18"/>
                <w:szCs w:val="18"/>
              </w:rPr>
              <w:t>PŘIHLÁŠENI</w:t>
            </w:r>
          </w:p>
        </w:tc>
        <w:tc>
          <w:tcPr>
            <w:tcW w:w="962" w:type="dxa"/>
            <w:vMerge w:val="restart"/>
            <w:tcBorders>
              <w:top w:val="nil"/>
              <w:left w:val="single" w:sz="4" w:space="0" w:color="000000"/>
              <w:bottom w:val="nil"/>
              <w:right w:val="single" w:sz="4" w:space="0" w:color="000000"/>
            </w:tcBorders>
            <w:shd w:val="clear" w:color="auto" w:fill="FFFFFF"/>
            <w:vAlign w:val="center"/>
          </w:tcPr>
          <w:p w14:paraId="6DE9F152" w14:textId="77777777" w:rsidR="003138F7" w:rsidRPr="00EE62B0" w:rsidRDefault="003138F7" w:rsidP="003138F7">
            <w:pPr>
              <w:widowControl/>
              <w:pBdr>
                <w:top w:val="nil"/>
                <w:left w:val="nil"/>
                <w:bottom w:val="nil"/>
                <w:right w:val="nil"/>
                <w:between w:val="nil"/>
              </w:pBdr>
              <w:spacing w:line="240" w:lineRule="auto"/>
              <w:ind w:left="0" w:hanging="2"/>
              <w:jc w:val="center"/>
              <w:textDirection w:val="lrTb"/>
              <w:rPr>
                <w:rFonts w:ascii="Calibri" w:eastAsia="Calibri" w:hAnsi="Calibri" w:cs="Calibri"/>
                <w:sz w:val="18"/>
                <w:szCs w:val="18"/>
              </w:rPr>
            </w:pPr>
            <w:r w:rsidRPr="00EE62B0">
              <w:rPr>
                <w:rFonts w:ascii="Calibri" w:eastAsia="Calibri" w:hAnsi="Calibri" w:cs="Calibri"/>
                <w:b/>
                <w:sz w:val="18"/>
                <w:szCs w:val="18"/>
              </w:rPr>
              <w:t>KONALI</w:t>
            </w:r>
          </w:p>
        </w:tc>
        <w:tc>
          <w:tcPr>
            <w:tcW w:w="1016" w:type="dxa"/>
            <w:vMerge w:val="restart"/>
            <w:tcBorders>
              <w:top w:val="nil"/>
              <w:left w:val="single" w:sz="4" w:space="0" w:color="000000"/>
              <w:bottom w:val="nil"/>
              <w:right w:val="single" w:sz="4" w:space="0" w:color="000000"/>
            </w:tcBorders>
            <w:shd w:val="clear" w:color="auto" w:fill="FFFFFF"/>
            <w:vAlign w:val="center"/>
          </w:tcPr>
          <w:p w14:paraId="42DBBA38" w14:textId="77777777" w:rsidR="003138F7" w:rsidRPr="00EE62B0" w:rsidRDefault="003138F7" w:rsidP="003138F7">
            <w:pPr>
              <w:widowControl/>
              <w:pBdr>
                <w:top w:val="nil"/>
                <w:left w:val="nil"/>
                <w:bottom w:val="nil"/>
                <w:right w:val="nil"/>
                <w:between w:val="nil"/>
              </w:pBdr>
              <w:spacing w:line="240" w:lineRule="auto"/>
              <w:ind w:left="0" w:hanging="2"/>
              <w:jc w:val="center"/>
              <w:textDirection w:val="lrTb"/>
              <w:rPr>
                <w:rFonts w:ascii="Calibri" w:eastAsia="Calibri" w:hAnsi="Calibri" w:cs="Calibri"/>
                <w:sz w:val="18"/>
                <w:szCs w:val="18"/>
              </w:rPr>
            </w:pPr>
            <w:r w:rsidRPr="00EE62B0">
              <w:rPr>
                <w:rFonts w:ascii="Calibri" w:eastAsia="Calibri" w:hAnsi="Calibri" w:cs="Calibri"/>
                <w:b/>
                <w:sz w:val="18"/>
                <w:szCs w:val="18"/>
              </w:rPr>
              <w:t>PRŮMĚRNÉ PERCENTIL. UMÍSTĚNÍ</w:t>
            </w:r>
          </w:p>
        </w:tc>
        <w:tc>
          <w:tcPr>
            <w:tcW w:w="4599" w:type="dxa"/>
            <w:gridSpan w:val="5"/>
            <w:tcBorders>
              <w:top w:val="single" w:sz="4" w:space="0" w:color="000000"/>
              <w:left w:val="nil"/>
              <w:bottom w:val="single" w:sz="4" w:space="0" w:color="000000"/>
              <w:right w:val="single" w:sz="4" w:space="0" w:color="000000"/>
            </w:tcBorders>
            <w:shd w:val="clear" w:color="auto" w:fill="FFFFFF"/>
            <w:vAlign w:val="center"/>
          </w:tcPr>
          <w:p w14:paraId="0283D1AF" w14:textId="77777777" w:rsidR="003138F7" w:rsidRPr="00EE62B0" w:rsidRDefault="003138F7" w:rsidP="003138F7">
            <w:pPr>
              <w:widowControl/>
              <w:pBdr>
                <w:top w:val="nil"/>
                <w:left w:val="nil"/>
                <w:bottom w:val="nil"/>
                <w:right w:val="nil"/>
                <w:between w:val="nil"/>
              </w:pBdr>
              <w:spacing w:line="240" w:lineRule="auto"/>
              <w:ind w:left="0" w:hanging="2"/>
              <w:jc w:val="center"/>
              <w:textDirection w:val="lrTb"/>
              <w:rPr>
                <w:rFonts w:ascii="Calibri" w:eastAsia="Calibri" w:hAnsi="Calibri" w:cs="Calibri"/>
                <w:sz w:val="20"/>
                <w:szCs w:val="20"/>
              </w:rPr>
            </w:pPr>
            <w:r w:rsidRPr="00EE62B0">
              <w:rPr>
                <w:rFonts w:ascii="Calibri" w:eastAsia="Calibri" w:hAnsi="Calibri" w:cs="Calibri"/>
                <w:b/>
                <w:sz w:val="20"/>
                <w:szCs w:val="20"/>
              </w:rPr>
              <w:t>% SKÓR</w:t>
            </w:r>
          </w:p>
        </w:tc>
      </w:tr>
      <w:tr w:rsidR="003138F7" w:rsidRPr="00EE62B0" w14:paraId="471C5EC9" w14:textId="77777777" w:rsidTr="003138F7">
        <w:trPr>
          <w:trHeight w:val="737"/>
        </w:trPr>
        <w:tc>
          <w:tcPr>
            <w:tcW w:w="1032" w:type="dxa"/>
            <w:vMerge/>
            <w:tcBorders>
              <w:top w:val="nil"/>
              <w:left w:val="single" w:sz="4" w:space="0" w:color="000000"/>
              <w:bottom w:val="nil"/>
              <w:right w:val="single" w:sz="4" w:space="0" w:color="000000"/>
            </w:tcBorders>
            <w:shd w:val="clear" w:color="auto" w:fill="FFFFFF"/>
            <w:vAlign w:val="center"/>
          </w:tcPr>
          <w:p w14:paraId="7B96FA97" w14:textId="77777777" w:rsidR="003138F7" w:rsidRPr="00EE62B0" w:rsidRDefault="003138F7" w:rsidP="003138F7">
            <w:pPr>
              <w:pBdr>
                <w:top w:val="nil"/>
                <w:left w:val="nil"/>
                <w:bottom w:val="nil"/>
                <w:right w:val="nil"/>
                <w:between w:val="nil"/>
              </w:pBdr>
              <w:spacing w:line="276" w:lineRule="auto"/>
              <w:ind w:left="0" w:hanging="2"/>
              <w:textDirection w:val="lrTb"/>
              <w:rPr>
                <w:rFonts w:ascii="Calibri" w:eastAsia="Calibri" w:hAnsi="Calibri" w:cs="Calibri"/>
                <w:sz w:val="20"/>
                <w:szCs w:val="20"/>
              </w:rPr>
            </w:pPr>
          </w:p>
        </w:tc>
        <w:tc>
          <w:tcPr>
            <w:tcW w:w="962" w:type="dxa"/>
            <w:vMerge/>
            <w:tcBorders>
              <w:top w:val="nil"/>
              <w:left w:val="single" w:sz="4" w:space="0" w:color="000000"/>
              <w:bottom w:val="nil"/>
              <w:right w:val="single" w:sz="4" w:space="0" w:color="000000"/>
            </w:tcBorders>
            <w:shd w:val="clear" w:color="auto" w:fill="FFFFFF"/>
            <w:vAlign w:val="center"/>
          </w:tcPr>
          <w:p w14:paraId="6A185F93" w14:textId="77777777" w:rsidR="003138F7" w:rsidRPr="00EE62B0" w:rsidRDefault="003138F7" w:rsidP="003138F7">
            <w:pPr>
              <w:pBdr>
                <w:top w:val="nil"/>
                <w:left w:val="nil"/>
                <w:bottom w:val="nil"/>
                <w:right w:val="nil"/>
                <w:between w:val="nil"/>
              </w:pBdr>
              <w:spacing w:line="276" w:lineRule="auto"/>
              <w:ind w:left="0" w:hanging="2"/>
              <w:textDirection w:val="lrTb"/>
              <w:rPr>
                <w:rFonts w:ascii="Calibri" w:eastAsia="Calibri" w:hAnsi="Calibri" w:cs="Calibri"/>
                <w:sz w:val="20"/>
                <w:szCs w:val="20"/>
              </w:rPr>
            </w:pPr>
          </w:p>
        </w:tc>
        <w:tc>
          <w:tcPr>
            <w:tcW w:w="1016" w:type="dxa"/>
            <w:vMerge/>
            <w:tcBorders>
              <w:top w:val="nil"/>
              <w:left w:val="single" w:sz="4" w:space="0" w:color="000000"/>
              <w:bottom w:val="nil"/>
              <w:right w:val="single" w:sz="4" w:space="0" w:color="000000"/>
            </w:tcBorders>
            <w:shd w:val="clear" w:color="auto" w:fill="FFFFFF"/>
            <w:vAlign w:val="center"/>
          </w:tcPr>
          <w:p w14:paraId="441779D2" w14:textId="77777777" w:rsidR="003138F7" w:rsidRPr="00EE62B0" w:rsidRDefault="003138F7" w:rsidP="003138F7">
            <w:pPr>
              <w:pBdr>
                <w:top w:val="nil"/>
                <w:left w:val="nil"/>
                <w:bottom w:val="nil"/>
                <w:right w:val="nil"/>
                <w:between w:val="nil"/>
              </w:pBdr>
              <w:spacing w:line="276" w:lineRule="auto"/>
              <w:ind w:left="0" w:hanging="2"/>
              <w:textDirection w:val="lrTb"/>
              <w:rPr>
                <w:rFonts w:ascii="Calibri" w:eastAsia="Calibri" w:hAnsi="Calibri" w:cs="Calibri"/>
                <w:sz w:val="20"/>
                <w:szCs w:val="20"/>
              </w:rPr>
            </w:pPr>
          </w:p>
        </w:tc>
        <w:tc>
          <w:tcPr>
            <w:tcW w:w="962" w:type="dxa"/>
            <w:tcBorders>
              <w:top w:val="nil"/>
              <w:left w:val="nil"/>
              <w:bottom w:val="single" w:sz="4" w:space="0" w:color="000000"/>
              <w:right w:val="single" w:sz="4" w:space="0" w:color="000000"/>
            </w:tcBorders>
            <w:shd w:val="clear" w:color="auto" w:fill="FFFFFF"/>
            <w:vAlign w:val="center"/>
          </w:tcPr>
          <w:p w14:paraId="53A94AF3" w14:textId="77777777" w:rsidR="003138F7" w:rsidRPr="00EE62B0" w:rsidRDefault="003138F7" w:rsidP="003138F7">
            <w:pPr>
              <w:widowControl/>
              <w:pBdr>
                <w:top w:val="nil"/>
                <w:left w:val="nil"/>
                <w:bottom w:val="nil"/>
                <w:right w:val="nil"/>
                <w:between w:val="nil"/>
              </w:pBdr>
              <w:spacing w:line="240" w:lineRule="auto"/>
              <w:ind w:left="0" w:hanging="2"/>
              <w:jc w:val="center"/>
              <w:textDirection w:val="lrTb"/>
              <w:rPr>
                <w:rFonts w:ascii="Calibri" w:eastAsia="Calibri" w:hAnsi="Calibri" w:cs="Calibri"/>
                <w:sz w:val="18"/>
                <w:szCs w:val="18"/>
              </w:rPr>
            </w:pPr>
            <w:r w:rsidRPr="00EE62B0">
              <w:rPr>
                <w:rFonts w:ascii="Calibri" w:eastAsia="Calibri" w:hAnsi="Calibri" w:cs="Calibri"/>
                <w:b/>
                <w:sz w:val="18"/>
                <w:szCs w:val="18"/>
              </w:rPr>
              <w:t>PRŮMĚR</w:t>
            </w:r>
          </w:p>
        </w:tc>
        <w:tc>
          <w:tcPr>
            <w:tcW w:w="849" w:type="dxa"/>
            <w:tcBorders>
              <w:top w:val="nil"/>
              <w:left w:val="nil"/>
              <w:bottom w:val="single" w:sz="4" w:space="0" w:color="000000"/>
              <w:right w:val="single" w:sz="4" w:space="0" w:color="000000"/>
            </w:tcBorders>
            <w:shd w:val="clear" w:color="auto" w:fill="FFFFFF"/>
            <w:vAlign w:val="center"/>
          </w:tcPr>
          <w:p w14:paraId="20AD2811" w14:textId="77777777" w:rsidR="003138F7" w:rsidRPr="00EE62B0" w:rsidRDefault="003138F7" w:rsidP="003138F7">
            <w:pPr>
              <w:widowControl/>
              <w:pBdr>
                <w:top w:val="nil"/>
                <w:left w:val="nil"/>
                <w:bottom w:val="nil"/>
                <w:right w:val="nil"/>
                <w:between w:val="nil"/>
              </w:pBdr>
              <w:spacing w:line="240" w:lineRule="auto"/>
              <w:ind w:left="0" w:hanging="2"/>
              <w:jc w:val="center"/>
              <w:textDirection w:val="lrTb"/>
              <w:rPr>
                <w:rFonts w:ascii="Calibri" w:eastAsia="Calibri" w:hAnsi="Calibri" w:cs="Calibri"/>
                <w:sz w:val="18"/>
                <w:szCs w:val="18"/>
              </w:rPr>
            </w:pPr>
            <w:r w:rsidRPr="00EE62B0">
              <w:rPr>
                <w:rFonts w:ascii="Calibri" w:eastAsia="Calibri" w:hAnsi="Calibri" w:cs="Calibri"/>
                <w:b/>
                <w:sz w:val="18"/>
                <w:szCs w:val="18"/>
              </w:rPr>
              <w:t>DOLNÍ KVARTIL</w:t>
            </w:r>
          </w:p>
        </w:tc>
        <w:tc>
          <w:tcPr>
            <w:tcW w:w="849" w:type="dxa"/>
            <w:tcBorders>
              <w:top w:val="nil"/>
              <w:left w:val="nil"/>
              <w:bottom w:val="single" w:sz="4" w:space="0" w:color="000000"/>
              <w:right w:val="single" w:sz="4" w:space="0" w:color="000000"/>
            </w:tcBorders>
            <w:shd w:val="clear" w:color="auto" w:fill="FFFFFF"/>
            <w:vAlign w:val="center"/>
          </w:tcPr>
          <w:p w14:paraId="2DE6DB36" w14:textId="77777777" w:rsidR="003138F7" w:rsidRPr="00EE62B0" w:rsidRDefault="003138F7" w:rsidP="003138F7">
            <w:pPr>
              <w:widowControl/>
              <w:pBdr>
                <w:top w:val="nil"/>
                <w:left w:val="nil"/>
                <w:bottom w:val="nil"/>
                <w:right w:val="nil"/>
                <w:between w:val="nil"/>
              </w:pBdr>
              <w:spacing w:line="240" w:lineRule="auto"/>
              <w:ind w:left="0" w:hanging="2"/>
              <w:jc w:val="center"/>
              <w:textDirection w:val="lrTb"/>
              <w:rPr>
                <w:rFonts w:ascii="Calibri" w:eastAsia="Calibri" w:hAnsi="Calibri" w:cs="Calibri"/>
                <w:sz w:val="18"/>
                <w:szCs w:val="18"/>
              </w:rPr>
            </w:pPr>
            <w:r w:rsidRPr="00EE62B0">
              <w:rPr>
                <w:rFonts w:ascii="Calibri" w:eastAsia="Calibri" w:hAnsi="Calibri" w:cs="Calibri"/>
                <w:b/>
                <w:sz w:val="18"/>
                <w:szCs w:val="18"/>
              </w:rPr>
              <w:t>MEDIÁN</w:t>
            </w:r>
          </w:p>
        </w:tc>
        <w:tc>
          <w:tcPr>
            <w:tcW w:w="977" w:type="dxa"/>
            <w:tcBorders>
              <w:top w:val="nil"/>
              <w:left w:val="nil"/>
              <w:bottom w:val="single" w:sz="4" w:space="0" w:color="000000"/>
              <w:right w:val="single" w:sz="4" w:space="0" w:color="000000"/>
            </w:tcBorders>
            <w:shd w:val="clear" w:color="auto" w:fill="FFFFFF"/>
            <w:vAlign w:val="center"/>
          </w:tcPr>
          <w:p w14:paraId="0C746197" w14:textId="77777777" w:rsidR="003138F7" w:rsidRPr="00EE62B0" w:rsidRDefault="003138F7" w:rsidP="003138F7">
            <w:pPr>
              <w:widowControl/>
              <w:pBdr>
                <w:top w:val="nil"/>
                <w:left w:val="nil"/>
                <w:bottom w:val="nil"/>
                <w:right w:val="nil"/>
                <w:between w:val="nil"/>
              </w:pBdr>
              <w:spacing w:line="240" w:lineRule="auto"/>
              <w:ind w:left="0" w:hanging="2"/>
              <w:jc w:val="center"/>
              <w:textDirection w:val="lrTb"/>
              <w:rPr>
                <w:rFonts w:ascii="Calibri" w:eastAsia="Calibri" w:hAnsi="Calibri" w:cs="Calibri"/>
                <w:sz w:val="18"/>
                <w:szCs w:val="18"/>
              </w:rPr>
            </w:pPr>
            <w:r w:rsidRPr="00EE62B0">
              <w:rPr>
                <w:rFonts w:ascii="Calibri" w:eastAsia="Calibri" w:hAnsi="Calibri" w:cs="Calibri"/>
                <w:b/>
                <w:sz w:val="18"/>
                <w:szCs w:val="18"/>
              </w:rPr>
              <w:t>HORNÍ KVARTIL</w:t>
            </w:r>
          </w:p>
        </w:tc>
        <w:tc>
          <w:tcPr>
            <w:tcW w:w="962" w:type="dxa"/>
            <w:tcBorders>
              <w:top w:val="nil"/>
              <w:left w:val="nil"/>
              <w:bottom w:val="single" w:sz="4" w:space="0" w:color="000000"/>
              <w:right w:val="single" w:sz="4" w:space="0" w:color="000000"/>
            </w:tcBorders>
            <w:shd w:val="clear" w:color="auto" w:fill="FFFFFF"/>
            <w:vAlign w:val="center"/>
          </w:tcPr>
          <w:p w14:paraId="67D08F75" w14:textId="77777777" w:rsidR="003138F7" w:rsidRPr="00EE62B0" w:rsidRDefault="003138F7" w:rsidP="003138F7">
            <w:pPr>
              <w:widowControl/>
              <w:pBdr>
                <w:top w:val="nil"/>
                <w:left w:val="nil"/>
                <w:bottom w:val="nil"/>
                <w:right w:val="nil"/>
                <w:between w:val="nil"/>
              </w:pBdr>
              <w:spacing w:line="240" w:lineRule="auto"/>
              <w:ind w:left="0" w:hanging="2"/>
              <w:jc w:val="center"/>
              <w:textDirection w:val="lrTb"/>
              <w:rPr>
                <w:rFonts w:ascii="Calibri" w:eastAsia="Calibri" w:hAnsi="Calibri" w:cs="Calibri"/>
                <w:sz w:val="16"/>
                <w:szCs w:val="16"/>
              </w:rPr>
            </w:pPr>
            <w:r w:rsidRPr="00EE62B0">
              <w:rPr>
                <w:rFonts w:ascii="Calibri" w:eastAsia="Calibri" w:hAnsi="Calibri" w:cs="Calibri"/>
                <w:b/>
                <w:sz w:val="16"/>
                <w:szCs w:val="16"/>
              </w:rPr>
              <w:t>MAX</w:t>
            </w:r>
          </w:p>
        </w:tc>
      </w:tr>
      <w:tr w:rsidR="003138F7" w:rsidRPr="00EE62B0" w14:paraId="1CCA7603" w14:textId="77777777" w:rsidTr="003138F7">
        <w:trPr>
          <w:trHeight w:val="307"/>
        </w:trPr>
        <w:tc>
          <w:tcPr>
            <w:tcW w:w="10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D1259"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79634</w:t>
            </w:r>
          </w:p>
        </w:tc>
        <w:tc>
          <w:tcPr>
            <w:tcW w:w="962" w:type="dxa"/>
            <w:tcBorders>
              <w:top w:val="single" w:sz="4" w:space="0" w:color="000000"/>
              <w:left w:val="nil"/>
              <w:bottom w:val="single" w:sz="4" w:space="0" w:color="000000"/>
              <w:right w:val="single" w:sz="4" w:space="0" w:color="000000"/>
            </w:tcBorders>
            <w:shd w:val="clear" w:color="auto" w:fill="FFFFFF"/>
            <w:vAlign w:val="center"/>
          </w:tcPr>
          <w:p w14:paraId="4165A531"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78443</w:t>
            </w:r>
          </w:p>
        </w:tc>
        <w:tc>
          <w:tcPr>
            <w:tcW w:w="1016" w:type="dxa"/>
            <w:tcBorders>
              <w:top w:val="single" w:sz="4" w:space="0" w:color="000000"/>
              <w:left w:val="nil"/>
              <w:bottom w:val="single" w:sz="4" w:space="0" w:color="000000"/>
              <w:right w:val="single" w:sz="4" w:space="0" w:color="000000"/>
            </w:tcBorders>
            <w:shd w:val="clear" w:color="auto" w:fill="FFFFFF"/>
            <w:vAlign w:val="center"/>
          </w:tcPr>
          <w:p w14:paraId="737F1FDD"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50,0</w:t>
            </w:r>
          </w:p>
        </w:tc>
        <w:tc>
          <w:tcPr>
            <w:tcW w:w="962" w:type="dxa"/>
            <w:tcBorders>
              <w:top w:val="nil"/>
              <w:left w:val="nil"/>
              <w:bottom w:val="single" w:sz="4" w:space="0" w:color="000000"/>
              <w:right w:val="single" w:sz="4" w:space="0" w:color="000000"/>
            </w:tcBorders>
            <w:shd w:val="clear" w:color="auto" w:fill="FFFFFF"/>
            <w:vAlign w:val="center"/>
          </w:tcPr>
          <w:p w14:paraId="6EF66408"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45,4</w:t>
            </w:r>
          </w:p>
        </w:tc>
        <w:tc>
          <w:tcPr>
            <w:tcW w:w="849" w:type="dxa"/>
            <w:tcBorders>
              <w:top w:val="nil"/>
              <w:left w:val="nil"/>
              <w:bottom w:val="single" w:sz="4" w:space="0" w:color="000000"/>
              <w:right w:val="single" w:sz="4" w:space="0" w:color="000000"/>
            </w:tcBorders>
            <w:shd w:val="clear" w:color="auto" w:fill="FFFFFF"/>
            <w:vAlign w:val="center"/>
          </w:tcPr>
          <w:p w14:paraId="7D6885C2"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28,0</w:t>
            </w:r>
          </w:p>
        </w:tc>
        <w:tc>
          <w:tcPr>
            <w:tcW w:w="849" w:type="dxa"/>
            <w:tcBorders>
              <w:top w:val="nil"/>
              <w:left w:val="nil"/>
              <w:bottom w:val="single" w:sz="4" w:space="0" w:color="000000"/>
              <w:right w:val="single" w:sz="4" w:space="0" w:color="000000"/>
            </w:tcBorders>
            <w:shd w:val="clear" w:color="auto" w:fill="FFFFFF"/>
            <w:vAlign w:val="center"/>
          </w:tcPr>
          <w:p w14:paraId="2DE0513F"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44,0</w:t>
            </w:r>
          </w:p>
        </w:tc>
        <w:tc>
          <w:tcPr>
            <w:tcW w:w="977" w:type="dxa"/>
            <w:tcBorders>
              <w:top w:val="nil"/>
              <w:left w:val="nil"/>
              <w:bottom w:val="single" w:sz="4" w:space="0" w:color="000000"/>
              <w:right w:val="single" w:sz="4" w:space="0" w:color="000000"/>
            </w:tcBorders>
            <w:shd w:val="clear" w:color="auto" w:fill="FFFFFF"/>
            <w:vAlign w:val="center"/>
          </w:tcPr>
          <w:p w14:paraId="1199BBC6"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62,0</w:t>
            </w:r>
          </w:p>
        </w:tc>
        <w:tc>
          <w:tcPr>
            <w:tcW w:w="962" w:type="dxa"/>
            <w:tcBorders>
              <w:top w:val="nil"/>
              <w:left w:val="nil"/>
              <w:bottom w:val="single" w:sz="4" w:space="0" w:color="000000"/>
              <w:right w:val="single" w:sz="4" w:space="0" w:color="000000"/>
            </w:tcBorders>
            <w:shd w:val="clear" w:color="auto" w:fill="FFFFFF"/>
            <w:vAlign w:val="center"/>
          </w:tcPr>
          <w:p w14:paraId="51C56542"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100,0</w:t>
            </w:r>
          </w:p>
        </w:tc>
      </w:tr>
      <w:tr w:rsidR="003138F7" w:rsidRPr="00EE62B0" w14:paraId="4018CCED" w14:textId="77777777" w:rsidTr="003138F7">
        <w:trPr>
          <w:trHeight w:val="307"/>
        </w:trPr>
        <w:tc>
          <w:tcPr>
            <w:tcW w:w="1032" w:type="dxa"/>
            <w:tcBorders>
              <w:top w:val="nil"/>
              <w:left w:val="single" w:sz="4" w:space="0" w:color="000000"/>
              <w:bottom w:val="single" w:sz="4" w:space="0" w:color="000000"/>
              <w:right w:val="single" w:sz="4" w:space="0" w:color="000000"/>
            </w:tcBorders>
            <w:shd w:val="clear" w:color="auto" w:fill="FFFFFF"/>
            <w:vAlign w:val="center"/>
          </w:tcPr>
          <w:p w14:paraId="1E1E0D2F"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 xml:space="preserve">5768 </w:t>
            </w:r>
          </w:p>
        </w:tc>
        <w:tc>
          <w:tcPr>
            <w:tcW w:w="962" w:type="dxa"/>
            <w:tcBorders>
              <w:top w:val="nil"/>
              <w:left w:val="nil"/>
              <w:bottom w:val="single" w:sz="4" w:space="0" w:color="000000"/>
              <w:right w:val="single" w:sz="4" w:space="0" w:color="000000"/>
            </w:tcBorders>
            <w:shd w:val="clear" w:color="auto" w:fill="FFFFFF"/>
            <w:vAlign w:val="center"/>
          </w:tcPr>
          <w:p w14:paraId="01EC917B"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5709</w:t>
            </w:r>
          </w:p>
        </w:tc>
        <w:tc>
          <w:tcPr>
            <w:tcW w:w="1016" w:type="dxa"/>
            <w:tcBorders>
              <w:top w:val="nil"/>
              <w:left w:val="nil"/>
              <w:bottom w:val="single" w:sz="4" w:space="0" w:color="000000"/>
              <w:right w:val="single" w:sz="4" w:space="0" w:color="000000"/>
            </w:tcBorders>
            <w:shd w:val="clear" w:color="auto" w:fill="FFFFFF"/>
            <w:vAlign w:val="center"/>
          </w:tcPr>
          <w:p w14:paraId="6B95C125"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50,0</w:t>
            </w:r>
          </w:p>
        </w:tc>
        <w:tc>
          <w:tcPr>
            <w:tcW w:w="962" w:type="dxa"/>
            <w:tcBorders>
              <w:top w:val="nil"/>
              <w:left w:val="nil"/>
              <w:bottom w:val="single" w:sz="4" w:space="0" w:color="000000"/>
              <w:right w:val="single" w:sz="4" w:space="0" w:color="000000"/>
            </w:tcBorders>
            <w:shd w:val="clear" w:color="auto" w:fill="FFFFFF"/>
            <w:vAlign w:val="center"/>
          </w:tcPr>
          <w:p w14:paraId="6B1FA1C0"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53,5</w:t>
            </w:r>
          </w:p>
        </w:tc>
        <w:tc>
          <w:tcPr>
            <w:tcW w:w="849" w:type="dxa"/>
            <w:tcBorders>
              <w:top w:val="nil"/>
              <w:left w:val="nil"/>
              <w:bottom w:val="single" w:sz="4" w:space="0" w:color="000000"/>
              <w:right w:val="single" w:sz="4" w:space="0" w:color="000000"/>
            </w:tcBorders>
            <w:shd w:val="clear" w:color="auto" w:fill="FFFFFF"/>
            <w:vAlign w:val="center"/>
          </w:tcPr>
          <w:p w14:paraId="378D3684"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 xml:space="preserve">    38,0</w:t>
            </w:r>
          </w:p>
        </w:tc>
        <w:tc>
          <w:tcPr>
            <w:tcW w:w="849" w:type="dxa"/>
            <w:tcBorders>
              <w:top w:val="nil"/>
              <w:left w:val="nil"/>
              <w:bottom w:val="single" w:sz="4" w:space="0" w:color="000000"/>
              <w:right w:val="single" w:sz="4" w:space="0" w:color="000000"/>
            </w:tcBorders>
            <w:shd w:val="clear" w:color="auto" w:fill="FFFFFF"/>
            <w:vAlign w:val="center"/>
          </w:tcPr>
          <w:p w14:paraId="3F7131DB"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54,0</w:t>
            </w:r>
          </w:p>
        </w:tc>
        <w:tc>
          <w:tcPr>
            <w:tcW w:w="977" w:type="dxa"/>
            <w:tcBorders>
              <w:top w:val="nil"/>
              <w:left w:val="nil"/>
              <w:bottom w:val="single" w:sz="4" w:space="0" w:color="000000"/>
              <w:right w:val="single" w:sz="4" w:space="0" w:color="000000"/>
            </w:tcBorders>
            <w:shd w:val="clear" w:color="auto" w:fill="FFFFFF"/>
            <w:vAlign w:val="center"/>
          </w:tcPr>
          <w:p w14:paraId="74927878"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70,0</w:t>
            </w:r>
          </w:p>
        </w:tc>
        <w:tc>
          <w:tcPr>
            <w:tcW w:w="962" w:type="dxa"/>
            <w:tcBorders>
              <w:top w:val="nil"/>
              <w:left w:val="nil"/>
              <w:bottom w:val="single" w:sz="4" w:space="0" w:color="000000"/>
              <w:right w:val="single" w:sz="4" w:space="0" w:color="000000"/>
            </w:tcBorders>
            <w:shd w:val="clear" w:color="auto" w:fill="FFFFFF"/>
            <w:vAlign w:val="center"/>
          </w:tcPr>
          <w:p w14:paraId="32249299"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100,0</w:t>
            </w:r>
          </w:p>
        </w:tc>
      </w:tr>
      <w:tr w:rsidR="003138F7" w:rsidRPr="00EE62B0" w14:paraId="6BB4C9E2" w14:textId="77777777" w:rsidTr="003138F7">
        <w:trPr>
          <w:trHeight w:val="307"/>
        </w:trPr>
        <w:tc>
          <w:tcPr>
            <w:tcW w:w="1032" w:type="dxa"/>
            <w:tcBorders>
              <w:top w:val="nil"/>
              <w:left w:val="single" w:sz="4" w:space="0" w:color="000000"/>
              <w:bottom w:val="single" w:sz="4" w:space="0" w:color="000000"/>
              <w:right w:val="single" w:sz="4" w:space="0" w:color="000000"/>
            </w:tcBorders>
            <w:shd w:val="clear" w:color="auto" w:fill="FFFFFF"/>
            <w:vAlign w:val="center"/>
          </w:tcPr>
          <w:p w14:paraId="127A75AB"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17946</w:t>
            </w:r>
          </w:p>
        </w:tc>
        <w:tc>
          <w:tcPr>
            <w:tcW w:w="962" w:type="dxa"/>
            <w:tcBorders>
              <w:top w:val="nil"/>
              <w:left w:val="nil"/>
              <w:bottom w:val="single" w:sz="4" w:space="0" w:color="000000"/>
              <w:right w:val="single" w:sz="4" w:space="0" w:color="000000"/>
            </w:tcBorders>
            <w:shd w:val="clear" w:color="auto" w:fill="FFFFFF"/>
            <w:vAlign w:val="center"/>
          </w:tcPr>
          <w:p w14:paraId="7F00E53A"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17671</w:t>
            </w:r>
          </w:p>
        </w:tc>
        <w:tc>
          <w:tcPr>
            <w:tcW w:w="1016" w:type="dxa"/>
            <w:tcBorders>
              <w:top w:val="nil"/>
              <w:left w:val="nil"/>
              <w:bottom w:val="nil"/>
              <w:right w:val="single" w:sz="4" w:space="0" w:color="000000"/>
            </w:tcBorders>
            <w:shd w:val="clear" w:color="auto" w:fill="FFFFFF"/>
            <w:vAlign w:val="center"/>
          </w:tcPr>
          <w:p w14:paraId="6066E68B"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50,0</w:t>
            </w:r>
          </w:p>
        </w:tc>
        <w:tc>
          <w:tcPr>
            <w:tcW w:w="962" w:type="dxa"/>
            <w:tcBorders>
              <w:top w:val="nil"/>
              <w:left w:val="nil"/>
              <w:bottom w:val="nil"/>
              <w:right w:val="single" w:sz="4" w:space="0" w:color="000000"/>
            </w:tcBorders>
            <w:shd w:val="clear" w:color="auto" w:fill="FFFFFF"/>
            <w:vAlign w:val="center"/>
          </w:tcPr>
          <w:p w14:paraId="66A741BA"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44,8</w:t>
            </w:r>
          </w:p>
        </w:tc>
        <w:tc>
          <w:tcPr>
            <w:tcW w:w="849" w:type="dxa"/>
            <w:tcBorders>
              <w:top w:val="nil"/>
              <w:left w:val="nil"/>
              <w:bottom w:val="nil"/>
              <w:right w:val="single" w:sz="4" w:space="0" w:color="000000"/>
            </w:tcBorders>
            <w:shd w:val="clear" w:color="auto" w:fill="FFFFFF"/>
            <w:vAlign w:val="center"/>
          </w:tcPr>
          <w:p w14:paraId="3991779A"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28,0</w:t>
            </w:r>
          </w:p>
        </w:tc>
        <w:tc>
          <w:tcPr>
            <w:tcW w:w="849" w:type="dxa"/>
            <w:tcBorders>
              <w:top w:val="nil"/>
              <w:left w:val="nil"/>
              <w:bottom w:val="nil"/>
              <w:right w:val="single" w:sz="4" w:space="0" w:color="000000"/>
            </w:tcBorders>
            <w:shd w:val="clear" w:color="auto" w:fill="FFFFFF"/>
            <w:vAlign w:val="center"/>
          </w:tcPr>
          <w:p w14:paraId="1CA63287"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44,0</w:t>
            </w:r>
          </w:p>
        </w:tc>
        <w:tc>
          <w:tcPr>
            <w:tcW w:w="977" w:type="dxa"/>
            <w:tcBorders>
              <w:top w:val="nil"/>
              <w:left w:val="nil"/>
              <w:bottom w:val="nil"/>
              <w:right w:val="single" w:sz="4" w:space="0" w:color="000000"/>
            </w:tcBorders>
            <w:shd w:val="clear" w:color="auto" w:fill="FFFFFF"/>
            <w:vAlign w:val="center"/>
          </w:tcPr>
          <w:p w14:paraId="2EED27E1"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60,0</w:t>
            </w:r>
          </w:p>
        </w:tc>
        <w:tc>
          <w:tcPr>
            <w:tcW w:w="962" w:type="dxa"/>
            <w:tcBorders>
              <w:top w:val="nil"/>
              <w:left w:val="nil"/>
              <w:bottom w:val="nil"/>
              <w:right w:val="single" w:sz="4" w:space="0" w:color="000000"/>
            </w:tcBorders>
            <w:shd w:val="clear" w:color="auto" w:fill="FFFFFF"/>
            <w:vAlign w:val="center"/>
          </w:tcPr>
          <w:p w14:paraId="5B1FBD7A"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100,0</w:t>
            </w:r>
          </w:p>
        </w:tc>
      </w:tr>
      <w:tr w:rsidR="003138F7" w:rsidRPr="00EE62B0" w14:paraId="41FFF89D" w14:textId="77777777" w:rsidTr="003138F7">
        <w:trPr>
          <w:trHeight w:val="307"/>
        </w:trPr>
        <w:tc>
          <w:tcPr>
            <w:tcW w:w="1032"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11B1D7C5"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73</w:t>
            </w:r>
          </w:p>
        </w:tc>
        <w:tc>
          <w:tcPr>
            <w:tcW w:w="962" w:type="dxa"/>
            <w:tcBorders>
              <w:top w:val="nil"/>
              <w:left w:val="nil"/>
              <w:bottom w:val="single" w:sz="4" w:space="0" w:color="000000"/>
              <w:right w:val="nil"/>
            </w:tcBorders>
            <w:shd w:val="clear" w:color="auto" w:fill="9CC2E5"/>
            <w:vAlign w:val="center"/>
          </w:tcPr>
          <w:p w14:paraId="6EAF4CFF"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73</w:t>
            </w:r>
          </w:p>
        </w:tc>
        <w:tc>
          <w:tcPr>
            <w:tcW w:w="1016"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5629C7D3"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w:t>
            </w:r>
          </w:p>
        </w:tc>
        <w:tc>
          <w:tcPr>
            <w:tcW w:w="962" w:type="dxa"/>
            <w:tcBorders>
              <w:top w:val="single" w:sz="4" w:space="0" w:color="000000"/>
              <w:left w:val="nil"/>
              <w:bottom w:val="single" w:sz="4" w:space="0" w:color="000000"/>
              <w:right w:val="single" w:sz="4" w:space="0" w:color="000000"/>
            </w:tcBorders>
            <w:shd w:val="clear" w:color="auto" w:fill="9CC2E5"/>
            <w:vAlign w:val="center"/>
          </w:tcPr>
          <w:p w14:paraId="1BE3C6CA"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w:t>
            </w:r>
          </w:p>
        </w:tc>
        <w:tc>
          <w:tcPr>
            <w:tcW w:w="849" w:type="dxa"/>
            <w:tcBorders>
              <w:top w:val="single" w:sz="4" w:space="0" w:color="000000"/>
              <w:left w:val="nil"/>
              <w:bottom w:val="single" w:sz="4" w:space="0" w:color="000000"/>
              <w:right w:val="single" w:sz="4" w:space="0" w:color="000000"/>
            </w:tcBorders>
            <w:shd w:val="clear" w:color="auto" w:fill="9CC2E5"/>
            <w:vAlign w:val="center"/>
          </w:tcPr>
          <w:p w14:paraId="0C4E04C2"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w:t>
            </w:r>
          </w:p>
        </w:tc>
        <w:tc>
          <w:tcPr>
            <w:tcW w:w="849" w:type="dxa"/>
            <w:tcBorders>
              <w:top w:val="single" w:sz="4" w:space="0" w:color="000000"/>
              <w:left w:val="nil"/>
              <w:bottom w:val="single" w:sz="4" w:space="0" w:color="000000"/>
              <w:right w:val="single" w:sz="4" w:space="0" w:color="000000"/>
            </w:tcBorders>
            <w:shd w:val="clear" w:color="auto" w:fill="9CC2E5"/>
            <w:vAlign w:val="center"/>
          </w:tcPr>
          <w:p w14:paraId="281943FF"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w:t>
            </w:r>
          </w:p>
        </w:tc>
        <w:tc>
          <w:tcPr>
            <w:tcW w:w="977" w:type="dxa"/>
            <w:tcBorders>
              <w:top w:val="single" w:sz="4" w:space="0" w:color="000000"/>
              <w:left w:val="nil"/>
              <w:bottom w:val="single" w:sz="4" w:space="0" w:color="000000"/>
              <w:right w:val="single" w:sz="4" w:space="0" w:color="000000"/>
            </w:tcBorders>
            <w:shd w:val="clear" w:color="auto" w:fill="9CC2E5"/>
            <w:vAlign w:val="center"/>
          </w:tcPr>
          <w:p w14:paraId="6C5245FB"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w:t>
            </w:r>
          </w:p>
        </w:tc>
        <w:tc>
          <w:tcPr>
            <w:tcW w:w="962" w:type="dxa"/>
            <w:tcBorders>
              <w:top w:val="single" w:sz="4" w:space="0" w:color="000000"/>
              <w:left w:val="nil"/>
              <w:bottom w:val="single" w:sz="4" w:space="0" w:color="000000"/>
              <w:right w:val="single" w:sz="4" w:space="0" w:color="000000"/>
            </w:tcBorders>
            <w:shd w:val="clear" w:color="auto" w:fill="9CC2E5"/>
            <w:vAlign w:val="center"/>
          </w:tcPr>
          <w:p w14:paraId="2B539ECD"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w:t>
            </w:r>
          </w:p>
        </w:tc>
      </w:tr>
      <w:tr w:rsidR="003138F7" w:rsidRPr="00EE62B0" w14:paraId="2A6945A4" w14:textId="77777777" w:rsidTr="003138F7">
        <w:trPr>
          <w:trHeight w:val="307"/>
        </w:trPr>
        <w:tc>
          <w:tcPr>
            <w:tcW w:w="1032" w:type="dxa"/>
            <w:tcBorders>
              <w:top w:val="nil"/>
              <w:left w:val="single" w:sz="4" w:space="0" w:color="000000"/>
              <w:bottom w:val="single" w:sz="4" w:space="0" w:color="000000"/>
              <w:right w:val="single" w:sz="4" w:space="0" w:color="000000"/>
            </w:tcBorders>
            <w:shd w:val="clear" w:color="auto" w:fill="9CC2E5"/>
            <w:vAlign w:val="center"/>
          </w:tcPr>
          <w:p w14:paraId="13F16638"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51</w:t>
            </w:r>
          </w:p>
        </w:tc>
        <w:tc>
          <w:tcPr>
            <w:tcW w:w="962" w:type="dxa"/>
            <w:tcBorders>
              <w:top w:val="nil"/>
              <w:left w:val="nil"/>
              <w:bottom w:val="single" w:sz="4" w:space="0" w:color="000000"/>
              <w:right w:val="single" w:sz="4" w:space="0" w:color="000000"/>
            </w:tcBorders>
            <w:shd w:val="clear" w:color="auto" w:fill="9CC2E5"/>
            <w:vAlign w:val="center"/>
          </w:tcPr>
          <w:p w14:paraId="2EEB3B40"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51</w:t>
            </w:r>
          </w:p>
        </w:tc>
        <w:tc>
          <w:tcPr>
            <w:tcW w:w="1016" w:type="dxa"/>
            <w:tcBorders>
              <w:top w:val="nil"/>
              <w:left w:val="nil"/>
              <w:bottom w:val="single" w:sz="4" w:space="0" w:color="000000"/>
              <w:right w:val="single" w:sz="4" w:space="0" w:color="000000"/>
            </w:tcBorders>
            <w:shd w:val="clear" w:color="auto" w:fill="9CC2E5"/>
            <w:vAlign w:val="center"/>
          </w:tcPr>
          <w:p w14:paraId="114CD5FA"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58,1</w:t>
            </w:r>
          </w:p>
        </w:tc>
        <w:tc>
          <w:tcPr>
            <w:tcW w:w="962" w:type="dxa"/>
            <w:tcBorders>
              <w:top w:val="nil"/>
              <w:left w:val="nil"/>
              <w:bottom w:val="single" w:sz="4" w:space="0" w:color="000000"/>
              <w:right w:val="single" w:sz="4" w:space="0" w:color="000000"/>
            </w:tcBorders>
            <w:shd w:val="clear" w:color="auto" w:fill="9CC2E5"/>
            <w:vAlign w:val="center"/>
          </w:tcPr>
          <w:p w14:paraId="4BB9957C"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52,0</w:t>
            </w:r>
          </w:p>
        </w:tc>
        <w:tc>
          <w:tcPr>
            <w:tcW w:w="849" w:type="dxa"/>
            <w:tcBorders>
              <w:top w:val="nil"/>
              <w:left w:val="nil"/>
              <w:bottom w:val="single" w:sz="4" w:space="0" w:color="000000"/>
              <w:right w:val="single" w:sz="4" w:space="0" w:color="000000"/>
            </w:tcBorders>
            <w:shd w:val="clear" w:color="auto" w:fill="9CC2E5"/>
            <w:vAlign w:val="center"/>
          </w:tcPr>
          <w:p w14:paraId="29A8A2B2"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30,0</w:t>
            </w:r>
          </w:p>
        </w:tc>
        <w:tc>
          <w:tcPr>
            <w:tcW w:w="849" w:type="dxa"/>
            <w:tcBorders>
              <w:top w:val="nil"/>
              <w:left w:val="nil"/>
              <w:bottom w:val="single" w:sz="4" w:space="0" w:color="000000"/>
              <w:right w:val="single" w:sz="4" w:space="0" w:color="000000"/>
            </w:tcBorders>
            <w:shd w:val="clear" w:color="auto" w:fill="9CC2E5"/>
            <w:vAlign w:val="center"/>
          </w:tcPr>
          <w:p w14:paraId="457648AD"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53,0</w:t>
            </w:r>
          </w:p>
        </w:tc>
        <w:tc>
          <w:tcPr>
            <w:tcW w:w="977" w:type="dxa"/>
            <w:tcBorders>
              <w:top w:val="nil"/>
              <w:left w:val="nil"/>
              <w:bottom w:val="single" w:sz="4" w:space="0" w:color="000000"/>
              <w:right w:val="single" w:sz="4" w:space="0" w:color="000000"/>
            </w:tcBorders>
            <w:shd w:val="clear" w:color="auto" w:fill="9CC2E5"/>
            <w:vAlign w:val="center"/>
          </w:tcPr>
          <w:p w14:paraId="65CEEFA9"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68,0</w:t>
            </w:r>
          </w:p>
        </w:tc>
        <w:tc>
          <w:tcPr>
            <w:tcW w:w="962" w:type="dxa"/>
            <w:tcBorders>
              <w:top w:val="nil"/>
              <w:left w:val="nil"/>
              <w:bottom w:val="single" w:sz="4" w:space="0" w:color="000000"/>
              <w:right w:val="single" w:sz="4" w:space="0" w:color="000000"/>
            </w:tcBorders>
            <w:shd w:val="clear" w:color="auto" w:fill="9CC2E5"/>
            <w:vAlign w:val="center"/>
          </w:tcPr>
          <w:p w14:paraId="4ECD05ED"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96,0</w:t>
            </w:r>
          </w:p>
        </w:tc>
      </w:tr>
      <w:tr w:rsidR="003138F7" w:rsidRPr="00EE62B0" w14:paraId="70CFC3E9" w14:textId="77777777" w:rsidTr="003138F7">
        <w:trPr>
          <w:trHeight w:val="307"/>
        </w:trPr>
        <w:tc>
          <w:tcPr>
            <w:tcW w:w="1032" w:type="dxa"/>
            <w:tcBorders>
              <w:top w:val="nil"/>
              <w:left w:val="single" w:sz="4" w:space="0" w:color="000000"/>
              <w:bottom w:val="single" w:sz="4" w:space="0" w:color="000000"/>
              <w:right w:val="single" w:sz="4" w:space="0" w:color="000000"/>
            </w:tcBorders>
            <w:shd w:val="clear" w:color="auto" w:fill="9CC2E5"/>
            <w:vAlign w:val="center"/>
          </w:tcPr>
          <w:p w14:paraId="23A177AD"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6</w:t>
            </w:r>
          </w:p>
        </w:tc>
        <w:tc>
          <w:tcPr>
            <w:tcW w:w="962" w:type="dxa"/>
            <w:tcBorders>
              <w:top w:val="nil"/>
              <w:left w:val="nil"/>
              <w:bottom w:val="single" w:sz="4" w:space="0" w:color="000000"/>
              <w:right w:val="single" w:sz="4" w:space="0" w:color="000000"/>
            </w:tcBorders>
            <w:shd w:val="clear" w:color="auto" w:fill="9CC2E5"/>
            <w:vAlign w:val="center"/>
          </w:tcPr>
          <w:p w14:paraId="0478EC30"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6</w:t>
            </w:r>
          </w:p>
        </w:tc>
        <w:tc>
          <w:tcPr>
            <w:tcW w:w="1016" w:type="dxa"/>
            <w:tcBorders>
              <w:top w:val="nil"/>
              <w:left w:val="nil"/>
              <w:bottom w:val="single" w:sz="4" w:space="0" w:color="000000"/>
              <w:right w:val="single" w:sz="4" w:space="0" w:color="000000"/>
            </w:tcBorders>
            <w:shd w:val="clear" w:color="auto" w:fill="9CC2E5"/>
            <w:vAlign w:val="center"/>
          </w:tcPr>
          <w:p w14:paraId="2E0993BA"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 xml:space="preserve">31,7         </w:t>
            </w:r>
          </w:p>
        </w:tc>
        <w:tc>
          <w:tcPr>
            <w:tcW w:w="962" w:type="dxa"/>
            <w:tcBorders>
              <w:top w:val="nil"/>
              <w:left w:val="nil"/>
              <w:bottom w:val="single" w:sz="4" w:space="0" w:color="000000"/>
              <w:right w:val="single" w:sz="4" w:space="0" w:color="000000"/>
            </w:tcBorders>
            <w:shd w:val="clear" w:color="auto" w:fill="9CC2E5"/>
            <w:vAlign w:val="center"/>
          </w:tcPr>
          <w:p w14:paraId="40751971"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40,3</w:t>
            </w:r>
          </w:p>
        </w:tc>
        <w:tc>
          <w:tcPr>
            <w:tcW w:w="849" w:type="dxa"/>
            <w:tcBorders>
              <w:top w:val="nil"/>
              <w:left w:val="nil"/>
              <w:bottom w:val="single" w:sz="4" w:space="0" w:color="000000"/>
              <w:right w:val="single" w:sz="4" w:space="0" w:color="000000"/>
            </w:tcBorders>
            <w:shd w:val="clear" w:color="auto" w:fill="9CC2E5"/>
            <w:vAlign w:val="center"/>
          </w:tcPr>
          <w:p w14:paraId="675DD9D7"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p>
        </w:tc>
        <w:tc>
          <w:tcPr>
            <w:tcW w:w="849" w:type="dxa"/>
            <w:tcBorders>
              <w:top w:val="nil"/>
              <w:left w:val="nil"/>
              <w:bottom w:val="single" w:sz="4" w:space="0" w:color="000000"/>
              <w:right w:val="single" w:sz="4" w:space="0" w:color="000000"/>
            </w:tcBorders>
            <w:shd w:val="clear" w:color="auto" w:fill="9CC2E5"/>
            <w:vAlign w:val="center"/>
          </w:tcPr>
          <w:p w14:paraId="167B0C7D"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p>
        </w:tc>
        <w:tc>
          <w:tcPr>
            <w:tcW w:w="977" w:type="dxa"/>
            <w:tcBorders>
              <w:top w:val="nil"/>
              <w:left w:val="nil"/>
              <w:bottom w:val="single" w:sz="4" w:space="0" w:color="000000"/>
              <w:right w:val="single" w:sz="4" w:space="0" w:color="000000"/>
            </w:tcBorders>
            <w:shd w:val="clear" w:color="auto" w:fill="9CC2E5"/>
            <w:vAlign w:val="center"/>
          </w:tcPr>
          <w:p w14:paraId="099AC2CC"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p>
        </w:tc>
        <w:tc>
          <w:tcPr>
            <w:tcW w:w="962" w:type="dxa"/>
            <w:tcBorders>
              <w:top w:val="nil"/>
              <w:left w:val="nil"/>
              <w:bottom w:val="single" w:sz="4" w:space="0" w:color="000000"/>
              <w:right w:val="single" w:sz="4" w:space="0" w:color="000000"/>
            </w:tcBorders>
            <w:shd w:val="clear" w:color="auto" w:fill="9CC2E5"/>
            <w:vAlign w:val="center"/>
          </w:tcPr>
          <w:p w14:paraId="112FC61B"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p>
        </w:tc>
      </w:tr>
      <w:tr w:rsidR="003138F7" w:rsidRPr="00EE62B0" w14:paraId="6E7AC3B7" w14:textId="77777777" w:rsidTr="003138F7">
        <w:trPr>
          <w:trHeight w:val="307"/>
        </w:trPr>
        <w:tc>
          <w:tcPr>
            <w:tcW w:w="1032" w:type="dxa"/>
            <w:tcBorders>
              <w:top w:val="nil"/>
              <w:left w:val="single" w:sz="4" w:space="0" w:color="000000"/>
              <w:bottom w:val="single" w:sz="4" w:space="0" w:color="000000"/>
              <w:right w:val="single" w:sz="4" w:space="0" w:color="000000"/>
            </w:tcBorders>
            <w:shd w:val="clear" w:color="auto" w:fill="9CC2E5"/>
            <w:vAlign w:val="center"/>
          </w:tcPr>
          <w:p w14:paraId="6D9BB422"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16</w:t>
            </w:r>
          </w:p>
        </w:tc>
        <w:tc>
          <w:tcPr>
            <w:tcW w:w="962" w:type="dxa"/>
            <w:tcBorders>
              <w:top w:val="nil"/>
              <w:left w:val="nil"/>
              <w:bottom w:val="single" w:sz="4" w:space="0" w:color="000000"/>
              <w:right w:val="single" w:sz="4" w:space="0" w:color="000000"/>
            </w:tcBorders>
            <w:shd w:val="clear" w:color="auto" w:fill="9CC2E5"/>
            <w:vAlign w:val="center"/>
          </w:tcPr>
          <w:p w14:paraId="095A6B2D"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16</w:t>
            </w:r>
          </w:p>
        </w:tc>
        <w:tc>
          <w:tcPr>
            <w:tcW w:w="1016" w:type="dxa"/>
            <w:tcBorders>
              <w:top w:val="nil"/>
              <w:left w:val="nil"/>
              <w:bottom w:val="single" w:sz="4" w:space="0" w:color="000000"/>
              <w:right w:val="single" w:sz="4" w:space="0" w:color="000000"/>
            </w:tcBorders>
            <w:shd w:val="clear" w:color="auto" w:fill="9CC2E5"/>
            <w:vAlign w:val="center"/>
          </w:tcPr>
          <w:p w14:paraId="6CCE4355"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54,4</w:t>
            </w:r>
          </w:p>
        </w:tc>
        <w:tc>
          <w:tcPr>
            <w:tcW w:w="962" w:type="dxa"/>
            <w:tcBorders>
              <w:top w:val="nil"/>
              <w:left w:val="nil"/>
              <w:bottom w:val="single" w:sz="4" w:space="0" w:color="000000"/>
              <w:right w:val="single" w:sz="4" w:space="0" w:color="000000"/>
            </w:tcBorders>
            <w:shd w:val="clear" w:color="auto" w:fill="9CC2E5"/>
            <w:vAlign w:val="center"/>
          </w:tcPr>
          <w:p w14:paraId="3FFA179A"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r w:rsidRPr="00EE62B0">
              <w:rPr>
                <w:rFonts w:ascii="Calibri" w:eastAsia="Calibri" w:hAnsi="Calibri" w:cs="Calibri"/>
                <w:sz w:val="18"/>
                <w:szCs w:val="18"/>
              </w:rPr>
              <w:t>46,6</w:t>
            </w:r>
          </w:p>
        </w:tc>
        <w:tc>
          <w:tcPr>
            <w:tcW w:w="849" w:type="dxa"/>
            <w:tcBorders>
              <w:top w:val="nil"/>
              <w:left w:val="nil"/>
              <w:bottom w:val="single" w:sz="4" w:space="0" w:color="000000"/>
              <w:right w:val="single" w:sz="4" w:space="0" w:color="000000"/>
            </w:tcBorders>
            <w:shd w:val="clear" w:color="auto" w:fill="9CC2E5"/>
            <w:vAlign w:val="center"/>
          </w:tcPr>
          <w:p w14:paraId="7868555F"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p>
        </w:tc>
        <w:tc>
          <w:tcPr>
            <w:tcW w:w="849" w:type="dxa"/>
            <w:tcBorders>
              <w:top w:val="nil"/>
              <w:left w:val="nil"/>
              <w:bottom w:val="single" w:sz="4" w:space="0" w:color="000000"/>
              <w:right w:val="single" w:sz="4" w:space="0" w:color="000000"/>
            </w:tcBorders>
            <w:shd w:val="clear" w:color="auto" w:fill="9CC2E5"/>
            <w:vAlign w:val="center"/>
          </w:tcPr>
          <w:p w14:paraId="55A002F7"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p>
        </w:tc>
        <w:tc>
          <w:tcPr>
            <w:tcW w:w="977" w:type="dxa"/>
            <w:tcBorders>
              <w:top w:val="nil"/>
              <w:left w:val="nil"/>
              <w:bottom w:val="single" w:sz="4" w:space="0" w:color="000000"/>
              <w:right w:val="single" w:sz="4" w:space="0" w:color="000000"/>
            </w:tcBorders>
            <w:shd w:val="clear" w:color="auto" w:fill="9CC2E5"/>
            <w:vAlign w:val="center"/>
          </w:tcPr>
          <w:p w14:paraId="769E9578"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p>
        </w:tc>
        <w:tc>
          <w:tcPr>
            <w:tcW w:w="962" w:type="dxa"/>
            <w:tcBorders>
              <w:top w:val="nil"/>
              <w:left w:val="nil"/>
              <w:bottom w:val="single" w:sz="4" w:space="0" w:color="000000"/>
              <w:right w:val="single" w:sz="4" w:space="0" w:color="000000"/>
            </w:tcBorders>
            <w:shd w:val="clear" w:color="auto" w:fill="9CC2E5"/>
            <w:vAlign w:val="center"/>
          </w:tcPr>
          <w:p w14:paraId="3CD91155" w14:textId="77777777" w:rsidR="003138F7" w:rsidRPr="00EE62B0" w:rsidRDefault="003138F7" w:rsidP="003138F7">
            <w:pPr>
              <w:widowControl/>
              <w:pBdr>
                <w:top w:val="nil"/>
                <w:left w:val="nil"/>
                <w:bottom w:val="nil"/>
                <w:right w:val="nil"/>
                <w:between w:val="nil"/>
              </w:pBdr>
              <w:spacing w:line="240" w:lineRule="auto"/>
              <w:ind w:left="0" w:hanging="2"/>
              <w:jc w:val="right"/>
              <w:textDirection w:val="lrTb"/>
              <w:rPr>
                <w:rFonts w:ascii="Calibri" w:eastAsia="Calibri" w:hAnsi="Calibri" w:cs="Calibri"/>
                <w:sz w:val="18"/>
                <w:szCs w:val="18"/>
              </w:rPr>
            </w:pPr>
          </w:p>
        </w:tc>
      </w:tr>
    </w:tbl>
    <w:p w14:paraId="00000602" w14:textId="77777777" w:rsidR="00A97417" w:rsidRPr="00EE62B0" w:rsidRDefault="00A97417">
      <w:pPr>
        <w:pBdr>
          <w:top w:val="nil"/>
          <w:left w:val="nil"/>
          <w:bottom w:val="nil"/>
          <w:right w:val="nil"/>
          <w:between w:val="nil"/>
        </w:pBdr>
        <w:spacing w:line="276" w:lineRule="auto"/>
        <w:ind w:left="0" w:hanging="2"/>
        <w:rPr>
          <w:rFonts w:ascii="Calibri" w:eastAsia="Calibri" w:hAnsi="Calibri" w:cs="Calibri"/>
          <w:sz w:val="18"/>
          <w:szCs w:val="18"/>
        </w:rPr>
      </w:pPr>
    </w:p>
    <w:p w14:paraId="00000677" w14:textId="76B33B83" w:rsidR="00A97417" w:rsidRDefault="00A97417">
      <w:pPr>
        <w:pBdr>
          <w:top w:val="nil"/>
          <w:left w:val="nil"/>
          <w:bottom w:val="nil"/>
          <w:right w:val="nil"/>
          <w:between w:val="nil"/>
        </w:pBdr>
        <w:spacing w:line="240" w:lineRule="auto"/>
        <w:ind w:left="0" w:hanging="2"/>
        <w:jc w:val="center"/>
        <w:rPr>
          <w:b/>
        </w:rPr>
      </w:pPr>
    </w:p>
    <w:p w14:paraId="54FF107E" w14:textId="58288E02" w:rsidR="003138F7" w:rsidRDefault="003138F7">
      <w:pPr>
        <w:pBdr>
          <w:top w:val="nil"/>
          <w:left w:val="nil"/>
          <w:bottom w:val="nil"/>
          <w:right w:val="nil"/>
          <w:between w:val="nil"/>
        </w:pBdr>
        <w:spacing w:line="240" w:lineRule="auto"/>
        <w:ind w:left="0" w:hanging="2"/>
        <w:jc w:val="center"/>
        <w:rPr>
          <w:b/>
        </w:rPr>
      </w:pPr>
    </w:p>
    <w:p w14:paraId="26DCD392" w14:textId="00AD50A6" w:rsidR="003138F7" w:rsidRDefault="003138F7">
      <w:pPr>
        <w:pBdr>
          <w:top w:val="nil"/>
          <w:left w:val="nil"/>
          <w:bottom w:val="nil"/>
          <w:right w:val="nil"/>
          <w:between w:val="nil"/>
        </w:pBdr>
        <w:spacing w:line="240" w:lineRule="auto"/>
        <w:ind w:left="0" w:hanging="2"/>
        <w:jc w:val="center"/>
        <w:rPr>
          <w:b/>
        </w:rPr>
      </w:pPr>
    </w:p>
    <w:p w14:paraId="13FBA428" w14:textId="37D560AF" w:rsidR="003138F7" w:rsidRDefault="003138F7">
      <w:pPr>
        <w:pBdr>
          <w:top w:val="nil"/>
          <w:left w:val="nil"/>
          <w:bottom w:val="nil"/>
          <w:right w:val="nil"/>
          <w:between w:val="nil"/>
        </w:pBdr>
        <w:spacing w:line="240" w:lineRule="auto"/>
        <w:ind w:left="0" w:hanging="2"/>
        <w:jc w:val="center"/>
        <w:rPr>
          <w:b/>
        </w:rPr>
      </w:pPr>
    </w:p>
    <w:p w14:paraId="0FEAE9DD" w14:textId="421A7BA2" w:rsidR="003138F7" w:rsidRDefault="003138F7">
      <w:pPr>
        <w:pBdr>
          <w:top w:val="nil"/>
          <w:left w:val="nil"/>
          <w:bottom w:val="nil"/>
          <w:right w:val="nil"/>
          <w:between w:val="nil"/>
        </w:pBdr>
        <w:spacing w:line="240" w:lineRule="auto"/>
        <w:ind w:left="0" w:hanging="2"/>
        <w:jc w:val="center"/>
        <w:rPr>
          <w:b/>
        </w:rPr>
      </w:pPr>
    </w:p>
    <w:p w14:paraId="0D05C01C" w14:textId="30A7A5E0" w:rsidR="003138F7" w:rsidRDefault="003138F7">
      <w:pPr>
        <w:pBdr>
          <w:top w:val="nil"/>
          <w:left w:val="nil"/>
          <w:bottom w:val="nil"/>
          <w:right w:val="nil"/>
          <w:between w:val="nil"/>
        </w:pBdr>
        <w:spacing w:line="240" w:lineRule="auto"/>
        <w:ind w:left="0" w:hanging="2"/>
        <w:jc w:val="center"/>
        <w:rPr>
          <w:b/>
        </w:rPr>
      </w:pPr>
    </w:p>
    <w:p w14:paraId="2A934297" w14:textId="6E6E67E1" w:rsidR="003138F7" w:rsidRDefault="003138F7">
      <w:pPr>
        <w:pBdr>
          <w:top w:val="nil"/>
          <w:left w:val="nil"/>
          <w:bottom w:val="nil"/>
          <w:right w:val="nil"/>
          <w:between w:val="nil"/>
        </w:pBdr>
        <w:spacing w:line="240" w:lineRule="auto"/>
        <w:ind w:left="0" w:hanging="2"/>
        <w:jc w:val="center"/>
        <w:rPr>
          <w:b/>
        </w:rPr>
      </w:pPr>
    </w:p>
    <w:p w14:paraId="1C941874" w14:textId="787ADB66" w:rsidR="003138F7" w:rsidRDefault="003138F7">
      <w:pPr>
        <w:pBdr>
          <w:top w:val="nil"/>
          <w:left w:val="nil"/>
          <w:bottom w:val="nil"/>
          <w:right w:val="nil"/>
          <w:between w:val="nil"/>
        </w:pBdr>
        <w:spacing w:line="240" w:lineRule="auto"/>
        <w:ind w:left="0" w:hanging="2"/>
        <w:jc w:val="center"/>
        <w:rPr>
          <w:b/>
        </w:rPr>
      </w:pPr>
    </w:p>
    <w:p w14:paraId="1C3FE047" w14:textId="598BBFF6" w:rsidR="003138F7" w:rsidRDefault="003138F7">
      <w:pPr>
        <w:pBdr>
          <w:top w:val="nil"/>
          <w:left w:val="nil"/>
          <w:bottom w:val="nil"/>
          <w:right w:val="nil"/>
          <w:between w:val="nil"/>
        </w:pBdr>
        <w:spacing w:line="240" w:lineRule="auto"/>
        <w:ind w:left="0" w:hanging="2"/>
        <w:jc w:val="center"/>
        <w:rPr>
          <w:b/>
        </w:rPr>
      </w:pPr>
    </w:p>
    <w:p w14:paraId="615014BC" w14:textId="58385E5E" w:rsidR="003138F7" w:rsidRDefault="003138F7">
      <w:pPr>
        <w:pBdr>
          <w:top w:val="nil"/>
          <w:left w:val="nil"/>
          <w:bottom w:val="nil"/>
          <w:right w:val="nil"/>
          <w:between w:val="nil"/>
        </w:pBdr>
        <w:spacing w:line="240" w:lineRule="auto"/>
        <w:ind w:left="0" w:hanging="2"/>
        <w:jc w:val="center"/>
        <w:rPr>
          <w:b/>
        </w:rPr>
      </w:pPr>
    </w:p>
    <w:p w14:paraId="05890F79" w14:textId="762347D5" w:rsidR="003138F7" w:rsidRDefault="003138F7">
      <w:pPr>
        <w:pBdr>
          <w:top w:val="nil"/>
          <w:left w:val="nil"/>
          <w:bottom w:val="nil"/>
          <w:right w:val="nil"/>
          <w:between w:val="nil"/>
        </w:pBdr>
        <w:spacing w:line="240" w:lineRule="auto"/>
        <w:ind w:left="0" w:hanging="2"/>
        <w:jc w:val="center"/>
        <w:rPr>
          <w:b/>
        </w:rPr>
      </w:pPr>
    </w:p>
    <w:p w14:paraId="42879D08" w14:textId="67A0100C" w:rsidR="003138F7" w:rsidRDefault="003138F7">
      <w:pPr>
        <w:pBdr>
          <w:top w:val="nil"/>
          <w:left w:val="nil"/>
          <w:bottom w:val="nil"/>
          <w:right w:val="nil"/>
          <w:between w:val="nil"/>
        </w:pBdr>
        <w:spacing w:line="240" w:lineRule="auto"/>
        <w:ind w:left="0" w:hanging="2"/>
        <w:jc w:val="center"/>
        <w:rPr>
          <w:b/>
        </w:rPr>
      </w:pPr>
    </w:p>
    <w:p w14:paraId="02949BE4" w14:textId="1A2D3327" w:rsidR="003138F7" w:rsidRDefault="003138F7">
      <w:pPr>
        <w:pBdr>
          <w:top w:val="nil"/>
          <w:left w:val="nil"/>
          <w:bottom w:val="nil"/>
          <w:right w:val="nil"/>
          <w:between w:val="nil"/>
        </w:pBdr>
        <w:spacing w:line="240" w:lineRule="auto"/>
        <w:ind w:left="0" w:hanging="2"/>
        <w:jc w:val="center"/>
        <w:rPr>
          <w:b/>
        </w:rPr>
      </w:pPr>
    </w:p>
    <w:p w14:paraId="531010EC" w14:textId="2A660F98" w:rsidR="003138F7" w:rsidRDefault="003138F7">
      <w:pPr>
        <w:pBdr>
          <w:top w:val="nil"/>
          <w:left w:val="nil"/>
          <w:bottom w:val="nil"/>
          <w:right w:val="nil"/>
          <w:between w:val="nil"/>
        </w:pBdr>
        <w:spacing w:line="240" w:lineRule="auto"/>
        <w:ind w:left="0" w:hanging="2"/>
        <w:jc w:val="center"/>
        <w:rPr>
          <w:b/>
        </w:rPr>
      </w:pPr>
    </w:p>
    <w:p w14:paraId="2870F63D" w14:textId="10A34899" w:rsidR="003138F7" w:rsidRDefault="003138F7">
      <w:pPr>
        <w:pBdr>
          <w:top w:val="nil"/>
          <w:left w:val="nil"/>
          <w:bottom w:val="nil"/>
          <w:right w:val="nil"/>
          <w:between w:val="nil"/>
        </w:pBdr>
        <w:spacing w:line="240" w:lineRule="auto"/>
        <w:ind w:left="0" w:hanging="2"/>
        <w:jc w:val="center"/>
        <w:rPr>
          <w:b/>
        </w:rPr>
      </w:pPr>
    </w:p>
    <w:p w14:paraId="55011A54" w14:textId="6A16E760" w:rsidR="003138F7" w:rsidRDefault="003138F7">
      <w:pPr>
        <w:pBdr>
          <w:top w:val="nil"/>
          <w:left w:val="nil"/>
          <w:bottom w:val="nil"/>
          <w:right w:val="nil"/>
          <w:between w:val="nil"/>
        </w:pBdr>
        <w:spacing w:line="240" w:lineRule="auto"/>
        <w:ind w:left="0" w:hanging="2"/>
        <w:jc w:val="center"/>
        <w:rPr>
          <w:b/>
        </w:rPr>
      </w:pPr>
    </w:p>
    <w:p w14:paraId="08F0ACBF" w14:textId="5C8743BC" w:rsidR="003138F7" w:rsidRPr="00EE62B0" w:rsidRDefault="003138F7">
      <w:pPr>
        <w:pBdr>
          <w:top w:val="nil"/>
          <w:left w:val="nil"/>
          <w:bottom w:val="nil"/>
          <w:right w:val="nil"/>
          <w:between w:val="nil"/>
        </w:pBdr>
        <w:spacing w:line="240" w:lineRule="auto"/>
        <w:ind w:left="0" w:hanging="2"/>
        <w:jc w:val="center"/>
        <w:rPr>
          <w:b/>
        </w:rPr>
      </w:pPr>
    </w:p>
    <w:p w14:paraId="00000678" w14:textId="77777777" w:rsidR="00A97417" w:rsidRPr="00EE62B0" w:rsidRDefault="00973F74">
      <w:pPr>
        <w:pBdr>
          <w:top w:val="nil"/>
          <w:left w:val="nil"/>
          <w:bottom w:val="nil"/>
          <w:right w:val="nil"/>
          <w:between w:val="nil"/>
        </w:pBdr>
        <w:spacing w:line="240" w:lineRule="auto"/>
        <w:ind w:left="0" w:hanging="2"/>
        <w:jc w:val="center"/>
        <w:rPr>
          <w:b/>
        </w:rPr>
      </w:pPr>
      <w:r w:rsidRPr="00EE62B0">
        <w:rPr>
          <w:b/>
        </w:rPr>
        <w:t>Část IV</w:t>
      </w:r>
      <w:r w:rsidRPr="00EE62B0">
        <w:rPr>
          <w:b/>
          <w:i/>
        </w:rPr>
        <w:t>.</w:t>
      </w:r>
    </w:p>
    <w:p w14:paraId="00000679" w14:textId="77777777" w:rsidR="00A97417" w:rsidRPr="00EE62B0" w:rsidRDefault="00A97417">
      <w:pPr>
        <w:pBdr>
          <w:top w:val="nil"/>
          <w:left w:val="nil"/>
          <w:bottom w:val="nil"/>
          <w:right w:val="nil"/>
          <w:between w:val="nil"/>
        </w:pBdr>
        <w:tabs>
          <w:tab w:val="left" w:pos="5103"/>
        </w:tabs>
        <w:spacing w:line="240" w:lineRule="auto"/>
        <w:ind w:left="0" w:hanging="2"/>
      </w:pPr>
    </w:p>
    <w:p w14:paraId="0000067A" w14:textId="77777777" w:rsidR="00A97417" w:rsidRPr="00EE62B0" w:rsidRDefault="00973F74">
      <w:pPr>
        <w:pBdr>
          <w:top w:val="nil"/>
          <w:left w:val="nil"/>
          <w:bottom w:val="nil"/>
          <w:right w:val="nil"/>
          <w:between w:val="nil"/>
        </w:pBdr>
        <w:spacing w:line="240" w:lineRule="auto"/>
        <w:ind w:left="0" w:hanging="2"/>
        <w:jc w:val="center"/>
      </w:pPr>
      <w:r w:rsidRPr="00EE62B0">
        <w:rPr>
          <w:b/>
        </w:rPr>
        <w:t>Údaje o výsledcích inspekce provedené Českou školní inspekcí</w:t>
      </w:r>
    </w:p>
    <w:p w14:paraId="0000067B" w14:textId="77777777" w:rsidR="00A97417" w:rsidRPr="00EE62B0" w:rsidRDefault="00A97417">
      <w:pPr>
        <w:pBdr>
          <w:top w:val="nil"/>
          <w:left w:val="nil"/>
          <w:bottom w:val="nil"/>
          <w:right w:val="nil"/>
          <w:between w:val="nil"/>
        </w:pBdr>
        <w:spacing w:line="240" w:lineRule="auto"/>
        <w:ind w:left="0" w:hanging="2"/>
      </w:pPr>
    </w:p>
    <w:p w14:paraId="464BD3F7" w14:textId="08B4B502" w:rsidR="00A24E84" w:rsidRPr="00EE62B0" w:rsidRDefault="00A24E84">
      <w:pPr>
        <w:pBdr>
          <w:top w:val="nil"/>
          <w:left w:val="nil"/>
          <w:bottom w:val="nil"/>
          <w:right w:val="nil"/>
          <w:between w:val="nil"/>
        </w:pBdr>
        <w:spacing w:line="240" w:lineRule="auto"/>
        <w:ind w:left="0" w:hanging="2"/>
      </w:pPr>
      <w:r w:rsidRPr="00EE62B0">
        <w:t>Ve školním roce 2021/2022</w:t>
      </w:r>
      <w:r w:rsidR="00973F74" w:rsidRPr="00EE62B0">
        <w:t xml:space="preserve"> byla škola </w:t>
      </w:r>
      <w:r w:rsidR="0080197C" w:rsidRPr="00EE62B0">
        <w:t xml:space="preserve">dvakrát </w:t>
      </w:r>
      <w:r w:rsidR="00973F74" w:rsidRPr="00EE62B0">
        <w:t xml:space="preserve">podrobena šetření ČŠI. </w:t>
      </w:r>
    </w:p>
    <w:p w14:paraId="1790B42B" w14:textId="77777777" w:rsidR="0080197C" w:rsidRPr="00EE62B0" w:rsidRDefault="0080197C">
      <w:pPr>
        <w:pBdr>
          <w:top w:val="nil"/>
          <w:left w:val="nil"/>
          <w:bottom w:val="nil"/>
          <w:right w:val="nil"/>
          <w:between w:val="nil"/>
        </w:pBdr>
        <w:spacing w:line="240" w:lineRule="auto"/>
        <w:ind w:left="0" w:hanging="2"/>
      </w:pPr>
    </w:p>
    <w:p w14:paraId="7A766873" w14:textId="744A9E6A" w:rsidR="00A24E84" w:rsidRPr="00EE62B0" w:rsidRDefault="00A24E84" w:rsidP="00A24E84">
      <w:pPr>
        <w:pStyle w:val="Odstavecseseznamem"/>
        <w:numPr>
          <w:ilvl w:val="0"/>
          <w:numId w:val="30"/>
        </w:numPr>
        <w:pBdr>
          <w:top w:val="nil"/>
          <w:left w:val="nil"/>
          <w:bottom w:val="nil"/>
          <w:right w:val="nil"/>
          <w:between w:val="nil"/>
        </w:pBdr>
        <w:spacing w:line="240" w:lineRule="auto"/>
        <w:ind w:leftChars="0" w:firstLineChars="0"/>
      </w:pPr>
      <w:r w:rsidRPr="00EE62B0">
        <w:t>Prezenčně v termínu 19. – 20. 5. 2022. Inspekční činnost byla zaměřena na zjišťování</w:t>
      </w:r>
      <w:r w:rsidR="0080197C" w:rsidRPr="00EE62B0">
        <w:t xml:space="preserve"> počtu UK žáků včetně</w:t>
      </w:r>
      <w:r w:rsidRPr="00EE62B0">
        <w:t xml:space="preserve"> způsobu</w:t>
      </w:r>
      <w:r w:rsidR="0080197C" w:rsidRPr="00EE62B0">
        <w:t xml:space="preserve"> jejich integrace </w:t>
      </w:r>
      <w:r w:rsidRPr="00EE62B0">
        <w:t>do výuky a naplňování strat</w:t>
      </w:r>
      <w:r w:rsidR="0080197C" w:rsidRPr="00EE62B0">
        <w:t xml:space="preserve">egie dokumentu </w:t>
      </w:r>
      <w:r w:rsidRPr="00EE62B0">
        <w:t>Lex Ukrajina 1.</w:t>
      </w:r>
    </w:p>
    <w:p w14:paraId="0000067C" w14:textId="6EA1AB51" w:rsidR="00A97417" w:rsidRPr="00EE62B0" w:rsidRDefault="00A24E84" w:rsidP="00A24E84">
      <w:pPr>
        <w:pStyle w:val="Odstavecseseznamem"/>
        <w:numPr>
          <w:ilvl w:val="0"/>
          <w:numId w:val="30"/>
        </w:numPr>
        <w:pBdr>
          <w:top w:val="nil"/>
          <w:left w:val="nil"/>
          <w:bottom w:val="nil"/>
          <w:right w:val="nil"/>
          <w:between w:val="nil"/>
        </w:pBdr>
        <w:spacing w:line="240" w:lineRule="auto"/>
        <w:ind w:leftChars="0" w:firstLineChars="0"/>
      </w:pPr>
      <w:r w:rsidRPr="00EE62B0">
        <w:t xml:space="preserve">On-line formou prostřednictvím elektronického portálu </w:t>
      </w:r>
      <w:proofErr w:type="spellStart"/>
      <w:r w:rsidRPr="00EE62B0">
        <w:t>InspIS</w:t>
      </w:r>
      <w:proofErr w:type="spellEnd"/>
      <w:r w:rsidRPr="00EE62B0">
        <w:t xml:space="preserve"> zaměřené na výsledky vzdělávání žáků 9. ročníků v předmětech ČJ a M.</w:t>
      </w:r>
    </w:p>
    <w:p w14:paraId="0000067D" w14:textId="77777777" w:rsidR="00A97417" w:rsidRPr="00EE62B0" w:rsidRDefault="00A97417">
      <w:pPr>
        <w:pBdr>
          <w:top w:val="nil"/>
          <w:left w:val="nil"/>
          <w:bottom w:val="nil"/>
          <w:right w:val="nil"/>
          <w:between w:val="nil"/>
        </w:pBdr>
        <w:spacing w:line="240" w:lineRule="auto"/>
        <w:ind w:left="0" w:hanging="2"/>
      </w:pPr>
    </w:p>
    <w:p w14:paraId="0000067E" w14:textId="77777777" w:rsidR="00A97417" w:rsidRPr="00EE62B0" w:rsidRDefault="00973F74">
      <w:pPr>
        <w:shd w:val="clear" w:color="auto" w:fill="FFFFFF"/>
        <w:spacing w:before="240" w:after="240" w:line="327" w:lineRule="auto"/>
        <w:ind w:left="0" w:hanging="2"/>
        <w:rPr>
          <w:b/>
        </w:rPr>
      </w:pPr>
      <w:r w:rsidRPr="00EE62B0">
        <w:rPr>
          <w:b/>
        </w:rPr>
        <w:t xml:space="preserve">ČŠI – šetření PIRLS </w:t>
      </w:r>
    </w:p>
    <w:p w14:paraId="4B9FF68D" w14:textId="5FFB0E07" w:rsidR="0080197C" w:rsidRPr="00EE62B0" w:rsidRDefault="00973F74" w:rsidP="00EE62B0">
      <w:pPr>
        <w:spacing w:before="240"/>
        <w:ind w:left="0" w:right="19" w:hanging="2"/>
        <w:jc w:val="both"/>
      </w:pPr>
      <w:r w:rsidRPr="00EE62B0">
        <w:t>Prostřednictvím ČŠI se škola zapojila do mezinárodního šetření PIRLS 2021.  Mezinárodní projekt PIRLS (</w:t>
      </w:r>
      <w:proofErr w:type="spellStart"/>
      <w:r w:rsidRPr="00EE62B0">
        <w:t>Progress</w:t>
      </w:r>
      <w:proofErr w:type="spellEnd"/>
      <w:r w:rsidRPr="00EE62B0">
        <w:t xml:space="preserve"> in International </w:t>
      </w:r>
      <w:proofErr w:type="spellStart"/>
      <w:r w:rsidRPr="00EE62B0">
        <w:t>Reading</w:t>
      </w:r>
      <w:proofErr w:type="spellEnd"/>
      <w:r w:rsidRPr="00EE62B0">
        <w:t xml:space="preserve"> </w:t>
      </w:r>
      <w:proofErr w:type="spellStart"/>
      <w:r w:rsidRPr="00EE62B0">
        <w:t>Literacy</w:t>
      </w:r>
      <w:proofErr w:type="spellEnd"/>
      <w:r w:rsidRPr="00EE62B0">
        <w:t xml:space="preserve"> Study) se zaměřuje na zjišťování  úrovně čtenářských dovedností žáků 4. ročníku základních škol a na sledování trendů ve vývoji v oblasti  čtení. Do hlavního šetření bylo zapojeno 280 základních škol z celé České republiky a žáci naší školy se umístili na 31. místě. Tím potvrdili, že čtenářská gramotnost je na velmi vysoké úrovni v našem vzdělávacím procesu.</w:t>
      </w:r>
      <w:r w:rsidR="00A24E84" w:rsidRPr="00EE62B0">
        <w:t xml:space="preserve"> </w:t>
      </w:r>
      <w:r w:rsidRPr="00EE62B0">
        <w:t xml:space="preserve"> </w:t>
      </w:r>
    </w:p>
    <w:p w14:paraId="7073504B" w14:textId="77777777" w:rsidR="0080197C" w:rsidRPr="00EE62B0" w:rsidRDefault="0080197C">
      <w:pPr>
        <w:pBdr>
          <w:top w:val="nil"/>
          <w:left w:val="nil"/>
          <w:bottom w:val="nil"/>
          <w:right w:val="nil"/>
          <w:between w:val="nil"/>
        </w:pBdr>
        <w:spacing w:line="240" w:lineRule="auto"/>
        <w:ind w:left="0" w:hanging="2"/>
      </w:pPr>
    </w:p>
    <w:p w14:paraId="00000682" w14:textId="77777777" w:rsidR="00A97417" w:rsidRPr="00EE62B0" w:rsidRDefault="00A97417">
      <w:pPr>
        <w:pBdr>
          <w:top w:val="nil"/>
          <w:left w:val="nil"/>
          <w:bottom w:val="nil"/>
          <w:right w:val="nil"/>
          <w:between w:val="nil"/>
        </w:pBdr>
        <w:spacing w:line="240" w:lineRule="auto"/>
        <w:ind w:left="0" w:hanging="2"/>
        <w:jc w:val="center"/>
      </w:pPr>
    </w:p>
    <w:p w14:paraId="00000683" w14:textId="77777777" w:rsidR="00A97417" w:rsidRPr="00EE62B0" w:rsidRDefault="00973F74">
      <w:pPr>
        <w:pBdr>
          <w:top w:val="nil"/>
          <w:left w:val="nil"/>
          <w:bottom w:val="nil"/>
          <w:right w:val="nil"/>
          <w:between w:val="nil"/>
        </w:pBdr>
        <w:spacing w:line="240" w:lineRule="auto"/>
        <w:ind w:left="0" w:hanging="2"/>
        <w:jc w:val="center"/>
      </w:pPr>
      <w:r w:rsidRPr="00EE62B0">
        <w:rPr>
          <w:b/>
        </w:rPr>
        <w:t>Část V.</w:t>
      </w:r>
    </w:p>
    <w:p w14:paraId="00000684" w14:textId="77777777" w:rsidR="00A97417" w:rsidRPr="00EE62B0" w:rsidRDefault="00A97417">
      <w:pPr>
        <w:pBdr>
          <w:top w:val="nil"/>
          <w:left w:val="nil"/>
          <w:bottom w:val="nil"/>
          <w:right w:val="nil"/>
          <w:between w:val="nil"/>
        </w:pBdr>
        <w:spacing w:line="240" w:lineRule="auto"/>
        <w:ind w:left="0" w:hanging="2"/>
      </w:pPr>
    </w:p>
    <w:p w14:paraId="00000685" w14:textId="77777777" w:rsidR="00A97417" w:rsidRPr="00EE62B0" w:rsidRDefault="00973F74">
      <w:pPr>
        <w:pBdr>
          <w:top w:val="nil"/>
          <w:left w:val="nil"/>
          <w:bottom w:val="nil"/>
          <w:right w:val="nil"/>
          <w:between w:val="nil"/>
        </w:pBdr>
        <w:spacing w:line="240" w:lineRule="auto"/>
        <w:ind w:left="0" w:hanging="2"/>
        <w:jc w:val="center"/>
      </w:pPr>
      <w:r w:rsidRPr="00EE62B0">
        <w:rPr>
          <w:b/>
        </w:rPr>
        <w:t>Rozhodnutí ředitele</w:t>
      </w:r>
    </w:p>
    <w:p w14:paraId="00000686" w14:textId="77777777" w:rsidR="00A97417" w:rsidRPr="00EE62B0" w:rsidRDefault="00A97417">
      <w:pPr>
        <w:pBdr>
          <w:top w:val="nil"/>
          <w:left w:val="nil"/>
          <w:bottom w:val="nil"/>
          <w:right w:val="nil"/>
          <w:between w:val="nil"/>
        </w:pBdr>
        <w:spacing w:line="240" w:lineRule="auto"/>
        <w:ind w:left="0" w:hanging="2"/>
      </w:pPr>
    </w:p>
    <w:p w14:paraId="00000687" w14:textId="77777777" w:rsidR="00A97417" w:rsidRPr="00EE62B0" w:rsidRDefault="00973F74">
      <w:pPr>
        <w:pBdr>
          <w:top w:val="nil"/>
          <w:left w:val="nil"/>
          <w:bottom w:val="nil"/>
          <w:right w:val="nil"/>
          <w:between w:val="nil"/>
        </w:pBdr>
        <w:spacing w:line="240" w:lineRule="auto"/>
        <w:ind w:left="0" w:hanging="2"/>
        <w:jc w:val="both"/>
      </w:pPr>
      <w:r w:rsidRPr="00EE62B0">
        <w:t>Uvádí se přehledný výčet rozhodnutí ředitele dle § 165 odst. 2 zákona č. 561/2004 Sb. a počet odvolání proti tomuto rozhodnutí.</w:t>
      </w:r>
    </w:p>
    <w:p w14:paraId="00000688" w14:textId="77777777" w:rsidR="00A97417" w:rsidRPr="00EE62B0" w:rsidRDefault="00A97417">
      <w:pPr>
        <w:pBdr>
          <w:top w:val="nil"/>
          <w:left w:val="nil"/>
          <w:bottom w:val="nil"/>
          <w:right w:val="nil"/>
          <w:between w:val="nil"/>
        </w:pBdr>
        <w:spacing w:line="240" w:lineRule="auto"/>
        <w:ind w:left="0" w:hanging="2"/>
      </w:pPr>
    </w:p>
    <w:tbl>
      <w:tblPr>
        <w:tblStyle w:val="afff7"/>
        <w:tblW w:w="999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99"/>
        <w:gridCol w:w="1984"/>
        <w:gridCol w:w="2410"/>
      </w:tblGrid>
      <w:tr w:rsidR="00A97417" w:rsidRPr="00EE62B0" w14:paraId="0C17D9B2" w14:textId="77777777">
        <w:tc>
          <w:tcPr>
            <w:tcW w:w="5599" w:type="dxa"/>
            <w:tcBorders>
              <w:top w:val="single" w:sz="12" w:space="0" w:color="000000"/>
              <w:left w:val="single" w:sz="12" w:space="0" w:color="000000"/>
              <w:bottom w:val="single" w:sz="12" w:space="0" w:color="000000"/>
              <w:right w:val="single" w:sz="12" w:space="0" w:color="000000"/>
            </w:tcBorders>
          </w:tcPr>
          <w:p w14:paraId="00000689" w14:textId="77777777" w:rsidR="00A97417" w:rsidRPr="00EE62B0" w:rsidRDefault="00973F74">
            <w:pPr>
              <w:pBdr>
                <w:top w:val="nil"/>
                <w:left w:val="nil"/>
                <w:bottom w:val="nil"/>
                <w:right w:val="nil"/>
                <w:between w:val="nil"/>
              </w:pBdr>
              <w:spacing w:line="240" w:lineRule="auto"/>
              <w:ind w:left="0" w:hanging="2"/>
              <w:jc w:val="center"/>
            </w:pPr>
            <w:r w:rsidRPr="00EE62B0">
              <w:t>Rozhodnutí ředitele</w:t>
            </w:r>
          </w:p>
        </w:tc>
        <w:tc>
          <w:tcPr>
            <w:tcW w:w="1984" w:type="dxa"/>
            <w:tcBorders>
              <w:top w:val="single" w:sz="12" w:space="0" w:color="000000"/>
              <w:left w:val="single" w:sz="12" w:space="0" w:color="000000"/>
              <w:bottom w:val="single" w:sz="12" w:space="0" w:color="000000"/>
              <w:right w:val="single" w:sz="6" w:space="0" w:color="000000"/>
            </w:tcBorders>
          </w:tcPr>
          <w:p w14:paraId="0000068A" w14:textId="77777777" w:rsidR="00A97417" w:rsidRPr="00EE62B0" w:rsidRDefault="00973F74">
            <w:pPr>
              <w:pBdr>
                <w:top w:val="nil"/>
                <w:left w:val="nil"/>
                <w:bottom w:val="nil"/>
                <w:right w:val="nil"/>
                <w:between w:val="nil"/>
              </w:pBdr>
              <w:spacing w:line="240" w:lineRule="auto"/>
              <w:ind w:left="0" w:hanging="2"/>
              <w:jc w:val="center"/>
            </w:pPr>
            <w:r w:rsidRPr="00EE62B0">
              <w:t>Počet</w:t>
            </w:r>
          </w:p>
        </w:tc>
        <w:tc>
          <w:tcPr>
            <w:tcW w:w="2410" w:type="dxa"/>
            <w:tcBorders>
              <w:top w:val="single" w:sz="12" w:space="0" w:color="000000"/>
              <w:left w:val="single" w:sz="6" w:space="0" w:color="000000"/>
              <w:bottom w:val="single" w:sz="12" w:space="0" w:color="000000"/>
              <w:right w:val="single" w:sz="12" w:space="0" w:color="000000"/>
            </w:tcBorders>
          </w:tcPr>
          <w:p w14:paraId="0000068B" w14:textId="77777777" w:rsidR="00A97417" w:rsidRPr="00EE62B0" w:rsidRDefault="00973F74">
            <w:pPr>
              <w:pBdr>
                <w:top w:val="nil"/>
                <w:left w:val="nil"/>
                <w:bottom w:val="nil"/>
                <w:right w:val="nil"/>
                <w:between w:val="nil"/>
              </w:pBdr>
              <w:spacing w:line="240" w:lineRule="auto"/>
              <w:ind w:left="0" w:hanging="2"/>
              <w:jc w:val="center"/>
            </w:pPr>
            <w:r w:rsidRPr="00EE62B0">
              <w:t>Počet odvolání</w:t>
            </w:r>
          </w:p>
        </w:tc>
      </w:tr>
      <w:tr w:rsidR="00A97417" w:rsidRPr="00EE62B0" w14:paraId="0A0734B2" w14:textId="77777777">
        <w:tc>
          <w:tcPr>
            <w:tcW w:w="5599" w:type="dxa"/>
            <w:tcBorders>
              <w:top w:val="single" w:sz="12" w:space="0" w:color="000000"/>
              <w:left w:val="single" w:sz="12" w:space="0" w:color="000000"/>
              <w:bottom w:val="single" w:sz="8" w:space="0" w:color="000000"/>
              <w:right w:val="single" w:sz="12" w:space="0" w:color="000000"/>
            </w:tcBorders>
          </w:tcPr>
          <w:p w14:paraId="0000068C" w14:textId="77777777" w:rsidR="00A97417" w:rsidRPr="00EE62B0" w:rsidRDefault="00973F74">
            <w:pPr>
              <w:pBdr>
                <w:top w:val="nil"/>
                <w:left w:val="nil"/>
                <w:bottom w:val="nil"/>
                <w:right w:val="nil"/>
                <w:between w:val="nil"/>
              </w:pBdr>
              <w:spacing w:line="240" w:lineRule="auto"/>
              <w:ind w:left="0" w:hanging="2"/>
            </w:pPr>
            <w:r w:rsidRPr="00EE62B0">
              <w:t>Zamítnutí žádosti o odklad povinné školní docházky podle § 37</w:t>
            </w:r>
          </w:p>
        </w:tc>
        <w:tc>
          <w:tcPr>
            <w:tcW w:w="1984" w:type="dxa"/>
            <w:tcBorders>
              <w:top w:val="single" w:sz="12" w:space="0" w:color="000000"/>
              <w:left w:val="single" w:sz="12" w:space="0" w:color="000000"/>
              <w:bottom w:val="single" w:sz="8" w:space="0" w:color="000000"/>
              <w:right w:val="single" w:sz="8" w:space="0" w:color="000000"/>
            </w:tcBorders>
          </w:tcPr>
          <w:p w14:paraId="0000068D" w14:textId="77777777" w:rsidR="00A97417" w:rsidRPr="00EE62B0" w:rsidRDefault="00973F74">
            <w:pPr>
              <w:pBdr>
                <w:top w:val="nil"/>
                <w:left w:val="nil"/>
                <w:bottom w:val="nil"/>
                <w:right w:val="nil"/>
                <w:between w:val="nil"/>
              </w:pBdr>
              <w:spacing w:line="240" w:lineRule="auto"/>
              <w:ind w:left="0" w:hanging="2"/>
              <w:jc w:val="center"/>
            </w:pPr>
            <w:r w:rsidRPr="00EE62B0">
              <w:t>0</w:t>
            </w:r>
          </w:p>
        </w:tc>
        <w:tc>
          <w:tcPr>
            <w:tcW w:w="2410" w:type="dxa"/>
            <w:tcBorders>
              <w:top w:val="single" w:sz="12" w:space="0" w:color="000000"/>
              <w:left w:val="single" w:sz="8" w:space="0" w:color="000000"/>
              <w:bottom w:val="single" w:sz="8" w:space="0" w:color="000000"/>
              <w:right w:val="single" w:sz="12" w:space="0" w:color="000000"/>
            </w:tcBorders>
          </w:tcPr>
          <w:p w14:paraId="0000068E"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A97417" w:rsidRPr="00EE62B0" w14:paraId="517D3886" w14:textId="77777777">
        <w:tc>
          <w:tcPr>
            <w:tcW w:w="5599" w:type="dxa"/>
            <w:tcBorders>
              <w:top w:val="single" w:sz="8" w:space="0" w:color="000000"/>
              <w:left w:val="single" w:sz="12" w:space="0" w:color="000000"/>
              <w:bottom w:val="single" w:sz="12" w:space="0" w:color="000000"/>
              <w:right w:val="single" w:sz="12" w:space="0" w:color="000000"/>
            </w:tcBorders>
          </w:tcPr>
          <w:p w14:paraId="0000068F" w14:textId="77777777" w:rsidR="00A97417" w:rsidRPr="00EE62B0" w:rsidRDefault="00973F74">
            <w:pPr>
              <w:pBdr>
                <w:top w:val="nil"/>
                <w:left w:val="nil"/>
                <w:bottom w:val="nil"/>
                <w:right w:val="nil"/>
                <w:between w:val="nil"/>
              </w:pBdr>
              <w:spacing w:line="240" w:lineRule="auto"/>
              <w:ind w:left="0" w:hanging="2"/>
            </w:pPr>
            <w:r w:rsidRPr="00EE62B0">
              <w:t>Další dle § 165, odst. 2 a, e, h, k</w:t>
            </w:r>
          </w:p>
        </w:tc>
        <w:tc>
          <w:tcPr>
            <w:tcW w:w="1984" w:type="dxa"/>
            <w:tcBorders>
              <w:top w:val="single" w:sz="8" w:space="0" w:color="000000"/>
              <w:left w:val="single" w:sz="12" w:space="0" w:color="000000"/>
              <w:bottom w:val="single" w:sz="12" w:space="0" w:color="000000"/>
              <w:right w:val="single" w:sz="8" w:space="0" w:color="000000"/>
            </w:tcBorders>
          </w:tcPr>
          <w:p w14:paraId="00000690" w14:textId="77777777" w:rsidR="00A97417" w:rsidRPr="00EE62B0" w:rsidRDefault="00973F74">
            <w:pPr>
              <w:pBdr>
                <w:top w:val="nil"/>
                <w:left w:val="nil"/>
                <w:bottom w:val="nil"/>
                <w:right w:val="nil"/>
                <w:between w:val="nil"/>
              </w:pBdr>
              <w:spacing w:line="240" w:lineRule="auto"/>
              <w:ind w:left="0" w:hanging="2"/>
              <w:jc w:val="center"/>
            </w:pPr>
            <w:r w:rsidRPr="00EE62B0">
              <w:t>118</w:t>
            </w:r>
          </w:p>
        </w:tc>
        <w:tc>
          <w:tcPr>
            <w:tcW w:w="2410" w:type="dxa"/>
            <w:tcBorders>
              <w:top w:val="single" w:sz="8" w:space="0" w:color="000000"/>
              <w:left w:val="single" w:sz="8" w:space="0" w:color="000000"/>
              <w:bottom w:val="single" w:sz="12" w:space="0" w:color="000000"/>
              <w:right w:val="single" w:sz="12" w:space="0" w:color="000000"/>
            </w:tcBorders>
          </w:tcPr>
          <w:p w14:paraId="00000691"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bl>
    <w:p w14:paraId="00000692" w14:textId="77777777" w:rsidR="00A97417" w:rsidRPr="00EE62B0" w:rsidRDefault="00A97417">
      <w:pPr>
        <w:pBdr>
          <w:top w:val="nil"/>
          <w:left w:val="nil"/>
          <w:bottom w:val="nil"/>
          <w:right w:val="nil"/>
          <w:between w:val="nil"/>
        </w:pBdr>
        <w:spacing w:line="240" w:lineRule="auto"/>
        <w:ind w:left="0" w:hanging="2"/>
      </w:pPr>
    </w:p>
    <w:p w14:paraId="00000693" w14:textId="77777777" w:rsidR="00A97417" w:rsidRPr="00EE62B0" w:rsidRDefault="00973F74">
      <w:pPr>
        <w:pBdr>
          <w:top w:val="nil"/>
          <w:left w:val="nil"/>
          <w:bottom w:val="nil"/>
          <w:right w:val="nil"/>
          <w:between w:val="nil"/>
        </w:pBdr>
        <w:spacing w:line="240" w:lineRule="auto"/>
        <w:ind w:left="0" w:hanging="2"/>
      </w:pPr>
      <w:r w:rsidRPr="00EE62B0">
        <w:t xml:space="preserve">Počet žáků přijatých do 1. ročníku pro rok 2022/2023: </w:t>
      </w:r>
      <w:r w:rsidRPr="00EE62B0">
        <w:rPr>
          <w:b/>
        </w:rPr>
        <w:t>55</w:t>
      </w:r>
    </w:p>
    <w:p w14:paraId="00000694" w14:textId="77777777" w:rsidR="00A97417" w:rsidRPr="00EE62B0" w:rsidRDefault="00A97417">
      <w:pPr>
        <w:pBdr>
          <w:top w:val="nil"/>
          <w:left w:val="nil"/>
          <w:bottom w:val="nil"/>
          <w:right w:val="nil"/>
          <w:between w:val="nil"/>
        </w:pBdr>
        <w:spacing w:line="240" w:lineRule="auto"/>
        <w:ind w:left="0" w:hanging="2"/>
      </w:pPr>
    </w:p>
    <w:p w14:paraId="00000695" w14:textId="77777777" w:rsidR="00A97417" w:rsidRPr="00EE62B0" w:rsidRDefault="00973F74">
      <w:pPr>
        <w:pBdr>
          <w:top w:val="nil"/>
          <w:left w:val="nil"/>
          <w:bottom w:val="nil"/>
          <w:right w:val="nil"/>
          <w:between w:val="nil"/>
        </w:pBdr>
        <w:spacing w:line="240" w:lineRule="auto"/>
        <w:ind w:left="0" w:hanging="2"/>
      </w:pPr>
      <w:r w:rsidRPr="00EE62B0">
        <w:t>§ 165 odst. 2</w:t>
      </w:r>
    </w:p>
    <w:p w14:paraId="00000696" w14:textId="224FF178" w:rsidR="00A97417" w:rsidRPr="00EE62B0" w:rsidRDefault="00973F74">
      <w:pPr>
        <w:widowControl/>
        <w:numPr>
          <w:ilvl w:val="0"/>
          <w:numId w:val="14"/>
        </w:numPr>
        <w:pBdr>
          <w:top w:val="nil"/>
          <w:left w:val="nil"/>
          <w:bottom w:val="nil"/>
          <w:right w:val="nil"/>
          <w:between w:val="nil"/>
        </w:pBdr>
        <w:spacing w:line="240" w:lineRule="auto"/>
        <w:ind w:left="0" w:hanging="2"/>
      </w:pPr>
      <w:r w:rsidRPr="00EE62B0">
        <w:t xml:space="preserve">zamítnutí žádosti o povolení individuálního vzdělávacího plánu podle § 18 a zamítnutí </w:t>
      </w:r>
      <w:r w:rsidRPr="00EE62B0">
        <w:tab/>
        <w:t xml:space="preserve">žádosti o přeřazení žáka do vyššího ročníku podle </w:t>
      </w:r>
      <w:r w:rsidR="003138F7">
        <w:t xml:space="preserve">§ 17 odst. 3 (mimořádně nadaný </w:t>
      </w:r>
      <w:r w:rsidRPr="00EE62B0">
        <w:t xml:space="preserve">žák) </w:t>
      </w:r>
    </w:p>
    <w:p w14:paraId="00000697" w14:textId="7C9CF262" w:rsidR="00A97417" w:rsidRPr="00EE62B0" w:rsidRDefault="00973F74">
      <w:pPr>
        <w:widowControl/>
        <w:pBdr>
          <w:top w:val="nil"/>
          <w:left w:val="nil"/>
          <w:bottom w:val="nil"/>
          <w:right w:val="nil"/>
          <w:between w:val="nil"/>
        </w:pBdr>
        <w:spacing w:line="240" w:lineRule="auto"/>
        <w:ind w:left="0" w:hanging="2"/>
      </w:pPr>
      <w:r w:rsidRPr="00EE62B0">
        <w:t>e)</w:t>
      </w:r>
      <w:r w:rsidRPr="00EE62B0">
        <w:tab/>
        <w:t>přijetí k základnímu vzdělávání podle § 46 (od 1. ročn</w:t>
      </w:r>
      <w:r w:rsidR="003138F7">
        <w:t xml:space="preserve">íku), přestupu žáka podle § 49 </w:t>
      </w:r>
      <w:r w:rsidRPr="00EE62B0">
        <w:t xml:space="preserve">odst. 1 (ze </w:t>
      </w:r>
      <w:r w:rsidR="003138F7">
        <w:tab/>
      </w:r>
      <w:r w:rsidRPr="00EE62B0">
        <w:t>ZŠ do jiné ZŠ) a převedení žáka do jiného vzdělávacího programu pod</w:t>
      </w:r>
      <w:r w:rsidR="003138F7">
        <w:t xml:space="preserve">le § </w:t>
      </w:r>
      <w:r w:rsidRPr="00EE62B0">
        <w:t xml:space="preserve">49 odst. 2 (např. </w:t>
      </w:r>
      <w:r w:rsidR="003138F7">
        <w:tab/>
      </w:r>
      <w:proofErr w:type="spellStart"/>
      <w:r w:rsidRPr="00EE62B0">
        <w:t>vzděl</w:t>
      </w:r>
      <w:proofErr w:type="spellEnd"/>
      <w:r w:rsidRPr="00EE62B0">
        <w:t>. programu základní školy speciální), povol</w:t>
      </w:r>
      <w:r w:rsidR="009A498E">
        <w:t xml:space="preserve">ení pokračování </w:t>
      </w:r>
      <w:r w:rsidRPr="00EE62B0">
        <w:t xml:space="preserve">v základním vzdělávání </w:t>
      </w:r>
      <w:r w:rsidR="003138F7">
        <w:tab/>
      </w:r>
      <w:r w:rsidRPr="00EE62B0">
        <w:t xml:space="preserve">podle </w:t>
      </w:r>
      <w:r w:rsidR="009A498E">
        <w:tab/>
      </w:r>
      <w:r w:rsidRPr="00EE62B0">
        <w:t xml:space="preserve">§ 55 odst. 2 </w:t>
      </w:r>
    </w:p>
    <w:p w14:paraId="00000698" w14:textId="77777777" w:rsidR="00A97417" w:rsidRPr="00EE62B0" w:rsidRDefault="00973F74">
      <w:pPr>
        <w:widowControl/>
        <w:numPr>
          <w:ilvl w:val="0"/>
          <w:numId w:val="1"/>
        </w:numPr>
        <w:pBdr>
          <w:top w:val="nil"/>
          <w:left w:val="nil"/>
          <w:bottom w:val="nil"/>
          <w:right w:val="nil"/>
          <w:between w:val="nil"/>
        </w:pBdr>
        <w:tabs>
          <w:tab w:val="left" w:pos="284"/>
        </w:tabs>
        <w:spacing w:line="240" w:lineRule="auto"/>
        <w:ind w:left="0" w:hanging="2"/>
      </w:pPr>
      <w:r w:rsidRPr="00EE62B0">
        <w:tab/>
        <w:t>zamítnutí žádosti o pokračování v základním vzdělávání podle § 55 odst. 1</w:t>
      </w:r>
    </w:p>
    <w:p w14:paraId="00000699" w14:textId="77777777" w:rsidR="00A97417" w:rsidRPr="00EE62B0" w:rsidRDefault="00973F74">
      <w:pPr>
        <w:widowControl/>
        <w:pBdr>
          <w:top w:val="nil"/>
          <w:left w:val="nil"/>
          <w:bottom w:val="nil"/>
          <w:right w:val="nil"/>
          <w:between w:val="nil"/>
        </w:pBdr>
        <w:tabs>
          <w:tab w:val="left" w:pos="709"/>
        </w:tabs>
        <w:spacing w:line="240" w:lineRule="auto"/>
        <w:ind w:left="0" w:hanging="2"/>
      </w:pPr>
      <w:r w:rsidRPr="00EE62B0">
        <w:t>k)</w:t>
      </w:r>
      <w:r w:rsidRPr="00EE62B0">
        <w:tab/>
        <w:t>povolení a zrušení povolení individuálního vzdělávání žáka podle § 41</w:t>
      </w:r>
    </w:p>
    <w:p w14:paraId="0000069A" w14:textId="77777777" w:rsidR="00A97417" w:rsidRPr="00EE62B0" w:rsidRDefault="00A97417">
      <w:pPr>
        <w:widowControl/>
        <w:pBdr>
          <w:top w:val="nil"/>
          <w:left w:val="nil"/>
          <w:bottom w:val="nil"/>
          <w:right w:val="nil"/>
          <w:between w:val="nil"/>
        </w:pBdr>
        <w:tabs>
          <w:tab w:val="left" w:pos="709"/>
        </w:tabs>
        <w:spacing w:line="240" w:lineRule="auto"/>
        <w:ind w:left="0" w:hanging="2"/>
      </w:pPr>
    </w:p>
    <w:p w14:paraId="0000069B" w14:textId="77777777" w:rsidR="00A97417" w:rsidRPr="00EE62B0" w:rsidRDefault="00A97417">
      <w:pPr>
        <w:widowControl/>
        <w:pBdr>
          <w:top w:val="nil"/>
          <w:left w:val="nil"/>
          <w:bottom w:val="nil"/>
          <w:right w:val="nil"/>
          <w:between w:val="nil"/>
        </w:pBdr>
        <w:tabs>
          <w:tab w:val="left" w:pos="709"/>
        </w:tabs>
        <w:spacing w:line="240" w:lineRule="auto"/>
        <w:ind w:left="0" w:hanging="2"/>
      </w:pPr>
    </w:p>
    <w:tbl>
      <w:tblPr>
        <w:tblStyle w:val="afff8"/>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2"/>
        <w:gridCol w:w="3058"/>
        <w:gridCol w:w="3060"/>
      </w:tblGrid>
      <w:tr w:rsidR="00A97417" w:rsidRPr="00EE62B0" w14:paraId="4BEE5ECC" w14:textId="77777777">
        <w:tc>
          <w:tcPr>
            <w:tcW w:w="3062" w:type="dxa"/>
            <w:tcBorders>
              <w:top w:val="single" w:sz="12" w:space="0" w:color="000000"/>
              <w:left w:val="single" w:sz="12" w:space="0" w:color="000000"/>
              <w:bottom w:val="single" w:sz="12" w:space="0" w:color="000000"/>
              <w:right w:val="single" w:sz="12" w:space="0" w:color="000000"/>
            </w:tcBorders>
          </w:tcPr>
          <w:p w14:paraId="0000069C" w14:textId="77777777" w:rsidR="00A97417" w:rsidRPr="00EE62B0" w:rsidRDefault="00973F74">
            <w:pPr>
              <w:pBdr>
                <w:top w:val="nil"/>
                <w:left w:val="nil"/>
                <w:bottom w:val="nil"/>
                <w:right w:val="nil"/>
                <w:between w:val="nil"/>
              </w:pBdr>
              <w:spacing w:line="240" w:lineRule="auto"/>
              <w:ind w:left="0" w:hanging="2"/>
              <w:jc w:val="center"/>
            </w:pPr>
            <w:r w:rsidRPr="00EE62B0">
              <w:t>Rozhodnutí ředitele</w:t>
            </w:r>
          </w:p>
        </w:tc>
        <w:tc>
          <w:tcPr>
            <w:tcW w:w="3058" w:type="dxa"/>
            <w:tcBorders>
              <w:top w:val="single" w:sz="12" w:space="0" w:color="000000"/>
              <w:left w:val="single" w:sz="12" w:space="0" w:color="000000"/>
              <w:bottom w:val="single" w:sz="12" w:space="0" w:color="000000"/>
              <w:right w:val="single" w:sz="4" w:space="0" w:color="000000"/>
            </w:tcBorders>
          </w:tcPr>
          <w:p w14:paraId="0000069D" w14:textId="77777777" w:rsidR="00A97417" w:rsidRPr="00EE62B0" w:rsidRDefault="00973F74">
            <w:pPr>
              <w:pBdr>
                <w:top w:val="nil"/>
                <w:left w:val="nil"/>
                <w:bottom w:val="nil"/>
                <w:right w:val="nil"/>
                <w:between w:val="nil"/>
              </w:pBdr>
              <w:spacing w:line="240" w:lineRule="auto"/>
              <w:ind w:left="0" w:hanging="2"/>
              <w:jc w:val="center"/>
            </w:pPr>
            <w:r w:rsidRPr="00EE62B0">
              <w:t>Počet</w:t>
            </w:r>
          </w:p>
        </w:tc>
        <w:tc>
          <w:tcPr>
            <w:tcW w:w="3060" w:type="dxa"/>
            <w:tcBorders>
              <w:top w:val="single" w:sz="12" w:space="0" w:color="000000"/>
              <w:left w:val="single" w:sz="4" w:space="0" w:color="000000"/>
              <w:bottom w:val="single" w:sz="12" w:space="0" w:color="000000"/>
              <w:right w:val="single" w:sz="12" w:space="0" w:color="000000"/>
            </w:tcBorders>
          </w:tcPr>
          <w:p w14:paraId="0000069E" w14:textId="77777777" w:rsidR="00A97417" w:rsidRPr="00EE62B0" w:rsidRDefault="00973F74">
            <w:pPr>
              <w:pBdr>
                <w:top w:val="nil"/>
                <w:left w:val="nil"/>
                <w:bottom w:val="nil"/>
                <w:right w:val="nil"/>
                <w:between w:val="nil"/>
              </w:pBdr>
              <w:spacing w:line="240" w:lineRule="auto"/>
              <w:ind w:left="0" w:hanging="2"/>
              <w:jc w:val="center"/>
            </w:pPr>
            <w:r w:rsidRPr="00EE62B0">
              <w:t>Odvolání</w:t>
            </w:r>
          </w:p>
        </w:tc>
      </w:tr>
      <w:tr w:rsidR="00A97417" w:rsidRPr="00EE62B0" w14:paraId="12B78417" w14:textId="77777777">
        <w:tc>
          <w:tcPr>
            <w:tcW w:w="3062" w:type="dxa"/>
            <w:tcBorders>
              <w:top w:val="single" w:sz="12" w:space="0" w:color="000000"/>
              <w:left w:val="single" w:sz="12" w:space="0" w:color="000000"/>
              <w:bottom w:val="single" w:sz="4" w:space="0" w:color="000000"/>
              <w:right w:val="single" w:sz="12" w:space="0" w:color="000000"/>
            </w:tcBorders>
          </w:tcPr>
          <w:p w14:paraId="0000069F" w14:textId="77777777" w:rsidR="00A97417" w:rsidRPr="00EE62B0" w:rsidRDefault="00973F74">
            <w:pPr>
              <w:pBdr>
                <w:top w:val="nil"/>
                <w:left w:val="nil"/>
                <w:bottom w:val="nil"/>
                <w:right w:val="nil"/>
                <w:between w:val="nil"/>
              </w:pBdr>
              <w:spacing w:line="240" w:lineRule="auto"/>
              <w:ind w:left="0" w:hanging="2"/>
            </w:pPr>
            <w:r w:rsidRPr="00EE62B0">
              <w:t>o odkladu povinné školní docházky</w:t>
            </w:r>
          </w:p>
        </w:tc>
        <w:tc>
          <w:tcPr>
            <w:tcW w:w="3058" w:type="dxa"/>
            <w:tcBorders>
              <w:top w:val="single" w:sz="12" w:space="0" w:color="000000"/>
              <w:left w:val="single" w:sz="12" w:space="0" w:color="000000"/>
              <w:bottom w:val="single" w:sz="4" w:space="0" w:color="000000"/>
              <w:right w:val="single" w:sz="4" w:space="0" w:color="000000"/>
            </w:tcBorders>
            <w:vAlign w:val="center"/>
          </w:tcPr>
          <w:p w14:paraId="000006A0" w14:textId="77777777" w:rsidR="00A97417" w:rsidRPr="00EE62B0" w:rsidRDefault="00973F74">
            <w:pPr>
              <w:pBdr>
                <w:top w:val="nil"/>
                <w:left w:val="nil"/>
                <w:bottom w:val="nil"/>
                <w:right w:val="nil"/>
                <w:between w:val="nil"/>
              </w:pBdr>
              <w:spacing w:line="240" w:lineRule="auto"/>
              <w:ind w:left="0" w:hanging="2"/>
              <w:jc w:val="center"/>
            </w:pPr>
            <w:r w:rsidRPr="00EE62B0">
              <w:rPr>
                <w:b/>
              </w:rPr>
              <w:t>20</w:t>
            </w:r>
          </w:p>
        </w:tc>
        <w:tc>
          <w:tcPr>
            <w:tcW w:w="3060" w:type="dxa"/>
            <w:tcBorders>
              <w:top w:val="single" w:sz="12" w:space="0" w:color="000000"/>
              <w:left w:val="single" w:sz="4" w:space="0" w:color="000000"/>
              <w:bottom w:val="single" w:sz="4" w:space="0" w:color="000000"/>
              <w:right w:val="single" w:sz="12" w:space="0" w:color="000000"/>
            </w:tcBorders>
            <w:vAlign w:val="center"/>
          </w:tcPr>
          <w:p w14:paraId="000006A1"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A97417" w:rsidRPr="00EE62B0" w14:paraId="255320E0" w14:textId="77777777">
        <w:tc>
          <w:tcPr>
            <w:tcW w:w="3062" w:type="dxa"/>
            <w:tcBorders>
              <w:top w:val="single" w:sz="4" w:space="0" w:color="000000"/>
              <w:left w:val="single" w:sz="12" w:space="0" w:color="000000"/>
              <w:bottom w:val="single" w:sz="4" w:space="0" w:color="000000"/>
              <w:right w:val="single" w:sz="12" w:space="0" w:color="000000"/>
            </w:tcBorders>
          </w:tcPr>
          <w:p w14:paraId="000006A2" w14:textId="77777777" w:rsidR="00A97417" w:rsidRPr="00EE62B0" w:rsidRDefault="00973F74">
            <w:pPr>
              <w:pBdr>
                <w:top w:val="nil"/>
                <w:left w:val="nil"/>
                <w:bottom w:val="nil"/>
                <w:right w:val="nil"/>
                <w:between w:val="nil"/>
              </w:pBdr>
              <w:spacing w:line="240" w:lineRule="auto"/>
              <w:ind w:left="0" w:hanging="2"/>
            </w:pPr>
            <w:r w:rsidRPr="00EE62B0">
              <w:t>o dodatečném odložení povinné školní docházky</w:t>
            </w:r>
          </w:p>
        </w:tc>
        <w:tc>
          <w:tcPr>
            <w:tcW w:w="3058" w:type="dxa"/>
            <w:tcBorders>
              <w:top w:val="single" w:sz="4" w:space="0" w:color="000000"/>
              <w:left w:val="single" w:sz="12" w:space="0" w:color="000000"/>
              <w:bottom w:val="single" w:sz="4" w:space="0" w:color="000000"/>
              <w:right w:val="single" w:sz="4" w:space="0" w:color="000000"/>
            </w:tcBorders>
            <w:vAlign w:val="center"/>
          </w:tcPr>
          <w:p w14:paraId="000006A3" w14:textId="77777777" w:rsidR="00A97417" w:rsidRPr="00EE62B0" w:rsidRDefault="00973F74">
            <w:pPr>
              <w:pBdr>
                <w:top w:val="nil"/>
                <w:left w:val="nil"/>
                <w:bottom w:val="nil"/>
                <w:right w:val="nil"/>
                <w:between w:val="nil"/>
              </w:pBdr>
              <w:spacing w:line="240" w:lineRule="auto"/>
              <w:ind w:left="0" w:hanging="2"/>
              <w:jc w:val="center"/>
            </w:pPr>
            <w:r w:rsidRPr="00EE62B0">
              <w:t>0</w:t>
            </w:r>
          </w:p>
        </w:tc>
        <w:tc>
          <w:tcPr>
            <w:tcW w:w="3060" w:type="dxa"/>
            <w:tcBorders>
              <w:top w:val="single" w:sz="4" w:space="0" w:color="000000"/>
              <w:left w:val="single" w:sz="4" w:space="0" w:color="000000"/>
              <w:bottom w:val="single" w:sz="4" w:space="0" w:color="000000"/>
              <w:right w:val="single" w:sz="12" w:space="0" w:color="000000"/>
            </w:tcBorders>
            <w:vAlign w:val="center"/>
          </w:tcPr>
          <w:p w14:paraId="000006A4"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A97417" w:rsidRPr="00EE62B0" w14:paraId="012105E6" w14:textId="77777777">
        <w:tc>
          <w:tcPr>
            <w:tcW w:w="3062" w:type="dxa"/>
            <w:tcBorders>
              <w:top w:val="single" w:sz="4" w:space="0" w:color="000000"/>
              <w:left w:val="single" w:sz="12" w:space="0" w:color="000000"/>
              <w:bottom w:val="single" w:sz="4" w:space="0" w:color="000000"/>
              <w:right w:val="single" w:sz="12" w:space="0" w:color="000000"/>
            </w:tcBorders>
          </w:tcPr>
          <w:p w14:paraId="000006A5" w14:textId="77777777" w:rsidR="00A97417" w:rsidRPr="00EE62B0" w:rsidRDefault="00973F74">
            <w:pPr>
              <w:pBdr>
                <w:top w:val="nil"/>
                <w:left w:val="nil"/>
                <w:bottom w:val="nil"/>
                <w:right w:val="nil"/>
                <w:between w:val="nil"/>
              </w:pBdr>
              <w:spacing w:line="240" w:lineRule="auto"/>
              <w:ind w:left="0" w:hanging="2"/>
            </w:pPr>
            <w:r w:rsidRPr="00EE62B0">
              <w:t>o přestupu žáka</w:t>
            </w:r>
          </w:p>
        </w:tc>
        <w:tc>
          <w:tcPr>
            <w:tcW w:w="3058" w:type="dxa"/>
            <w:tcBorders>
              <w:top w:val="single" w:sz="4" w:space="0" w:color="000000"/>
              <w:left w:val="single" w:sz="12" w:space="0" w:color="000000"/>
              <w:bottom w:val="single" w:sz="4" w:space="0" w:color="000000"/>
              <w:right w:val="single" w:sz="4" w:space="0" w:color="000000"/>
            </w:tcBorders>
            <w:vAlign w:val="center"/>
          </w:tcPr>
          <w:p w14:paraId="000006A6" w14:textId="77777777" w:rsidR="00A97417" w:rsidRPr="00EE62B0" w:rsidRDefault="00973F74">
            <w:pPr>
              <w:pBdr>
                <w:top w:val="nil"/>
                <w:left w:val="nil"/>
                <w:bottom w:val="nil"/>
                <w:right w:val="nil"/>
                <w:between w:val="nil"/>
              </w:pBdr>
              <w:spacing w:line="240" w:lineRule="auto"/>
              <w:ind w:left="0" w:hanging="2"/>
              <w:jc w:val="center"/>
            </w:pPr>
            <w:r w:rsidRPr="00EE62B0">
              <w:t>0</w:t>
            </w:r>
          </w:p>
        </w:tc>
        <w:tc>
          <w:tcPr>
            <w:tcW w:w="3060" w:type="dxa"/>
            <w:tcBorders>
              <w:top w:val="single" w:sz="4" w:space="0" w:color="000000"/>
              <w:left w:val="single" w:sz="4" w:space="0" w:color="000000"/>
              <w:bottom w:val="single" w:sz="4" w:space="0" w:color="000000"/>
              <w:right w:val="single" w:sz="12" w:space="0" w:color="000000"/>
            </w:tcBorders>
            <w:vAlign w:val="center"/>
          </w:tcPr>
          <w:p w14:paraId="000006A7"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A97417" w:rsidRPr="00EE62B0" w14:paraId="6AEBF7D5" w14:textId="77777777">
        <w:tc>
          <w:tcPr>
            <w:tcW w:w="3062" w:type="dxa"/>
            <w:tcBorders>
              <w:top w:val="single" w:sz="4" w:space="0" w:color="000000"/>
              <w:left w:val="single" w:sz="12" w:space="0" w:color="000000"/>
              <w:bottom w:val="single" w:sz="4" w:space="0" w:color="000000"/>
              <w:right w:val="single" w:sz="12" w:space="0" w:color="000000"/>
            </w:tcBorders>
          </w:tcPr>
          <w:p w14:paraId="000006A8" w14:textId="77777777" w:rsidR="00A97417" w:rsidRPr="00EE62B0" w:rsidRDefault="00973F74">
            <w:pPr>
              <w:pBdr>
                <w:top w:val="nil"/>
                <w:left w:val="nil"/>
                <w:bottom w:val="nil"/>
                <w:right w:val="nil"/>
                <w:between w:val="nil"/>
              </w:pBdr>
              <w:spacing w:line="240" w:lineRule="auto"/>
              <w:ind w:left="0" w:hanging="2"/>
            </w:pPr>
            <w:r w:rsidRPr="00EE62B0">
              <w:t>o přijetí k základnímu vzdělávání</w:t>
            </w:r>
          </w:p>
        </w:tc>
        <w:tc>
          <w:tcPr>
            <w:tcW w:w="3058" w:type="dxa"/>
            <w:tcBorders>
              <w:top w:val="single" w:sz="4" w:space="0" w:color="000000"/>
              <w:left w:val="single" w:sz="12" w:space="0" w:color="000000"/>
              <w:bottom w:val="single" w:sz="4" w:space="0" w:color="000000"/>
              <w:right w:val="single" w:sz="4" w:space="0" w:color="000000"/>
            </w:tcBorders>
            <w:vAlign w:val="center"/>
          </w:tcPr>
          <w:p w14:paraId="000006A9" w14:textId="77777777" w:rsidR="00A97417" w:rsidRPr="00EE62B0" w:rsidRDefault="00973F74">
            <w:pPr>
              <w:pBdr>
                <w:top w:val="nil"/>
                <w:left w:val="nil"/>
                <w:bottom w:val="nil"/>
                <w:right w:val="nil"/>
                <w:between w:val="nil"/>
              </w:pBdr>
              <w:spacing w:line="240" w:lineRule="auto"/>
              <w:ind w:left="0" w:hanging="2"/>
              <w:jc w:val="center"/>
            </w:pPr>
            <w:r w:rsidRPr="00EE62B0">
              <w:rPr>
                <w:b/>
              </w:rPr>
              <w:t>55</w:t>
            </w:r>
          </w:p>
        </w:tc>
        <w:tc>
          <w:tcPr>
            <w:tcW w:w="3060" w:type="dxa"/>
            <w:tcBorders>
              <w:top w:val="single" w:sz="4" w:space="0" w:color="000000"/>
              <w:left w:val="single" w:sz="4" w:space="0" w:color="000000"/>
              <w:bottom w:val="single" w:sz="4" w:space="0" w:color="000000"/>
              <w:right w:val="single" w:sz="12" w:space="0" w:color="000000"/>
            </w:tcBorders>
            <w:vAlign w:val="center"/>
          </w:tcPr>
          <w:p w14:paraId="000006AA"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A97417" w:rsidRPr="00EE62B0" w14:paraId="798F97D1" w14:textId="77777777">
        <w:tc>
          <w:tcPr>
            <w:tcW w:w="3062" w:type="dxa"/>
            <w:tcBorders>
              <w:top w:val="single" w:sz="4" w:space="0" w:color="000000"/>
              <w:left w:val="single" w:sz="12" w:space="0" w:color="000000"/>
              <w:bottom w:val="single" w:sz="4" w:space="0" w:color="000000"/>
              <w:right w:val="single" w:sz="12" w:space="0" w:color="000000"/>
            </w:tcBorders>
          </w:tcPr>
          <w:p w14:paraId="000006AB" w14:textId="77777777" w:rsidR="00A97417" w:rsidRPr="00EE62B0" w:rsidRDefault="00973F74">
            <w:pPr>
              <w:pBdr>
                <w:top w:val="nil"/>
                <w:left w:val="nil"/>
                <w:bottom w:val="nil"/>
                <w:right w:val="nil"/>
                <w:between w:val="nil"/>
              </w:pBdr>
              <w:spacing w:line="240" w:lineRule="auto"/>
              <w:ind w:left="0" w:hanging="2"/>
            </w:pPr>
            <w:r w:rsidRPr="00EE62B0">
              <w:t>o nepřijetí k základnímu vzdělávání</w:t>
            </w:r>
          </w:p>
        </w:tc>
        <w:tc>
          <w:tcPr>
            <w:tcW w:w="3058" w:type="dxa"/>
            <w:tcBorders>
              <w:top w:val="single" w:sz="4" w:space="0" w:color="000000"/>
              <w:left w:val="single" w:sz="12" w:space="0" w:color="000000"/>
              <w:bottom w:val="single" w:sz="4" w:space="0" w:color="000000"/>
              <w:right w:val="single" w:sz="4" w:space="0" w:color="000000"/>
            </w:tcBorders>
            <w:vAlign w:val="center"/>
          </w:tcPr>
          <w:p w14:paraId="000006AC" w14:textId="77777777" w:rsidR="00A97417" w:rsidRPr="00EE62B0" w:rsidRDefault="00973F74">
            <w:pPr>
              <w:pBdr>
                <w:top w:val="nil"/>
                <w:left w:val="nil"/>
                <w:bottom w:val="nil"/>
                <w:right w:val="nil"/>
                <w:between w:val="nil"/>
              </w:pBdr>
              <w:spacing w:line="240" w:lineRule="auto"/>
              <w:ind w:left="0" w:hanging="2"/>
              <w:jc w:val="center"/>
            </w:pPr>
            <w:r w:rsidRPr="00EE62B0">
              <w:t>0</w:t>
            </w:r>
          </w:p>
        </w:tc>
        <w:tc>
          <w:tcPr>
            <w:tcW w:w="3060" w:type="dxa"/>
            <w:tcBorders>
              <w:top w:val="single" w:sz="4" w:space="0" w:color="000000"/>
              <w:left w:val="single" w:sz="4" w:space="0" w:color="000000"/>
              <w:bottom w:val="single" w:sz="4" w:space="0" w:color="000000"/>
              <w:right w:val="single" w:sz="12" w:space="0" w:color="000000"/>
            </w:tcBorders>
            <w:vAlign w:val="center"/>
          </w:tcPr>
          <w:p w14:paraId="000006AD"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A97417" w:rsidRPr="00EE62B0" w14:paraId="14C038D2" w14:textId="77777777">
        <w:tc>
          <w:tcPr>
            <w:tcW w:w="3062" w:type="dxa"/>
            <w:tcBorders>
              <w:top w:val="single" w:sz="4" w:space="0" w:color="000000"/>
              <w:left w:val="single" w:sz="12" w:space="0" w:color="000000"/>
              <w:bottom w:val="single" w:sz="4" w:space="0" w:color="000000"/>
              <w:right w:val="single" w:sz="12" w:space="0" w:color="000000"/>
            </w:tcBorders>
          </w:tcPr>
          <w:p w14:paraId="000006AE" w14:textId="77777777" w:rsidR="00A97417" w:rsidRPr="00EE62B0" w:rsidRDefault="00973F74">
            <w:pPr>
              <w:pBdr>
                <w:top w:val="nil"/>
                <w:left w:val="nil"/>
                <w:bottom w:val="nil"/>
                <w:right w:val="nil"/>
                <w:between w:val="nil"/>
              </w:pBdr>
              <w:spacing w:line="240" w:lineRule="auto"/>
              <w:ind w:left="0" w:hanging="2"/>
            </w:pPr>
            <w:r w:rsidRPr="00EE62B0">
              <w:t>povolení individuálního vzdělávání</w:t>
            </w:r>
          </w:p>
        </w:tc>
        <w:tc>
          <w:tcPr>
            <w:tcW w:w="3058" w:type="dxa"/>
            <w:tcBorders>
              <w:top w:val="single" w:sz="4" w:space="0" w:color="000000"/>
              <w:left w:val="single" w:sz="12" w:space="0" w:color="000000"/>
              <w:bottom w:val="single" w:sz="4" w:space="0" w:color="000000"/>
              <w:right w:val="single" w:sz="4" w:space="0" w:color="000000"/>
            </w:tcBorders>
            <w:vAlign w:val="center"/>
          </w:tcPr>
          <w:p w14:paraId="000006AF" w14:textId="77777777" w:rsidR="00A97417" w:rsidRPr="00EE62B0" w:rsidRDefault="00973F74">
            <w:pPr>
              <w:pBdr>
                <w:top w:val="nil"/>
                <w:left w:val="nil"/>
                <w:bottom w:val="nil"/>
                <w:right w:val="nil"/>
                <w:between w:val="nil"/>
              </w:pBdr>
              <w:spacing w:line="240" w:lineRule="auto"/>
              <w:ind w:left="0" w:hanging="2"/>
              <w:jc w:val="center"/>
            </w:pPr>
            <w:r w:rsidRPr="00EE62B0">
              <w:t>0</w:t>
            </w:r>
          </w:p>
        </w:tc>
        <w:tc>
          <w:tcPr>
            <w:tcW w:w="3060" w:type="dxa"/>
            <w:tcBorders>
              <w:top w:val="single" w:sz="4" w:space="0" w:color="000000"/>
              <w:left w:val="single" w:sz="4" w:space="0" w:color="000000"/>
              <w:bottom w:val="single" w:sz="4" w:space="0" w:color="000000"/>
              <w:right w:val="single" w:sz="12" w:space="0" w:color="000000"/>
            </w:tcBorders>
            <w:vAlign w:val="center"/>
          </w:tcPr>
          <w:p w14:paraId="000006B0"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A97417" w:rsidRPr="00EE62B0" w14:paraId="2D508890" w14:textId="77777777">
        <w:tc>
          <w:tcPr>
            <w:tcW w:w="3062" w:type="dxa"/>
            <w:tcBorders>
              <w:top w:val="single" w:sz="4" w:space="0" w:color="000000"/>
              <w:left w:val="single" w:sz="12" w:space="0" w:color="000000"/>
              <w:bottom w:val="single" w:sz="12" w:space="0" w:color="000000"/>
              <w:right w:val="single" w:sz="12" w:space="0" w:color="000000"/>
            </w:tcBorders>
          </w:tcPr>
          <w:p w14:paraId="000006B1" w14:textId="77777777" w:rsidR="00A97417" w:rsidRPr="00EE62B0" w:rsidRDefault="00973F74">
            <w:pPr>
              <w:pBdr>
                <w:top w:val="nil"/>
                <w:left w:val="nil"/>
                <w:bottom w:val="nil"/>
                <w:right w:val="nil"/>
                <w:between w:val="nil"/>
              </w:pBdr>
              <w:spacing w:line="240" w:lineRule="auto"/>
              <w:ind w:left="0" w:hanging="2"/>
            </w:pPr>
            <w:r w:rsidRPr="00EE62B0">
              <w:t>povolení IVP</w:t>
            </w:r>
          </w:p>
        </w:tc>
        <w:tc>
          <w:tcPr>
            <w:tcW w:w="3058" w:type="dxa"/>
            <w:tcBorders>
              <w:top w:val="single" w:sz="4" w:space="0" w:color="000000"/>
              <w:left w:val="single" w:sz="12" w:space="0" w:color="000000"/>
              <w:bottom w:val="single" w:sz="12" w:space="0" w:color="000000"/>
              <w:right w:val="single" w:sz="4" w:space="0" w:color="000000"/>
            </w:tcBorders>
            <w:vAlign w:val="center"/>
          </w:tcPr>
          <w:p w14:paraId="000006B2" w14:textId="77777777" w:rsidR="00A97417" w:rsidRPr="00EE62B0" w:rsidRDefault="00973F74">
            <w:pPr>
              <w:pBdr>
                <w:top w:val="nil"/>
                <w:left w:val="nil"/>
                <w:bottom w:val="nil"/>
                <w:right w:val="nil"/>
                <w:between w:val="nil"/>
              </w:pBdr>
              <w:spacing w:line="240" w:lineRule="auto"/>
              <w:ind w:left="0" w:hanging="2"/>
              <w:jc w:val="center"/>
            </w:pPr>
            <w:r w:rsidRPr="00EE62B0">
              <w:rPr>
                <w:b/>
              </w:rPr>
              <w:t>36</w:t>
            </w:r>
          </w:p>
        </w:tc>
        <w:tc>
          <w:tcPr>
            <w:tcW w:w="3060" w:type="dxa"/>
            <w:tcBorders>
              <w:top w:val="single" w:sz="4" w:space="0" w:color="000000"/>
              <w:left w:val="single" w:sz="4" w:space="0" w:color="000000"/>
              <w:bottom w:val="single" w:sz="12" w:space="0" w:color="000000"/>
              <w:right w:val="single" w:sz="12" w:space="0" w:color="000000"/>
            </w:tcBorders>
            <w:vAlign w:val="center"/>
          </w:tcPr>
          <w:p w14:paraId="000006B3"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bl>
    <w:p w14:paraId="000006B4" w14:textId="77777777" w:rsidR="00A97417" w:rsidRPr="00EE62B0" w:rsidRDefault="00A97417">
      <w:pPr>
        <w:widowControl/>
        <w:pBdr>
          <w:top w:val="nil"/>
          <w:left w:val="nil"/>
          <w:bottom w:val="nil"/>
          <w:right w:val="nil"/>
          <w:between w:val="nil"/>
        </w:pBdr>
        <w:tabs>
          <w:tab w:val="left" w:pos="709"/>
        </w:tabs>
        <w:spacing w:line="240" w:lineRule="auto"/>
        <w:ind w:left="0" w:hanging="2"/>
      </w:pPr>
    </w:p>
    <w:p w14:paraId="000006B5" w14:textId="77777777" w:rsidR="00A97417" w:rsidRPr="00EE62B0" w:rsidRDefault="00A97417">
      <w:pPr>
        <w:pBdr>
          <w:top w:val="nil"/>
          <w:left w:val="nil"/>
          <w:bottom w:val="nil"/>
          <w:right w:val="nil"/>
          <w:between w:val="nil"/>
        </w:pBdr>
        <w:spacing w:line="240" w:lineRule="auto"/>
        <w:ind w:left="0" w:hanging="2"/>
      </w:pPr>
    </w:p>
    <w:p w14:paraId="000006B6" w14:textId="77777777" w:rsidR="00A97417" w:rsidRPr="00EE62B0" w:rsidRDefault="00A97417">
      <w:pPr>
        <w:pBdr>
          <w:top w:val="nil"/>
          <w:left w:val="nil"/>
          <w:bottom w:val="nil"/>
          <w:right w:val="nil"/>
          <w:between w:val="nil"/>
        </w:pBdr>
        <w:spacing w:line="240" w:lineRule="auto"/>
        <w:ind w:left="0" w:hanging="2"/>
      </w:pPr>
    </w:p>
    <w:p w14:paraId="000006B7" w14:textId="77777777" w:rsidR="00A97417" w:rsidRPr="00EE62B0" w:rsidRDefault="00973F74">
      <w:pPr>
        <w:widowControl/>
        <w:numPr>
          <w:ilvl w:val="0"/>
          <w:numId w:val="12"/>
        </w:numPr>
        <w:pBdr>
          <w:top w:val="nil"/>
          <w:left w:val="nil"/>
          <w:bottom w:val="nil"/>
          <w:right w:val="nil"/>
          <w:between w:val="nil"/>
        </w:pBdr>
        <w:spacing w:line="240" w:lineRule="auto"/>
        <w:ind w:left="0" w:hanging="2"/>
      </w:pPr>
      <w:r w:rsidRPr="00EE62B0">
        <w:rPr>
          <w:b/>
          <w:u w:val="single"/>
        </w:rPr>
        <w:t>Výkon státní správy</w:t>
      </w:r>
    </w:p>
    <w:p w14:paraId="000006B8" w14:textId="77777777" w:rsidR="00A97417" w:rsidRPr="00EE62B0" w:rsidRDefault="00A97417">
      <w:pPr>
        <w:widowControl/>
        <w:pBdr>
          <w:top w:val="nil"/>
          <w:left w:val="nil"/>
          <w:bottom w:val="nil"/>
          <w:right w:val="nil"/>
          <w:between w:val="nil"/>
        </w:pBdr>
        <w:spacing w:line="240" w:lineRule="auto"/>
        <w:ind w:left="0" w:hanging="2"/>
        <w:rPr>
          <w:u w:val="single"/>
        </w:rPr>
      </w:pPr>
    </w:p>
    <w:p w14:paraId="000006B9" w14:textId="77777777" w:rsidR="00A97417" w:rsidRPr="00EE62B0" w:rsidRDefault="00973F74">
      <w:pPr>
        <w:pBdr>
          <w:top w:val="nil"/>
          <w:left w:val="nil"/>
          <w:bottom w:val="nil"/>
          <w:right w:val="nil"/>
          <w:between w:val="nil"/>
        </w:pBdr>
        <w:spacing w:line="240" w:lineRule="auto"/>
        <w:ind w:left="0" w:hanging="2"/>
      </w:pPr>
      <w:r w:rsidRPr="00EE62B0">
        <w:t>Plnění ustanovení §18 zákona č. 106/1999 Sb. o svobodném přístupu k informacím.</w:t>
      </w:r>
    </w:p>
    <w:p w14:paraId="000006BA" w14:textId="77777777" w:rsidR="00A97417" w:rsidRPr="00EE62B0" w:rsidRDefault="00973F74">
      <w:pPr>
        <w:pBdr>
          <w:top w:val="nil"/>
          <w:left w:val="nil"/>
          <w:bottom w:val="nil"/>
          <w:right w:val="nil"/>
          <w:between w:val="nil"/>
        </w:pBdr>
        <w:spacing w:line="240" w:lineRule="auto"/>
        <w:ind w:left="0" w:hanging="2"/>
      </w:pPr>
      <w:r w:rsidRPr="00EE62B0">
        <w:t>Základní škola poskytuje žadatelům informace na základě jejich žádosti rozhodnutím nebo zveřejněním. Během školního roku 2020/2021 nebyla podána žádná žádost o poskytnutí informací, které podléhají režimu tohoto zákona.</w:t>
      </w:r>
    </w:p>
    <w:p w14:paraId="000006BC" w14:textId="03EDFA4E" w:rsidR="00A97417" w:rsidRDefault="00A97417">
      <w:pPr>
        <w:pBdr>
          <w:top w:val="nil"/>
          <w:left w:val="nil"/>
          <w:bottom w:val="nil"/>
          <w:right w:val="nil"/>
          <w:between w:val="nil"/>
        </w:pBdr>
        <w:spacing w:line="240" w:lineRule="auto"/>
        <w:ind w:left="0" w:hanging="2"/>
      </w:pPr>
    </w:p>
    <w:p w14:paraId="5BA822C7" w14:textId="77777777" w:rsidR="000D3907" w:rsidRPr="00EE62B0" w:rsidRDefault="000D3907">
      <w:pPr>
        <w:pBdr>
          <w:top w:val="nil"/>
          <w:left w:val="nil"/>
          <w:bottom w:val="nil"/>
          <w:right w:val="nil"/>
          <w:between w:val="nil"/>
        </w:pBdr>
        <w:spacing w:line="240" w:lineRule="auto"/>
        <w:ind w:left="0" w:hanging="2"/>
      </w:pPr>
    </w:p>
    <w:p w14:paraId="000006BD" w14:textId="77777777" w:rsidR="00A97417" w:rsidRPr="00EE62B0" w:rsidRDefault="00973F74">
      <w:pPr>
        <w:keepNext/>
        <w:pBdr>
          <w:top w:val="nil"/>
          <w:left w:val="nil"/>
          <w:bottom w:val="nil"/>
          <w:right w:val="nil"/>
          <w:between w:val="nil"/>
        </w:pBdr>
        <w:spacing w:before="80" w:after="80" w:line="240" w:lineRule="auto"/>
        <w:ind w:left="0" w:hanging="2"/>
        <w:jc w:val="center"/>
        <w:rPr>
          <w:sz w:val="22"/>
          <w:szCs w:val="22"/>
        </w:rPr>
      </w:pPr>
      <w:r w:rsidRPr="00EE62B0">
        <w:rPr>
          <w:b/>
        </w:rPr>
        <w:t>Část VI.</w:t>
      </w:r>
    </w:p>
    <w:p w14:paraId="000006BE" w14:textId="77777777" w:rsidR="00A97417" w:rsidRPr="00EE62B0" w:rsidRDefault="00973F74">
      <w:pPr>
        <w:keepNext/>
        <w:pBdr>
          <w:top w:val="nil"/>
          <w:left w:val="nil"/>
          <w:bottom w:val="nil"/>
          <w:right w:val="nil"/>
          <w:between w:val="nil"/>
        </w:pBdr>
        <w:spacing w:before="40" w:after="40" w:line="240" w:lineRule="auto"/>
        <w:ind w:left="0" w:hanging="2"/>
        <w:jc w:val="center"/>
      </w:pPr>
      <w:r w:rsidRPr="00EE62B0">
        <w:rPr>
          <w:b/>
        </w:rPr>
        <w:t>Další údaje o škole</w:t>
      </w:r>
    </w:p>
    <w:p w14:paraId="000006BF" w14:textId="77777777" w:rsidR="00A97417" w:rsidRPr="00EE62B0" w:rsidRDefault="00973F74">
      <w:pPr>
        <w:pBdr>
          <w:top w:val="nil"/>
          <w:left w:val="nil"/>
          <w:bottom w:val="nil"/>
          <w:right w:val="nil"/>
          <w:between w:val="nil"/>
        </w:pBdr>
        <w:spacing w:line="240" w:lineRule="auto"/>
        <w:ind w:left="0" w:hanging="2"/>
      </w:pPr>
      <w:r w:rsidRPr="00EE62B0">
        <w:t xml:space="preserve">   </w:t>
      </w:r>
    </w:p>
    <w:p w14:paraId="000006C0" w14:textId="77777777" w:rsidR="00A97417" w:rsidRPr="00EE62B0" w:rsidRDefault="00973F74">
      <w:pPr>
        <w:pBdr>
          <w:top w:val="nil"/>
          <w:left w:val="nil"/>
          <w:bottom w:val="nil"/>
          <w:right w:val="nil"/>
          <w:between w:val="nil"/>
        </w:pBdr>
        <w:spacing w:line="240" w:lineRule="auto"/>
        <w:ind w:left="0" w:hanging="2"/>
      </w:pPr>
      <w:r w:rsidRPr="00EE62B0">
        <w:t xml:space="preserve">  </w:t>
      </w:r>
    </w:p>
    <w:p w14:paraId="000006C1" w14:textId="77777777" w:rsidR="00A97417" w:rsidRPr="00EE62B0" w:rsidRDefault="00973F74">
      <w:pPr>
        <w:pBdr>
          <w:top w:val="nil"/>
          <w:left w:val="nil"/>
          <w:bottom w:val="nil"/>
          <w:right w:val="nil"/>
          <w:between w:val="nil"/>
        </w:pBdr>
        <w:spacing w:line="240" w:lineRule="auto"/>
        <w:ind w:left="0" w:hanging="2"/>
      </w:pPr>
      <w:r w:rsidRPr="00EE62B0">
        <w:rPr>
          <w:b/>
        </w:rPr>
        <w:t>Školní vzdělávací program (ŠVP)</w:t>
      </w:r>
    </w:p>
    <w:p w14:paraId="000006C2" w14:textId="77777777" w:rsidR="00A97417" w:rsidRPr="00EE62B0" w:rsidRDefault="00A97417">
      <w:pPr>
        <w:pBdr>
          <w:top w:val="nil"/>
          <w:left w:val="nil"/>
          <w:bottom w:val="nil"/>
          <w:right w:val="nil"/>
          <w:between w:val="nil"/>
        </w:pBdr>
        <w:spacing w:line="240" w:lineRule="auto"/>
        <w:ind w:left="0" w:hanging="2"/>
      </w:pPr>
    </w:p>
    <w:p w14:paraId="000006C3" w14:textId="520A3D2C" w:rsidR="00A97417" w:rsidRPr="00EE62B0" w:rsidRDefault="00973F74">
      <w:pPr>
        <w:pBdr>
          <w:top w:val="nil"/>
          <w:left w:val="nil"/>
          <w:bottom w:val="nil"/>
          <w:right w:val="nil"/>
          <w:between w:val="nil"/>
        </w:pBdr>
        <w:spacing w:line="240" w:lineRule="auto"/>
        <w:ind w:left="0" w:hanging="2"/>
      </w:pPr>
      <w:r w:rsidRPr="00EE62B0">
        <w:t>Školní vzdělávací program „Škola pro život“ je platný od 3. 9. 2007. V průběhu let byl několikrát upravován v souladu se změnami RVP ZV, s požadavky výuky i zájmy žáků (např. s ohledem na obsah a množství učiva, efektivnější využití disponibilních hodin, zájem o povinně volitelné předměty, změny v oblasti vzdělávání žáků se speciálními vzdělávacími potřebami, změny v plavání, které bylo zařazeno mezi závazné očekávané výstupy aj.</w:t>
      </w:r>
      <w:r w:rsidR="009A498E">
        <w:t>).</w:t>
      </w:r>
    </w:p>
    <w:p w14:paraId="000006C4" w14:textId="77777777" w:rsidR="00A97417" w:rsidRPr="00EE62B0" w:rsidRDefault="00973F74">
      <w:pPr>
        <w:pBdr>
          <w:top w:val="nil"/>
          <w:left w:val="nil"/>
          <w:bottom w:val="nil"/>
          <w:right w:val="nil"/>
          <w:between w:val="nil"/>
        </w:pBdr>
        <w:spacing w:line="240" w:lineRule="auto"/>
        <w:ind w:left="0" w:hanging="2"/>
      </w:pPr>
      <w:r w:rsidRPr="00EE62B0">
        <w:t xml:space="preserve">Pokračujeme změnou ve výuce anglického jazyka. Nadále je v šestém, sedmém a osmém ročníku </w:t>
      </w:r>
      <w:r w:rsidRPr="00EE62B0">
        <w:lastRenderedPageBreak/>
        <w:t xml:space="preserve">zrušen systém tříd s vyšší hodinovou dotací anglického jazyka (o 1 hodinu) a nahrazen systémem skupin  s vyšší hodinovou dotací AJ (o 1 hodinu) napříč jinak homogenními třídami v ročníku. Ve skupinách, kde není navýšena hodinová dotace AJ, zůstává navýšena hodinová dotace českého jazyka,  matematiky nebo pracovních činností o jednu hodinu. K těmto navýšením byly použity, stejně jako dříve, disponibilní hodiny. </w:t>
      </w:r>
    </w:p>
    <w:p w14:paraId="000006C5" w14:textId="77777777" w:rsidR="00A97417" w:rsidRPr="00EE62B0" w:rsidRDefault="00973F74">
      <w:pPr>
        <w:pBdr>
          <w:top w:val="nil"/>
          <w:left w:val="nil"/>
          <w:bottom w:val="nil"/>
          <w:right w:val="nil"/>
          <w:between w:val="nil"/>
        </w:pBdr>
        <w:spacing w:line="240" w:lineRule="auto"/>
        <w:ind w:left="0" w:hanging="2"/>
      </w:pPr>
      <w:r w:rsidRPr="00EE62B0">
        <w:t xml:space="preserve">Na základě vnitřní nutnosti změn a v souvislosti se změnou Rámcového vzdělávacího  programu pro základní vzdělávání byl v průběhu 2. pololetí školního roku koordinátorkou školního vzdělávacího programu (ŠVP) a pedagogy na úrovních předmětových komisí připravován nový ŠVP, podle kterého bude vzdělávání probíhat od 1. 9. 2022.  </w:t>
      </w:r>
    </w:p>
    <w:p w14:paraId="000006C6" w14:textId="77777777" w:rsidR="00A97417" w:rsidRPr="00EE62B0" w:rsidRDefault="00A97417">
      <w:pPr>
        <w:pBdr>
          <w:top w:val="nil"/>
          <w:left w:val="nil"/>
          <w:bottom w:val="nil"/>
          <w:right w:val="nil"/>
          <w:between w:val="nil"/>
        </w:pBdr>
        <w:spacing w:line="240" w:lineRule="auto"/>
        <w:ind w:left="0" w:hanging="2"/>
      </w:pPr>
    </w:p>
    <w:p w14:paraId="000006C7" w14:textId="77777777" w:rsidR="00A97417" w:rsidRPr="00EE62B0" w:rsidRDefault="00973F74">
      <w:pPr>
        <w:ind w:left="0" w:hanging="2"/>
        <w:rPr>
          <w:b/>
        </w:rPr>
      </w:pPr>
      <w:r w:rsidRPr="00EE62B0">
        <w:rPr>
          <w:b/>
        </w:rPr>
        <w:t xml:space="preserve">Výuka náboženství </w:t>
      </w:r>
    </w:p>
    <w:p w14:paraId="000006C8" w14:textId="77777777" w:rsidR="00A97417" w:rsidRPr="00EE62B0" w:rsidRDefault="00A97417">
      <w:pPr>
        <w:ind w:left="0" w:hanging="2"/>
        <w:rPr>
          <w:b/>
        </w:rPr>
      </w:pPr>
    </w:p>
    <w:p w14:paraId="000006C9" w14:textId="77777777" w:rsidR="00A97417" w:rsidRPr="00EE62B0" w:rsidRDefault="00973F74">
      <w:pPr>
        <w:ind w:left="0" w:hanging="2"/>
      </w:pPr>
      <w:r w:rsidRPr="00EE62B0">
        <w:t>Výuku náboženství (nepovinný předmět) zajišťuje škola ve spolupráci s Římskokatolickým Farním úřadem Tišnov. Pro žáky 1. stupně probíhá výuka ve škole pod vedením katechetů farního úřadu, žáci 2. stupně jsou vzděláváni v prostorách fary.</w:t>
      </w:r>
    </w:p>
    <w:p w14:paraId="000006CA" w14:textId="77777777" w:rsidR="00A97417" w:rsidRPr="00EE62B0" w:rsidRDefault="00A97417">
      <w:pPr>
        <w:pBdr>
          <w:top w:val="nil"/>
          <w:left w:val="nil"/>
          <w:bottom w:val="nil"/>
          <w:right w:val="nil"/>
          <w:between w:val="nil"/>
        </w:pBdr>
        <w:spacing w:line="240" w:lineRule="auto"/>
        <w:ind w:left="0" w:hanging="2"/>
        <w:rPr>
          <w:b/>
        </w:rPr>
      </w:pPr>
    </w:p>
    <w:p w14:paraId="000006CB" w14:textId="77777777" w:rsidR="00A97417" w:rsidRPr="00EE62B0" w:rsidRDefault="00973F74">
      <w:pPr>
        <w:pBdr>
          <w:top w:val="nil"/>
          <w:left w:val="nil"/>
          <w:bottom w:val="nil"/>
          <w:right w:val="nil"/>
          <w:between w:val="nil"/>
        </w:pBdr>
        <w:spacing w:line="240" w:lineRule="auto"/>
        <w:ind w:left="0" w:hanging="2"/>
      </w:pPr>
      <w:r w:rsidRPr="00EE62B0">
        <w:rPr>
          <w:b/>
        </w:rPr>
        <w:t xml:space="preserve">Volnočasové aktivity </w:t>
      </w:r>
    </w:p>
    <w:p w14:paraId="000006CC" w14:textId="77777777" w:rsidR="00A97417" w:rsidRPr="00EE62B0" w:rsidRDefault="00A97417">
      <w:pPr>
        <w:pBdr>
          <w:top w:val="nil"/>
          <w:left w:val="nil"/>
          <w:bottom w:val="nil"/>
          <w:right w:val="nil"/>
          <w:between w:val="nil"/>
        </w:pBdr>
        <w:spacing w:line="240" w:lineRule="auto"/>
        <w:ind w:left="0" w:hanging="2"/>
      </w:pPr>
    </w:p>
    <w:p w14:paraId="000006CD" w14:textId="65C844D3" w:rsidR="00A97417" w:rsidRPr="00EE62B0" w:rsidRDefault="00A24E84">
      <w:pPr>
        <w:pBdr>
          <w:top w:val="nil"/>
          <w:left w:val="nil"/>
          <w:bottom w:val="nil"/>
          <w:right w:val="nil"/>
          <w:between w:val="nil"/>
        </w:pBdr>
        <w:spacing w:line="240" w:lineRule="auto"/>
        <w:ind w:left="0" w:hanging="2"/>
      </w:pPr>
      <w:r w:rsidRPr="00EE62B0">
        <w:t>Žáci školy měli</w:t>
      </w:r>
      <w:r w:rsidR="00973F74" w:rsidRPr="00EE62B0">
        <w:t xml:space="preserve"> možnost zapojit se do celé řady zájmových kroužků a kurzů.</w:t>
      </w:r>
    </w:p>
    <w:p w14:paraId="000006CF" w14:textId="56A11763" w:rsidR="00A97417" w:rsidRPr="00EE62B0" w:rsidRDefault="00973F74">
      <w:pPr>
        <w:pBdr>
          <w:top w:val="nil"/>
          <w:left w:val="nil"/>
          <w:bottom w:val="nil"/>
          <w:right w:val="nil"/>
          <w:between w:val="nil"/>
        </w:pBdr>
        <w:spacing w:line="240" w:lineRule="auto"/>
        <w:ind w:left="0" w:hanging="2"/>
      </w:pPr>
      <w:r w:rsidRPr="00EE62B0">
        <w:tab/>
      </w:r>
    </w:p>
    <w:p w14:paraId="000006D0" w14:textId="77777777" w:rsidR="00A97417" w:rsidRPr="00EE62B0" w:rsidRDefault="00973F74">
      <w:pPr>
        <w:pBdr>
          <w:top w:val="nil"/>
          <w:left w:val="nil"/>
          <w:bottom w:val="nil"/>
          <w:right w:val="nil"/>
          <w:between w:val="nil"/>
        </w:pBdr>
        <w:spacing w:line="240" w:lineRule="auto"/>
        <w:ind w:left="0" w:hanging="2"/>
        <w:rPr>
          <w:b/>
        </w:rPr>
      </w:pPr>
      <w:r w:rsidRPr="00EE62B0">
        <w:tab/>
      </w:r>
      <w:r w:rsidRPr="00EE62B0">
        <w:rPr>
          <w:b/>
        </w:rPr>
        <w:t>Kroužky pro 1. stupeň:</w:t>
      </w:r>
    </w:p>
    <w:p w14:paraId="000006D1" w14:textId="77777777" w:rsidR="00A97417" w:rsidRPr="00EE62B0" w:rsidRDefault="00A97417">
      <w:pPr>
        <w:pBdr>
          <w:top w:val="nil"/>
          <w:left w:val="nil"/>
          <w:bottom w:val="nil"/>
          <w:right w:val="nil"/>
          <w:between w:val="nil"/>
        </w:pBdr>
        <w:spacing w:line="240" w:lineRule="auto"/>
        <w:ind w:left="0" w:hanging="2"/>
      </w:pPr>
    </w:p>
    <w:p w14:paraId="000006D2" w14:textId="77777777" w:rsidR="00A97417" w:rsidRPr="00EE62B0" w:rsidRDefault="00973F74">
      <w:pPr>
        <w:numPr>
          <w:ilvl w:val="0"/>
          <w:numId w:val="10"/>
        </w:numPr>
        <w:pBdr>
          <w:top w:val="nil"/>
          <w:left w:val="nil"/>
          <w:bottom w:val="nil"/>
          <w:right w:val="nil"/>
          <w:between w:val="nil"/>
        </w:pBdr>
        <w:spacing w:line="240" w:lineRule="auto"/>
        <w:ind w:left="0" w:hanging="2"/>
      </w:pPr>
      <w:r w:rsidRPr="00EE62B0">
        <w:t xml:space="preserve">Matematický kroužek – Koumák </w:t>
      </w:r>
    </w:p>
    <w:p w14:paraId="000006D3" w14:textId="77777777" w:rsidR="00A97417" w:rsidRPr="00EE62B0" w:rsidRDefault="00973F74">
      <w:pPr>
        <w:numPr>
          <w:ilvl w:val="0"/>
          <w:numId w:val="10"/>
        </w:numPr>
        <w:pBdr>
          <w:top w:val="nil"/>
          <w:left w:val="nil"/>
          <w:bottom w:val="nil"/>
          <w:right w:val="nil"/>
          <w:between w:val="nil"/>
        </w:pBdr>
        <w:spacing w:line="240" w:lineRule="auto"/>
        <w:ind w:left="0" w:hanging="2"/>
      </w:pPr>
      <w:r w:rsidRPr="00EE62B0">
        <w:t>Badatelský klub</w:t>
      </w:r>
    </w:p>
    <w:p w14:paraId="000006D4" w14:textId="77777777" w:rsidR="00A97417" w:rsidRPr="00EE62B0" w:rsidRDefault="00973F74">
      <w:pPr>
        <w:numPr>
          <w:ilvl w:val="0"/>
          <w:numId w:val="10"/>
        </w:numPr>
        <w:pBdr>
          <w:top w:val="nil"/>
          <w:left w:val="nil"/>
          <w:bottom w:val="nil"/>
          <w:right w:val="nil"/>
          <w:between w:val="nil"/>
        </w:pBdr>
        <w:spacing w:line="240" w:lineRule="auto"/>
        <w:ind w:left="0" w:hanging="2"/>
      </w:pPr>
      <w:r w:rsidRPr="00EE62B0">
        <w:t>Zábavná logika</w:t>
      </w:r>
    </w:p>
    <w:p w14:paraId="000006D5" w14:textId="77777777" w:rsidR="00A97417" w:rsidRPr="00EE62B0" w:rsidRDefault="00973F74">
      <w:pPr>
        <w:numPr>
          <w:ilvl w:val="0"/>
          <w:numId w:val="10"/>
        </w:numPr>
        <w:pBdr>
          <w:top w:val="nil"/>
          <w:left w:val="nil"/>
          <w:bottom w:val="nil"/>
          <w:right w:val="nil"/>
          <w:between w:val="nil"/>
        </w:pBdr>
        <w:spacing w:line="240" w:lineRule="auto"/>
        <w:ind w:left="0" w:hanging="2"/>
      </w:pPr>
      <w:proofErr w:type="spellStart"/>
      <w:r w:rsidRPr="00EE62B0">
        <w:t>Dramaťák</w:t>
      </w:r>
      <w:proofErr w:type="spellEnd"/>
    </w:p>
    <w:p w14:paraId="000006D6" w14:textId="77777777" w:rsidR="00A97417" w:rsidRPr="00EE62B0" w:rsidRDefault="00973F74">
      <w:pPr>
        <w:numPr>
          <w:ilvl w:val="0"/>
          <w:numId w:val="10"/>
        </w:numPr>
        <w:pBdr>
          <w:top w:val="nil"/>
          <w:left w:val="nil"/>
          <w:bottom w:val="nil"/>
          <w:right w:val="nil"/>
          <w:between w:val="nil"/>
        </w:pBdr>
        <w:spacing w:line="240" w:lineRule="auto"/>
        <w:ind w:left="0" w:hanging="2"/>
      </w:pPr>
      <w:proofErr w:type="spellStart"/>
      <w:r w:rsidRPr="00EE62B0">
        <w:t>Hýbánky</w:t>
      </w:r>
      <w:proofErr w:type="spellEnd"/>
    </w:p>
    <w:p w14:paraId="000006D7" w14:textId="77777777" w:rsidR="00A97417" w:rsidRPr="00EE62B0" w:rsidRDefault="00973F74">
      <w:pPr>
        <w:numPr>
          <w:ilvl w:val="0"/>
          <w:numId w:val="10"/>
        </w:numPr>
        <w:pBdr>
          <w:top w:val="nil"/>
          <w:left w:val="nil"/>
          <w:bottom w:val="nil"/>
          <w:right w:val="nil"/>
          <w:between w:val="nil"/>
        </w:pBdr>
        <w:spacing w:line="240" w:lineRule="auto"/>
        <w:ind w:left="0" w:hanging="2"/>
      </w:pPr>
      <w:r w:rsidRPr="00EE62B0">
        <w:t>Pěstujeme-chováme</w:t>
      </w:r>
    </w:p>
    <w:p w14:paraId="000006D8" w14:textId="77777777" w:rsidR="00A97417" w:rsidRPr="00EE62B0" w:rsidRDefault="00973F74">
      <w:pPr>
        <w:numPr>
          <w:ilvl w:val="0"/>
          <w:numId w:val="10"/>
        </w:numPr>
        <w:pBdr>
          <w:top w:val="nil"/>
          <w:left w:val="nil"/>
          <w:bottom w:val="nil"/>
          <w:right w:val="nil"/>
          <w:between w:val="nil"/>
        </w:pBdr>
        <w:spacing w:line="240" w:lineRule="auto"/>
        <w:ind w:left="0" w:hanging="2"/>
      </w:pPr>
      <w:r w:rsidRPr="00EE62B0">
        <w:t>Florbal</w:t>
      </w:r>
    </w:p>
    <w:p w14:paraId="000006D9" w14:textId="77777777" w:rsidR="00A97417" w:rsidRPr="00EE62B0" w:rsidRDefault="00973F74">
      <w:pPr>
        <w:numPr>
          <w:ilvl w:val="0"/>
          <w:numId w:val="10"/>
        </w:numPr>
        <w:pBdr>
          <w:top w:val="nil"/>
          <w:left w:val="nil"/>
          <w:bottom w:val="nil"/>
          <w:right w:val="nil"/>
          <w:between w:val="nil"/>
        </w:pBdr>
        <w:spacing w:line="240" w:lineRule="auto"/>
        <w:ind w:left="0" w:hanging="2"/>
      </w:pPr>
      <w:proofErr w:type="spellStart"/>
      <w:r w:rsidRPr="00EE62B0">
        <w:t>Sportík</w:t>
      </w:r>
      <w:proofErr w:type="spellEnd"/>
    </w:p>
    <w:p w14:paraId="000006DA" w14:textId="77777777" w:rsidR="00A97417" w:rsidRPr="00EE62B0" w:rsidRDefault="00973F74">
      <w:pPr>
        <w:numPr>
          <w:ilvl w:val="0"/>
          <w:numId w:val="10"/>
        </w:numPr>
        <w:pBdr>
          <w:top w:val="nil"/>
          <w:left w:val="nil"/>
          <w:bottom w:val="nil"/>
          <w:right w:val="nil"/>
          <w:between w:val="nil"/>
        </w:pBdr>
        <w:spacing w:line="240" w:lineRule="auto"/>
        <w:ind w:left="0" w:hanging="2"/>
      </w:pPr>
      <w:r w:rsidRPr="00EE62B0">
        <w:t>Keramika</w:t>
      </w:r>
    </w:p>
    <w:p w14:paraId="000006DB" w14:textId="77777777" w:rsidR="00A97417" w:rsidRPr="00EE62B0" w:rsidRDefault="00973F74">
      <w:pPr>
        <w:numPr>
          <w:ilvl w:val="0"/>
          <w:numId w:val="10"/>
        </w:numPr>
        <w:pBdr>
          <w:top w:val="nil"/>
          <w:left w:val="nil"/>
          <w:bottom w:val="nil"/>
          <w:right w:val="nil"/>
          <w:between w:val="nil"/>
        </w:pBdr>
        <w:spacing w:line="240" w:lineRule="auto"/>
        <w:ind w:left="0" w:hanging="2"/>
      </w:pPr>
      <w:r w:rsidRPr="00EE62B0">
        <w:t>Zábavná logika</w:t>
      </w:r>
    </w:p>
    <w:p w14:paraId="000006DC" w14:textId="77777777" w:rsidR="00A97417" w:rsidRPr="00EE62B0" w:rsidRDefault="00973F74">
      <w:pPr>
        <w:numPr>
          <w:ilvl w:val="0"/>
          <w:numId w:val="10"/>
        </w:numPr>
        <w:pBdr>
          <w:top w:val="nil"/>
          <w:left w:val="nil"/>
          <w:bottom w:val="nil"/>
          <w:right w:val="nil"/>
          <w:between w:val="nil"/>
        </w:pBdr>
        <w:spacing w:line="240" w:lineRule="auto"/>
        <w:ind w:left="0" w:hanging="2"/>
      </w:pPr>
      <w:r w:rsidRPr="00EE62B0">
        <w:t xml:space="preserve">Školní kapela Nejsme pro </w:t>
      </w:r>
      <w:proofErr w:type="spellStart"/>
      <w:r w:rsidRPr="00EE62B0">
        <w:t>každýho</w:t>
      </w:r>
      <w:proofErr w:type="spellEnd"/>
    </w:p>
    <w:p w14:paraId="000006DD" w14:textId="77777777" w:rsidR="00A97417" w:rsidRPr="00EE62B0" w:rsidRDefault="00A97417">
      <w:pPr>
        <w:pBdr>
          <w:top w:val="nil"/>
          <w:left w:val="nil"/>
          <w:bottom w:val="nil"/>
          <w:right w:val="nil"/>
          <w:between w:val="nil"/>
        </w:pBdr>
        <w:spacing w:line="240" w:lineRule="auto"/>
        <w:ind w:left="0" w:hanging="2"/>
      </w:pPr>
    </w:p>
    <w:p w14:paraId="000006DE" w14:textId="77777777" w:rsidR="00A97417" w:rsidRPr="00EE62B0" w:rsidRDefault="00973F74">
      <w:pPr>
        <w:ind w:left="0" w:hanging="2"/>
        <w:rPr>
          <w:b/>
        </w:rPr>
      </w:pPr>
      <w:r w:rsidRPr="00EE62B0">
        <w:rPr>
          <w:b/>
        </w:rPr>
        <w:t>Kroužky pro 2. stupeň:</w:t>
      </w:r>
    </w:p>
    <w:p w14:paraId="000006DF" w14:textId="77777777" w:rsidR="00A97417" w:rsidRPr="00EE62B0" w:rsidRDefault="00A97417">
      <w:pPr>
        <w:ind w:left="0" w:hanging="2"/>
        <w:rPr>
          <w:b/>
        </w:rPr>
      </w:pPr>
    </w:p>
    <w:p w14:paraId="000006E0" w14:textId="77777777" w:rsidR="00A97417" w:rsidRPr="009A498E" w:rsidRDefault="00973F74">
      <w:pPr>
        <w:numPr>
          <w:ilvl w:val="0"/>
          <w:numId w:val="13"/>
        </w:numPr>
        <w:ind w:left="0" w:hanging="2"/>
      </w:pPr>
      <w:r w:rsidRPr="009A498E">
        <w:t>Florbal</w:t>
      </w:r>
    </w:p>
    <w:p w14:paraId="4D4B1891" w14:textId="6DD9B39F" w:rsidR="00DF1EBC" w:rsidRPr="009A498E" w:rsidRDefault="00973F74" w:rsidP="0080197C">
      <w:pPr>
        <w:numPr>
          <w:ilvl w:val="0"/>
          <w:numId w:val="13"/>
        </w:numPr>
        <w:ind w:left="0" w:hanging="2"/>
      </w:pPr>
      <w:r w:rsidRPr="009A498E">
        <w:t xml:space="preserve">Školní sbor </w:t>
      </w:r>
      <w:proofErr w:type="spellStart"/>
      <w:r w:rsidRPr="009A498E">
        <w:t>Smiles</w:t>
      </w:r>
      <w:proofErr w:type="spellEnd"/>
      <w:r w:rsidRPr="009A498E">
        <w:t xml:space="preserve"> </w:t>
      </w:r>
      <w:proofErr w:type="spellStart"/>
      <w:r w:rsidRPr="009A498E">
        <w:t>Singers</w:t>
      </w:r>
      <w:proofErr w:type="spellEnd"/>
    </w:p>
    <w:p w14:paraId="53CCD784" w14:textId="7474CD6C" w:rsidR="009A498E" w:rsidRPr="009A498E" w:rsidRDefault="009A498E" w:rsidP="009A498E">
      <w:pPr>
        <w:ind w:leftChars="0" w:left="0" w:firstLineChars="0" w:firstLine="0"/>
      </w:pPr>
    </w:p>
    <w:p w14:paraId="3FF9ACB5" w14:textId="77777777" w:rsidR="009A498E" w:rsidRPr="00EE62B0" w:rsidRDefault="009A498E" w:rsidP="009A498E">
      <w:pPr>
        <w:ind w:leftChars="0" w:left="0" w:firstLineChars="0" w:firstLine="0"/>
        <w:rPr>
          <w:b/>
        </w:rPr>
      </w:pPr>
    </w:p>
    <w:p w14:paraId="000006EA" w14:textId="77777777" w:rsidR="00A97417" w:rsidRPr="00EE62B0" w:rsidRDefault="00973F74">
      <w:pPr>
        <w:pBdr>
          <w:top w:val="nil"/>
          <w:left w:val="nil"/>
          <w:bottom w:val="nil"/>
          <w:right w:val="nil"/>
          <w:between w:val="nil"/>
        </w:pBdr>
        <w:spacing w:line="240" w:lineRule="auto"/>
        <w:ind w:left="0" w:hanging="2"/>
      </w:pPr>
      <w:r w:rsidRPr="00EE62B0">
        <w:rPr>
          <w:b/>
        </w:rPr>
        <w:t>Účast školy v soutěžích, olympiádách a vzdělávacích akcí</w:t>
      </w:r>
    </w:p>
    <w:p w14:paraId="000006EB" w14:textId="77777777" w:rsidR="00A97417" w:rsidRPr="00EE62B0" w:rsidRDefault="00A97417">
      <w:pPr>
        <w:pBdr>
          <w:top w:val="nil"/>
          <w:left w:val="nil"/>
          <w:bottom w:val="nil"/>
          <w:right w:val="nil"/>
          <w:between w:val="nil"/>
        </w:pBdr>
        <w:spacing w:line="240" w:lineRule="auto"/>
        <w:ind w:left="0" w:hanging="2"/>
      </w:pPr>
    </w:p>
    <w:p w14:paraId="000006EC" w14:textId="77777777" w:rsidR="00A97417" w:rsidRPr="00EE62B0" w:rsidRDefault="00973F74">
      <w:pPr>
        <w:pBdr>
          <w:top w:val="nil"/>
          <w:left w:val="nil"/>
          <w:bottom w:val="nil"/>
          <w:right w:val="nil"/>
          <w:between w:val="nil"/>
        </w:pBdr>
        <w:spacing w:line="240" w:lineRule="auto"/>
        <w:ind w:left="0" w:hanging="2"/>
      </w:pPr>
      <w:r w:rsidRPr="00EE62B0">
        <w:t xml:space="preserve">Žáci školy se zúčastňují řady vyhlášených soutěží. Příprava je řízena pedagogy a probíhá buď v rámci povinné výuky, nebo v době mimo vyučování. </w:t>
      </w:r>
    </w:p>
    <w:p w14:paraId="000006ED" w14:textId="79C228FC" w:rsidR="00A97417" w:rsidRPr="00EE62B0" w:rsidRDefault="00973F74">
      <w:pPr>
        <w:pBdr>
          <w:top w:val="nil"/>
          <w:left w:val="nil"/>
          <w:bottom w:val="nil"/>
          <w:right w:val="nil"/>
          <w:between w:val="nil"/>
        </w:pBdr>
        <w:spacing w:line="240" w:lineRule="auto"/>
        <w:ind w:left="0" w:hanging="2"/>
      </w:pPr>
      <w:r w:rsidRPr="00EE62B0">
        <w:t xml:space="preserve">Během školního roku 2021/2022 byla organizace stále spojena s </w:t>
      </w:r>
      <w:proofErr w:type="spellStart"/>
      <w:r w:rsidRPr="00EE62B0">
        <w:t>proticovi</w:t>
      </w:r>
      <w:r w:rsidR="00DF1EBC" w:rsidRPr="00EE62B0">
        <w:t>dovými</w:t>
      </w:r>
      <w:proofErr w:type="spellEnd"/>
      <w:r w:rsidR="00DF1EBC" w:rsidRPr="00EE62B0">
        <w:t xml:space="preserve"> opatřeními, nejvíce se to</w:t>
      </w:r>
      <w:r w:rsidRPr="00EE62B0">
        <w:t xml:space="preserve"> projevilo na přerušení sportovních soutěží.</w:t>
      </w:r>
    </w:p>
    <w:p w14:paraId="28AB520B" w14:textId="73B4BB2E" w:rsidR="0080197C" w:rsidRDefault="0080197C">
      <w:pPr>
        <w:pBdr>
          <w:top w:val="nil"/>
          <w:left w:val="nil"/>
          <w:bottom w:val="nil"/>
          <w:right w:val="nil"/>
          <w:between w:val="nil"/>
        </w:pBdr>
        <w:spacing w:line="240" w:lineRule="auto"/>
        <w:ind w:left="0" w:hanging="2"/>
      </w:pPr>
    </w:p>
    <w:p w14:paraId="000006EE" w14:textId="68637AFC" w:rsidR="00A97417" w:rsidRPr="00EE62B0" w:rsidRDefault="00A97417">
      <w:pPr>
        <w:pBdr>
          <w:top w:val="nil"/>
          <w:left w:val="nil"/>
          <w:bottom w:val="nil"/>
          <w:right w:val="nil"/>
          <w:between w:val="nil"/>
        </w:pBdr>
        <w:spacing w:line="240" w:lineRule="auto"/>
        <w:ind w:left="0" w:hanging="2"/>
      </w:pPr>
    </w:p>
    <w:tbl>
      <w:tblPr>
        <w:tblStyle w:val="afff9"/>
        <w:tblW w:w="581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2"/>
        <w:gridCol w:w="1960"/>
      </w:tblGrid>
      <w:tr w:rsidR="00A97417" w:rsidRPr="00EE62B0" w14:paraId="0593BF9A" w14:textId="77777777">
        <w:tc>
          <w:tcPr>
            <w:tcW w:w="3852" w:type="dxa"/>
            <w:tcBorders>
              <w:top w:val="single" w:sz="12" w:space="0" w:color="000000"/>
              <w:left w:val="single" w:sz="4" w:space="0" w:color="000000"/>
              <w:bottom w:val="single" w:sz="4" w:space="0" w:color="000000"/>
              <w:right w:val="single" w:sz="4" w:space="0" w:color="000000"/>
            </w:tcBorders>
          </w:tcPr>
          <w:p w14:paraId="000006EF" w14:textId="77777777" w:rsidR="00A97417" w:rsidRPr="00EE62B0" w:rsidRDefault="00973F74">
            <w:pPr>
              <w:pBdr>
                <w:top w:val="nil"/>
                <w:left w:val="nil"/>
                <w:bottom w:val="nil"/>
                <w:right w:val="nil"/>
                <w:between w:val="nil"/>
              </w:pBdr>
              <w:spacing w:line="240" w:lineRule="auto"/>
              <w:ind w:left="0" w:hanging="2"/>
            </w:pPr>
            <w:r w:rsidRPr="00EE62B0">
              <w:t>Sportovní soutěže</w:t>
            </w:r>
          </w:p>
        </w:tc>
        <w:tc>
          <w:tcPr>
            <w:tcW w:w="1960" w:type="dxa"/>
            <w:tcBorders>
              <w:top w:val="single" w:sz="12" w:space="0" w:color="000000"/>
              <w:left w:val="single" w:sz="4" w:space="0" w:color="000000"/>
              <w:bottom w:val="single" w:sz="4" w:space="0" w:color="000000"/>
              <w:right w:val="single" w:sz="4" w:space="0" w:color="000000"/>
            </w:tcBorders>
          </w:tcPr>
          <w:p w14:paraId="000006F0" w14:textId="77777777" w:rsidR="00A97417" w:rsidRPr="00EE62B0" w:rsidRDefault="00973F74">
            <w:pPr>
              <w:pBdr>
                <w:top w:val="nil"/>
                <w:left w:val="nil"/>
                <w:bottom w:val="nil"/>
                <w:right w:val="nil"/>
                <w:between w:val="nil"/>
              </w:pBdr>
              <w:spacing w:line="240" w:lineRule="auto"/>
              <w:ind w:left="0" w:hanging="2"/>
              <w:jc w:val="center"/>
            </w:pPr>
            <w:r w:rsidRPr="00EE62B0">
              <w:t>10</w:t>
            </w:r>
          </w:p>
        </w:tc>
      </w:tr>
      <w:tr w:rsidR="00A97417" w:rsidRPr="00EE62B0" w14:paraId="102A2EC5" w14:textId="77777777">
        <w:tc>
          <w:tcPr>
            <w:tcW w:w="3852" w:type="dxa"/>
            <w:tcBorders>
              <w:top w:val="single" w:sz="4" w:space="0" w:color="000000"/>
              <w:left w:val="single" w:sz="4" w:space="0" w:color="000000"/>
              <w:bottom w:val="single" w:sz="4" w:space="0" w:color="000000"/>
              <w:right w:val="single" w:sz="4" w:space="0" w:color="000000"/>
            </w:tcBorders>
          </w:tcPr>
          <w:p w14:paraId="000006F1" w14:textId="77777777" w:rsidR="00A97417" w:rsidRPr="00EE62B0" w:rsidRDefault="00973F74">
            <w:pPr>
              <w:pBdr>
                <w:top w:val="nil"/>
                <w:left w:val="nil"/>
                <w:bottom w:val="nil"/>
                <w:right w:val="nil"/>
                <w:between w:val="nil"/>
              </w:pBdr>
              <w:spacing w:line="240" w:lineRule="auto"/>
              <w:ind w:left="0" w:hanging="2"/>
            </w:pPr>
            <w:r w:rsidRPr="00EE62B0">
              <w:t>Ostatní soutěže (olympiády,…)</w:t>
            </w:r>
          </w:p>
        </w:tc>
        <w:tc>
          <w:tcPr>
            <w:tcW w:w="1960" w:type="dxa"/>
            <w:tcBorders>
              <w:top w:val="single" w:sz="4" w:space="0" w:color="000000"/>
              <w:left w:val="single" w:sz="4" w:space="0" w:color="000000"/>
              <w:bottom w:val="single" w:sz="4" w:space="0" w:color="000000"/>
              <w:right w:val="single" w:sz="4" w:space="0" w:color="000000"/>
            </w:tcBorders>
          </w:tcPr>
          <w:p w14:paraId="000006F2" w14:textId="77777777" w:rsidR="00A97417" w:rsidRPr="00EE62B0" w:rsidRDefault="00973F74">
            <w:pPr>
              <w:pBdr>
                <w:top w:val="nil"/>
                <w:left w:val="nil"/>
                <w:bottom w:val="nil"/>
                <w:right w:val="nil"/>
                <w:between w:val="nil"/>
              </w:pBdr>
              <w:spacing w:line="240" w:lineRule="auto"/>
              <w:ind w:left="0" w:hanging="2"/>
              <w:jc w:val="center"/>
            </w:pPr>
            <w:r w:rsidRPr="00EE62B0">
              <w:t>15</w:t>
            </w:r>
          </w:p>
        </w:tc>
      </w:tr>
      <w:tr w:rsidR="00A97417" w:rsidRPr="00EE62B0" w14:paraId="3D50FB68" w14:textId="77777777">
        <w:tc>
          <w:tcPr>
            <w:tcW w:w="3852" w:type="dxa"/>
            <w:tcBorders>
              <w:top w:val="single" w:sz="4" w:space="0" w:color="000000"/>
              <w:left w:val="single" w:sz="4" w:space="0" w:color="000000"/>
              <w:bottom w:val="single" w:sz="4" w:space="0" w:color="000000"/>
              <w:right w:val="single" w:sz="4" w:space="0" w:color="000000"/>
            </w:tcBorders>
          </w:tcPr>
          <w:p w14:paraId="000006F3" w14:textId="77777777" w:rsidR="00A97417" w:rsidRPr="00EE62B0" w:rsidRDefault="00973F74">
            <w:pPr>
              <w:pBdr>
                <w:top w:val="nil"/>
                <w:left w:val="nil"/>
                <w:bottom w:val="nil"/>
                <w:right w:val="nil"/>
                <w:between w:val="nil"/>
              </w:pBdr>
              <w:spacing w:line="240" w:lineRule="auto"/>
              <w:ind w:left="0" w:hanging="2"/>
            </w:pPr>
            <w:r w:rsidRPr="00EE62B0">
              <w:t>Exkurze</w:t>
            </w:r>
          </w:p>
        </w:tc>
        <w:tc>
          <w:tcPr>
            <w:tcW w:w="1960" w:type="dxa"/>
            <w:tcBorders>
              <w:top w:val="single" w:sz="4" w:space="0" w:color="000000"/>
              <w:left w:val="single" w:sz="4" w:space="0" w:color="000000"/>
              <w:bottom w:val="single" w:sz="4" w:space="0" w:color="000000"/>
              <w:right w:val="single" w:sz="4" w:space="0" w:color="000000"/>
            </w:tcBorders>
          </w:tcPr>
          <w:p w14:paraId="000006F4" w14:textId="77777777" w:rsidR="00A97417" w:rsidRPr="00EE62B0" w:rsidRDefault="00973F74">
            <w:pPr>
              <w:pBdr>
                <w:top w:val="nil"/>
                <w:left w:val="nil"/>
                <w:bottom w:val="nil"/>
                <w:right w:val="nil"/>
                <w:between w:val="nil"/>
              </w:pBdr>
              <w:spacing w:line="240" w:lineRule="auto"/>
              <w:ind w:left="0" w:hanging="2"/>
              <w:jc w:val="center"/>
            </w:pPr>
            <w:r w:rsidRPr="00EE62B0">
              <w:t>25</w:t>
            </w:r>
          </w:p>
        </w:tc>
      </w:tr>
      <w:tr w:rsidR="00A97417" w:rsidRPr="00EE62B0" w14:paraId="66C99554" w14:textId="77777777">
        <w:tc>
          <w:tcPr>
            <w:tcW w:w="3852" w:type="dxa"/>
            <w:tcBorders>
              <w:top w:val="single" w:sz="4" w:space="0" w:color="000000"/>
              <w:left w:val="single" w:sz="4" w:space="0" w:color="000000"/>
              <w:bottom w:val="single" w:sz="4" w:space="0" w:color="000000"/>
              <w:right w:val="single" w:sz="4" w:space="0" w:color="000000"/>
            </w:tcBorders>
          </w:tcPr>
          <w:p w14:paraId="000006F5" w14:textId="77777777" w:rsidR="00A97417" w:rsidRPr="00EE62B0" w:rsidRDefault="00973F74">
            <w:pPr>
              <w:pBdr>
                <w:top w:val="nil"/>
                <w:left w:val="nil"/>
                <w:bottom w:val="nil"/>
                <w:right w:val="nil"/>
                <w:between w:val="nil"/>
              </w:pBdr>
              <w:spacing w:line="240" w:lineRule="auto"/>
              <w:ind w:left="0" w:hanging="2"/>
            </w:pPr>
            <w:r w:rsidRPr="00EE62B0">
              <w:lastRenderedPageBreak/>
              <w:t>Besedy</w:t>
            </w:r>
          </w:p>
        </w:tc>
        <w:tc>
          <w:tcPr>
            <w:tcW w:w="1960" w:type="dxa"/>
            <w:tcBorders>
              <w:top w:val="single" w:sz="4" w:space="0" w:color="000000"/>
              <w:left w:val="single" w:sz="4" w:space="0" w:color="000000"/>
              <w:bottom w:val="single" w:sz="4" w:space="0" w:color="000000"/>
              <w:right w:val="single" w:sz="4" w:space="0" w:color="000000"/>
            </w:tcBorders>
          </w:tcPr>
          <w:p w14:paraId="000006F6" w14:textId="77777777" w:rsidR="00A97417" w:rsidRPr="00EE62B0" w:rsidRDefault="00973F74">
            <w:pPr>
              <w:pBdr>
                <w:top w:val="nil"/>
                <w:left w:val="nil"/>
                <w:bottom w:val="nil"/>
                <w:right w:val="nil"/>
                <w:between w:val="nil"/>
              </w:pBdr>
              <w:spacing w:line="240" w:lineRule="auto"/>
              <w:ind w:left="0" w:hanging="2"/>
              <w:jc w:val="center"/>
            </w:pPr>
            <w:r w:rsidRPr="00EE62B0">
              <w:t>11</w:t>
            </w:r>
          </w:p>
        </w:tc>
      </w:tr>
      <w:tr w:rsidR="00A97417" w:rsidRPr="00EE62B0" w14:paraId="5E729B78" w14:textId="77777777">
        <w:tc>
          <w:tcPr>
            <w:tcW w:w="3852" w:type="dxa"/>
            <w:tcBorders>
              <w:top w:val="single" w:sz="4" w:space="0" w:color="000000"/>
              <w:left w:val="single" w:sz="4" w:space="0" w:color="000000"/>
              <w:bottom w:val="single" w:sz="4" w:space="0" w:color="000000"/>
              <w:right w:val="single" w:sz="4" w:space="0" w:color="000000"/>
            </w:tcBorders>
          </w:tcPr>
          <w:p w14:paraId="000006F7" w14:textId="77777777" w:rsidR="00A97417" w:rsidRPr="00EE62B0" w:rsidRDefault="00973F74">
            <w:pPr>
              <w:pBdr>
                <w:top w:val="nil"/>
                <w:left w:val="nil"/>
                <w:bottom w:val="nil"/>
                <w:right w:val="nil"/>
                <w:between w:val="nil"/>
              </w:pBdr>
              <w:spacing w:line="240" w:lineRule="auto"/>
              <w:ind w:left="0" w:hanging="2"/>
            </w:pPr>
            <w:r w:rsidRPr="00EE62B0">
              <w:t>Vzdělávací programy</w:t>
            </w:r>
          </w:p>
        </w:tc>
        <w:tc>
          <w:tcPr>
            <w:tcW w:w="1960" w:type="dxa"/>
            <w:tcBorders>
              <w:top w:val="single" w:sz="4" w:space="0" w:color="000000"/>
              <w:left w:val="single" w:sz="4" w:space="0" w:color="000000"/>
              <w:bottom w:val="single" w:sz="4" w:space="0" w:color="000000"/>
              <w:right w:val="single" w:sz="4" w:space="0" w:color="000000"/>
            </w:tcBorders>
          </w:tcPr>
          <w:p w14:paraId="000006F8" w14:textId="77777777" w:rsidR="00A97417" w:rsidRPr="00EE62B0" w:rsidRDefault="00973F74">
            <w:pPr>
              <w:pBdr>
                <w:top w:val="nil"/>
                <w:left w:val="nil"/>
                <w:bottom w:val="nil"/>
                <w:right w:val="nil"/>
                <w:between w:val="nil"/>
              </w:pBdr>
              <w:spacing w:line="240" w:lineRule="auto"/>
              <w:ind w:left="0" w:hanging="2"/>
              <w:jc w:val="center"/>
            </w:pPr>
            <w:r w:rsidRPr="00EE62B0">
              <w:t>35</w:t>
            </w:r>
          </w:p>
        </w:tc>
      </w:tr>
      <w:tr w:rsidR="00A97417" w:rsidRPr="00EE62B0" w14:paraId="6DC33045" w14:textId="77777777">
        <w:tc>
          <w:tcPr>
            <w:tcW w:w="3852" w:type="dxa"/>
            <w:tcBorders>
              <w:top w:val="single" w:sz="4" w:space="0" w:color="000000"/>
              <w:left w:val="single" w:sz="4" w:space="0" w:color="000000"/>
              <w:bottom w:val="single" w:sz="4" w:space="0" w:color="000000"/>
              <w:right w:val="single" w:sz="4" w:space="0" w:color="000000"/>
            </w:tcBorders>
          </w:tcPr>
          <w:p w14:paraId="000006F9" w14:textId="77777777" w:rsidR="00A97417" w:rsidRPr="00EE62B0" w:rsidRDefault="00973F74">
            <w:pPr>
              <w:pBdr>
                <w:top w:val="nil"/>
                <w:left w:val="nil"/>
                <w:bottom w:val="nil"/>
                <w:right w:val="nil"/>
                <w:between w:val="nil"/>
              </w:pBdr>
              <w:spacing w:line="240" w:lineRule="auto"/>
              <w:ind w:left="0" w:hanging="2"/>
            </w:pPr>
            <w:r w:rsidRPr="00EE62B0">
              <w:t>Projektové dny</w:t>
            </w:r>
          </w:p>
        </w:tc>
        <w:tc>
          <w:tcPr>
            <w:tcW w:w="1960" w:type="dxa"/>
            <w:tcBorders>
              <w:top w:val="single" w:sz="4" w:space="0" w:color="000000"/>
              <w:left w:val="single" w:sz="4" w:space="0" w:color="000000"/>
              <w:bottom w:val="single" w:sz="4" w:space="0" w:color="000000"/>
              <w:right w:val="single" w:sz="4" w:space="0" w:color="000000"/>
            </w:tcBorders>
          </w:tcPr>
          <w:p w14:paraId="000006FA" w14:textId="77777777" w:rsidR="00A97417" w:rsidRPr="00EE62B0" w:rsidRDefault="00973F74">
            <w:pPr>
              <w:pBdr>
                <w:top w:val="nil"/>
                <w:left w:val="nil"/>
                <w:bottom w:val="nil"/>
                <w:right w:val="nil"/>
                <w:between w:val="nil"/>
              </w:pBdr>
              <w:spacing w:line="240" w:lineRule="auto"/>
              <w:ind w:left="0" w:hanging="2"/>
              <w:jc w:val="center"/>
            </w:pPr>
            <w:r w:rsidRPr="00EE62B0">
              <w:t>21</w:t>
            </w:r>
          </w:p>
        </w:tc>
      </w:tr>
      <w:tr w:rsidR="00A97417" w:rsidRPr="00EE62B0" w14:paraId="741FB38F" w14:textId="77777777">
        <w:tc>
          <w:tcPr>
            <w:tcW w:w="3852" w:type="dxa"/>
            <w:tcBorders>
              <w:top w:val="single" w:sz="4" w:space="0" w:color="000000"/>
              <w:left w:val="single" w:sz="4" w:space="0" w:color="000000"/>
              <w:bottom w:val="single" w:sz="4" w:space="0" w:color="000000"/>
              <w:right w:val="single" w:sz="4" w:space="0" w:color="000000"/>
            </w:tcBorders>
          </w:tcPr>
          <w:p w14:paraId="000006FB" w14:textId="77777777" w:rsidR="00A97417" w:rsidRPr="00EE62B0" w:rsidRDefault="00973F74">
            <w:pPr>
              <w:pBdr>
                <w:top w:val="nil"/>
                <w:left w:val="nil"/>
                <w:bottom w:val="nil"/>
                <w:right w:val="nil"/>
                <w:between w:val="nil"/>
              </w:pBdr>
              <w:spacing w:line="240" w:lineRule="auto"/>
              <w:ind w:left="0" w:hanging="2"/>
            </w:pPr>
            <w:r w:rsidRPr="00EE62B0">
              <w:t>Divadelní představení</w:t>
            </w:r>
          </w:p>
        </w:tc>
        <w:tc>
          <w:tcPr>
            <w:tcW w:w="1960" w:type="dxa"/>
            <w:tcBorders>
              <w:top w:val="single" w:sz="4" w:space="0" w:color="000000"/>
              <w:left w:val="single" w:sz="4" w:space="0" w:color="000000"/>
              <w:bottom w:val="single" w:sz="4" w:space="0" w:color="000000"/>
              <w:right w:val="single" w:sz="4" w:space="0" w:color="000000"/>
            </w:tcBorders>
          </w:tcPr>
          <w:p w14:paraId="000006FC" w14:textId="77777777" w:rsidR="00A97417" w:rsidRPr="00EE62B0" w:rsidRDefault="00973F74">
            <w:pPr>
              <w:pBdr>
                <w:top w:val="nil"/>
                <w:left w:val="nil"/>
                <w:bottom w:val="nil"/>
                <w:right w:val="nil"/>
                <w:between w:val="nil"/>
              </w:pBdr>
              <w:spacing w:line="240" w:lineRule="auto"/>
              <w:ind w:left="0" w:hanging="2"/>
              <w:jc w:val="center"/>
            </w:pPr>
            <w:r w:rsidRPr="00EE62B0">
              <w:t>3</w:t>
            </w:r>
          </w:p>
        </w:tc>
      </w:tr>
      <w:tr w:rsidR="00A97417" w:rsidRPr="00EE62B0" w14:paraId="7F3875BF" w14:textId="77777777">
        <w:tc>
          <w:tcPr>
            <w:tcW w:w="3852" w:type="dxa"/>
            <w:tcBorders>
              <w:top w:val="single" w:sz="4" w:space="0" w:color="000000"/>
              <w:left w:val="single" w:sz="4" w:space="0" w:color="000000"/>
              <w:bottom w:val="single" w:sz="4" w:space="0" w:color="000000"/>
              <w:right w:val="single" w:sz="4" w:space="0" w:color="000000"/>
            </w:tcBorders>
          </w:tcPr>
          <w:p w14:paraId="000006FD" w14:textId="77777777" w:rsidR="00A97417" w:rsidRPr="00EE62B0" w:rsidRDefault="00973F74">
            <w:pPr>
              <w:pBdr>
                <w:top w:val="nil"/>
                <w:left w:val="nil"/>
                <w:bottom w:val="nil"/>
                <w:right w:val="nil"/>
                <w:between w:val="nil"/>
              </w:pBdr>
              <w:spacing w:line="240" w:lineRule="auto"/>
              <w:ind w:left="0" w:hanging="2"/>
            </w:pPr>
            <w:r w:rsidRPr="00EE62B0">
              <w:t>Filmová představení</w:t>
            </w:r>
          </w:p>
        </w:tc>
        <w:tc>
          <w:tcPr>
            <w:tcW w:w="1960" w:type="dxa"/>
            <w:tcBorders>
              <w:top w:val="single" w:sz="4" w:space="0" w:color="000000"/>
              <w:left w:val="single" w:sz="4" w:space="0" w:color="000000"/>
              <w:bottom w:val="single" w:sz="4" w:space="0" w:color="000000"/>
              <w:right w:val="single" w:sz="4" w:space="0" w:color="000000"/>
            </w:tcBorders>
          </w:tcPr>
          <w:p w14:paraId="000006FE" w14:textId="77777777" w:rsidR="00A97417" w:rsidRPr="00EE62B0" w:rsidRDefault="00973F74">
            <w:pPr>
              <w:pBdr>
                <w:top w:val="nil"/>
                <w:left w:val="nil"/>
                <w:bottom w:val="nil"/>
                <w:right w:val="nil"/>
                <w:between w:val="nil"/>
              </w:pBdr>
              <w:spacing w:line="240" w:lineRule="auto"/>
              <w:ind w:left="0" w:hanging="2"/>
              <w:jc w:val="center"/>
            </w:pPr>
            <w:r w:rsidRPr="00EE62B0">
              <w:t>1</w:t>
            </w:r>
          </w:p>
        </w:tc>
      </w:tr>
      <w:tr w:rsidR="00A97417" w:rsidRPr="00EE62B0" w14:paraId="340A29E2" w14:textId="77777777">
        <w:tc>
          <w:tcPr>
            <w:tcW w:w="3852" w:type="dxa"/>
            <w:tcBorders>
              <w:top w:val="single" w:sz="4" w:space="0" w:color="000000"/>
              <w:left w:val="single" w:sz="4" w:space="0" w:color="000000"/>
              <w:bottom w:val="single" w:sz="4" w:space="0" w:color="000000"/>
              <w:right w:val="single" w:sz="4" w:space="0" w:color="000000"/>
            </w:tcBorders>
          </w:tcPr>
          <w:p w14:paraId="000006FF" w14:textId="77777777" w:rsidR="00A97417" w:rsidRPr="00EE62B0" w:rsidRDefault="00973F74">
            <w:pPr>
              <w:pBdr>
                <w:top w:val="nil"/>
                <w:left w:val="nil"/>
                <w:bottom w:val="nil"/>
                <w:right w:val="nil"/>
                <w:between w:val="nil"/>
              </w:pBdr>
              <w:spacing w:line="240" w:lineRule="auto"/>
              <w:ind w:left="0" w:hanging="2"/>
            </w:pPr>
            <w:r w:rsidRPr="00EE62B0">
              <w:t>Koncerty</w:t>
            </w:r>
          </w:p>
        </w:tc>
        <w:tc>
          <w:tcPr>
            <w:tcW w:w="1960" w:type="dxa"/>
            <w:tcBorders>
              <w:top w:val="single" w:sz="4" w:space="0" w:color="000000"/>
              <w:left w:val="single" w:sz="4" w:space="0" w:color="000000"/>
              <w:bottom w:val="single" w:sz="4" w:space="0" w:color="000000"/>
              <w:right w:val="single" w:sz="4" w:space="0" w:color="000000"/>
            </w:tcBorders>
          </w:tcPr>
          <w:p w14:paraId="00000700" w14:textId="77777777" w:rsidR="00A97417" w:rsidRPr="00EE62B0" w:rsidRDefault="00973F74">
            <w:pPr>
              <w:pBdr>
                <w:top w:val="nil"/>
                <w:left w:val="nil"/>
                <w:bottom w:val="nil"/>
                <w:right w:val="nil"/>
                <w:between w:val="nil"/>
              </w:pBdr>
              <w:spacing w:line="240" w:lineRule="auto"/>
              <w:ind w:left="0" w:hanging="2"/>
              <w:jc w:val="center"/>
            </w:pPr>
            <w:r w:rsidRPr="00EE62B0">
              <w:t>1</w:t>
            </w:r>
          </w:p>
        </w:tc>
      </w:tr>
      <w:tr w:rsidR="00A97417" w:rsidRPr="00EE62B0" w14:paraId="04F58292" w14:textId="77777777">
        <w:tc>
          <w:tcPr>
            <w:tcW w:w="3852" w:type="dxa"/>
            <w:tcBorders>
              <w:top w:val="single" w:sz="4" w:space="0" w:color="000000"/>
              <w:left w:val="single" w:sz="4" w:space="0" w:color="000000"/>
              <w:bottom w:val="single" w:sz="4" w:space="0" w:color="000000"/>
              <w:right w:val="single" w:sz="4" w:space="0" w:color="000000"/>
            </w:tcBorders>
          </w:tcPr>
          <w:p w14:paraId="00000701" w14:textId="77777777" w:rsidR="00A97417" w:rsidRPr="00EE62B0" w:rsidRDefault="00973F74">
            <w:pPr>
              <w:pBdr>
                <w:top w:val="nil"/>
                <w:left w:val="nil"/>
                <w:bottom w:val="nil"/>
                <w:right w:val="nil"/>
                <w:between w:val="nil"/>
              </w:pBdr>
              <w:spacing w:line="240" w:lineRule="auto"/>
              <w:ind w:left="0" w:hanging="2"/>
            </w:pPr>
            <w:r w:rsidRPr="00EE62B0">
              <w:t xml:space="preserve">Výlety a zájezdy, </w:t>
            </w:r>
            <w:proofErr w:type="spellStart"/>
            <w:r w:rsidRPr="00EE62B0">
              <w:t>ekopobyty</w:t>
            </w:r>
            <w:proofErr w:type="spellEnd"/>
            <w:r w:rsidRPr="00EE62B0">
              <w:t xml:space="preserve">, </w:t>
            </w:r>
            <w:proofErr w:type="spellStart"/>
            <w:r w:rsidRPr="00EE62B0">
              <w:t>adapťáky</w:t>
            </w:r>
            <w:proofErr w:type="spellEnd"/>
            <w:r w:rsidRPr="00EE62B0">
              <w:t>,....</w:t>
            </w:r>
          </w:p>
        </w:tc>
        <w:tc>
          <w:tcPr>
            <w:tcW w:w="1960" w:type="dxa"/>
            <w:tcBorders>
              <w:top w:val="single" w:sz="4" w:space="0" w:color="000000"/>
              <w:left w:val="single" w:sz="4" w:space="0" w:color="000000"/>
              <w:bottom w:val="single" w:sz="4" w:space="0" w:color="000000"/>
              <w:right w:val="single" w:sz="4" w:space="0" w:color="000000"/>
            </w:tcBorders>
          </w:tcPr>
          <w:p w14:paraId="00000702" w14:textId="77777777" w:rsidR="00A97417" w:rsidRPr="00EE62B0" w:rsidRDefault="00973F74">
            <w:pPr>
              <w:pBdr>
                <w:top w:val="nil"/>
                <w:left w:val="nil"/>
                <w:bottom w:val="nil"/>
                <w:right w:val="nil"/>
                <w:between w:val="nil"/>
              </w:pBdr>
              <w:spacing w:line="240" w:lineRule="auto"/>
              <w:ind w:left="0" w:hanging="2"/>
              <w:jc w:val="center"/>
            </w:pPr>
            <w:r w:rsidRPr="00EE62B0">
              <w:t>29</w:t>
            </w:r>
          </w:p>
        </w:tc>
      </w:tr>
    </w:tbl>
    <w:p w14:paraId="00000703" w14:textId="619B9B00" w:rsidR="00A97417" w:rsidRPr="00EE62B0" w:rsidRDefault="00A97417">
      <w:pPr>
        <w:pBdr>
          <w:top w:val="nil"/>
          <w:left w:val="nil"/>
          <w:bottom w:val="nil"/>
          <w:right w:val="nil"/>
          <w:between w:val="nil"/>
        </w:pBdr>
        <w:spacing w:line="240" w:lineRule="auto"/>
        <w:ind w:left="0" w:hanging="2"/>
      </w:pPr>
    </w:p>
    <w:p w14:paraId="29963C9F" w14:textId="77777777" w:rsidR="00DF1EBC" w:rsidRPr="00EE62B0" w:rsidRDefault="00DF1EBC">
      <w:pPr>
        <w:pBdr>
          <w:top w:val="nil"/>
          <w:left w:val="nil"/>
          <w:bottom w:val="nil"/>
          <w:right w:val="nil"/>
          <w:between w:val="nil"/>
        </w:pBdr>
        <w:spacing w:line="240" w:lineRule="auto"/>
        <w:ind w:left="0" w:hanging="2"/>
      </w:pPr>
    </w:p>
    <w:p w14:paraId="00000704" w14:textId="77777777" w:rsidR="00A97417" w:rsidRPr="00EE62B0" w:rsidRDefault="00973F74">
      <w:pPr>
        <w:pBdr>
          <w:top w:val="nil"/>
          <w:left w:val="nil"/>
          <w:bottom w:val="nil"/>
          <w:right w:val="nil"/>
          <w:between w:val="nil"/>
        </w:pBdr>
        <w:tabs>
          <w:tab w:val="left" w:pos="709"/>
          <w:tab w:val="left" w:pos="3119"/>
          <w:tab w:val="left" w:pos="3402"/>
        </w:tabs>
        <w:spacing w:line="240" w:lineRule="auto"/>
        <w:ind w:left="0" w:hanging="2"/>
      </w:pPr>
      <w:r w:rsidRPr="00EE62B0">
        <w:rPr>
          <w:b/>
        </w:rPr>
        <w:t xml:space="preserve">Účast a výsledky v soutěžích  </w:t>
      </w:r>
    </w:p>
    <w:p w14:paraId="00000705" w14:textId="77777777" w:rsidR="00A97417" w:rsidRPr="00EE62B0" w:rsidRDefault="00A97417">
      <w:pPr>
        <w:pBdr>
          <w:top w:val="nil"/>
          <w:left w:val="nil"/>
          <w:bottom w:val="nil"/>
          <w:right w:val="nil"/>
          <w:between w:val="nil"/>
        </w:pBdr>
        <w:spacing w:line="240" w:lineRule="auto"/>
        <w:ind w:left="0" w:hanging="2"/>
      </w:pPr>
    </w:p>
    <w:p w14:paraId="00000706" w14:textId="77777777" w:rsidR="00A97417" w:rsidRPr="00EE62B0" w:rsidRDefault="00973F74">
      <w:pPr>
        <w:pBdr>
          <w:top w:val="nil"/>
          <w:left w:val="nil"/>
          <w:bottom w:val="nil"/>
          <w:right w:val="nil"/>
          <w:between w:val="nil"/>
        </w:pBdr>
        <w:spacing w:line="240" w:lineRule="auto"/>
        <w:ind w:left="0" w:hanging="2"/>
        <w:rPr>
          <w:u w:val="single"/>
        </w:rPr>
      </w:pPr>
      <w:r w:rsidRPr="00EE62B0">
        <w:rPr>
          <w:b/>
          <w:u w:val="single"/>
        </w:rPr>
        <w:t>Matematická olympiáda</w:t>
      </w:r>
    </w:p>
    <w:p w14:paraId="00000707" w14:textId="77777777" w:rsidR="00A97417" w:rsidRPr="00EE62B0" w:rsidRDefault="00973F74">
      <w:pPr>
        <w:pBdr>
          <w:top w:val="nil"/>
          <w:left w:val="nil"/>
          <w:bottom w:val="nil"/>
          <w:right w:val="nil"/>
          <w:between w:val="nil"/>
        </w:pBdr>
        <w:spacing w:line="240" w:lineRule="auto"/>
        <w:ind w:left="0" w:hanging="2"/>
      </w:pPr>
      <w:r w:rsidRPr="00EE62B0">
        <w:t xml:space="preserve">Připravovaly: Mgr. Gabriela </w:t>
      </w:r>
      <w:proofErr w:type="spellStart"/>
      <w:r w:rsidRPr="00EE62B0">
        <w:t>Ščasná</w:t>
      </w:r>
      <w:proofErr w:type="spellEnd"/>
      <w:r w:rsidRPr="00EE62B0">
        <w:t xml:space="preserve">, Mgr. Lenka </w:t>
      </w:r>
      <w:proofErr w:type="spellStart"/>
      <w:r w:rsidRPr="00EE62B0">
        <w:t>Křipská</w:t>
      </w:r>
      <w:proofErr w:type="spellEnd"/>
      <w:r w:rsidRPr="00EE62B0">
        <w:t>, vyučující I. stupně</w:t>
      </w:r>
    </w:p>
    <w:p w14:paraId="0000070A" w14:textId="7D0B113F" w:rsidR="00A97417" w:rsidRDefault="00973F74">
      <w:pPr>
        <w:pBdr>
          <w:top w:val="nil"/>
          <w:left w:val="nil"/>
          <w:bottom w:val="nil"/>
          <w:right w:val="nil"/>
          <w:between w:val="nil"/>
        </w:pBdr>
        <w:spacing w:line="240" w:lineRule="auto"/>
        <w:ind w:left="0" w:hanging="2"/>
      </w:pPr>
      <w:r w:rsidRPr="00EE62B0">
        <w:rPr>
          <w:i/>
        </w:rPr>
        <w:t>Okresní kolo:</w:t>
      </w:r>
      <w:r w:rsidRPr="00EE62B0">
        <w:rPr>
          <w:i/>
        </w:rPr>
        <w:br/>
        <w:t xml:space="preserve">I. stupeň: </w:t>
      </w:r>
      <w:r w:rsidRPr="00EE62B0">
        <w:t xml:space="preserve">Daniel Kupka - 4. místo, Adam Vala - 6. místo, </w:t>
      </w:r>
      <w:proofErr w:type="spellStart"/>
      <w:r w:rsidRPr="00EE62B0">
        <w:t>Matyas</w:t>
      </w:r>
      <w:proofErr w:type="spellEnd"/>
      <w:r w:rsidRPr="00EE62B0">
        <w:t xml:space="preserve"> Sebera - 13. místo, </w:t>
      </w:r>
      <w:r w:rsidR="00DF1EBC" w:rsidRPr="00EE62B0">
        <w:t xml:space="preserve">   </w:t>
      </w:r>
      <w:r w:rsidRPr="00EE62B0">
        <w:t xml:space="preserve">Matyáš </w:t>
      </w:r>
      <w:proofErr w:type="spellStart"/>
      <w:r w:rsidRPr="00EE62B0">
        <w:t>Uhmann</w:t>
      </w:r>
      <w:proofErr w:type="spellEnd"/>
      <w:r w:rsidRPr="00EE62B0">
        <w:t xml:space="preserve"> - 15. místo</w:t>
      </w:r>
      <w:r w:rsidRPr="00EE62B0">
        <w:br/>
      </w:r>
      <w:r w:rsidRPr="00EE62B0">
        <w:rPr>
          <w:i/>
        </w:rPr>
        <w:t>II. stupeň:</w:t>
      </w:r>
      <w:r w:rsidRPr="00EE62B0">
        <w:t xml:space="preserve"> Vojtěch Klusák - 8. místo, Jiří </w:t>
      </w:r>
      <w:proofErr w:type="spellStart"/>
      <w:r w:rsidRPr="00EE62B0">
        <w:t>Merel</w:t>
      </w:r>
      <w:proofErr w:type="spellEnd"/>
      <w:r w:rsidRPr="00EE62B0">
        <w:t xml:space="preserve"> - 8. místo, Kristián Konečný - 12. místo, Zbyněk Navrátil - 6. místo</w:t>
      </w:r>
    </w:p>
    <w:p w14:paraId="2CA18763" w14:textId="77777777" w:rsidR="00781ACB" w:rsidRPr="00EE62B0" w:rsidRDefault="00781ACB">
      <w:pPr>
        <w:pBdr>
          <w:top w:val="nil"/>
          <w:left w:val="nil"/>
          <w:bottom w:val="nil"/>
          <w:right w:val="nil"/>
          <w:between w:val="nil"/>
        </w:pBdr>
        <w:spacing w:line="240" w:lineRule="auto"/>
        <w:ind w:left="0" w:hanging="2"/>
      </w:pPr>
    </w:p>
    <w:p w14:paraId="0000070B" w14:textId="77777777" w:rsidR="00A97417" w:rsidRPr="00EE62B0" w:rsidRDefault="00973F74">
      <w:pPr>
        <w:pBdr>
          <w:top w:val="nil"/>
          <w:left w:val="nil"/>
          <w:bottom w:val="nil"/>
          <w:right w:val="nil"/>
          <w:between w:val="nil"/>
        </w:pBdr>
        <w:spacing w:line="240" w:lineRule="auto"/>
        <w:ind w:left="0" w:hanging="2"/>
        <w:rPr>
          <w:b/>
          <w:u w:val="single"/>
        </w:rPr>
      </w:pPr>
      <w:r w:rsidRPr="00EE62B0">
        <w:rPr>
          <w:b/>
          <w:u w:val="single"/>
        </w:rPr>
        <w:t>Soutěž Matematický klokan</w:t>
      </w:r>
    </w:p>
    <w:p w14:paraId="0000070D" w14:textId="77777777" w:rsidR="00A97417" w:rsidRPr="00EE62B0" w:rsidRDefault="00973F74">
      <w:pPr>
        <w:ind w:left="0" w:hanging="2"/>
      </w:pPr>
      <w:r w:rsidRPr="00EE62B0">
        <w:t>Připravovali: učitelé matematiky na I. i II. stupni</w:t>
      </w:r>
    </w:p>
    <w:p w14:paraId="0000070E" w14:textId="77777777" w:rsidR="00A97417" w:rsidRPr="00EE62B0" w:rsidRDefault="00A97417">
      <w:pPr>
        <w:pBdr>
          <w:top w:val="nil"/>
          <w:left w:val="nil"/>
          <w:bottom w:val="nil"/>
          <w:right w:val="nil"/>
          <w:between w:val="nil"/>
        </w:pBdr>
        <w:spacing w:line="240" w:lineRule="auto"/>
        <w:ind w:left="0" w:hanging="2"/>
      </w:pPr>
    </w:p>
    <w:p w14:paraId="00000722" w14:textId="77777777" w:rsidR="00A97417" w:rsidRPr="00EE62B0" w:rsidRDefault="00A97417">
      <w:pPr>
        <w:ind w:left="0" w:hanging="2"/>
        <w:rPr>
          <w:b/>
        </w:rPr>
      </w:pPr>
    </w:p>
    <w:p w14:paraId="00000725" w14:textId="3DF3DFD6" w:rsidR="00A97417" w:rsidRPr="00EE62B0" w:rsidRDefault="00973F74">
      <w:pPr>
        <w:ind w:left="0" w:hanging="2"/>
        <w:rPr>
          <w:i/>
        </w:rPr>
      </w:pPr>
      <w:r w:rsidRPr="00EE62B0">
        <w:rPr>
          <w:i/>
        </w:rPr>
        <w:t>kategorie Cvrček  (2. a 3. ročník):</w:t>
      </w:r>
    </w:p>
    <w:p w14:paraId="00000726" w14:textId="77777777" w:rsidR="00A97417" w:rsidRPr="00EE62B0" w:rsidRDefault="00973F74">
      <w:pPr>
        <w:ind w:left="0" w:hanging="2"/>
      </w:pPr>
      <w:r w:rsidRPr="00EE62B0">
        <w:rPr>
          <w:i/>
        </w:rPr>
        <w:t>Školní kolo:</w:t>
      </w:r>
      <w:r w:rsidRPr="00EE62B0">
        <w:t xml:space="preserve"> </w:t>
      </w:r>
    </w:p>
    <w:p w14:paraId="00000727" w14:textId="77777777" w:rsidR="00A97417" w:rsidRPr="00EE62B0" w:rsidRDefault="00973F74">
      <w:pPr>
        <w:ind w:left="0" w:hanging="2"/>
      </w:pPr>
      <w:r w:rsidRPr="00EE62B0">
        <w:t xml:space="preserve">Viktorie Šenková, Zuzana </w:t>
      </w:r>
      <w:proofErr w:type="spellStart"/>
      <w:r w:rsidRPr="00EE62B0">
        <w:t>Ansorge</w:t>
      </w:r>
      <w:proofErr w:type="spellEnd"/>
      <w:r w:rsidRPr="00EE62B0">
        <w:t xml:space="preserve"> - 1. místo</w:t>
      </w:r>
    </w:p>
    <w:p w14:paraId="00000728" w14:textId="77777777" w:rsidR="00A97417" w:rsidRPr="00EE62B0" w:rsidRDefault="00973F74">
      <w:pPr>
        <w:ind w:left="0" w:hanging="2"/>
      </w:pPr>
      <w:r w:rsidRPr="00EE62B0">
        <w:t>Jakub Šikula - 2. místo</w:t>
      </w:r>
    </w:p>
    <w:p w14:paraId="00000729" w14:textId="77777777" w:rsidR="00A97417" w:rsidRPr="00EE62B0" w:rsidRDefault="00973F74">
      <w:pPr>
        <w:ind w:left="0" w:hanging="2"/>
      </w:pPr>
      <w:r w:rsidRPr="00EE62B0">
        <w:t>Tomáš Musil - 3. místo</w:t>
      </w:r>
    </w:p>
    <w:p w14:paraId="0000072A" w14:textId="77777777" w:rsidR="00A97417" w:rsidRPr="00EE62B0" w:rsidRDefault="00A97417">
      <w:pPr>
        <w:ind w:left="0" w:hanging="2"/>
      </w:pPr>
    </w:p>
    <w:p w14:paraId="0000072B" w14:textId="77777777" w:rsidR="00A97417" w:rsidRPr="00EE62B0" w:rsidRDefault="00A97417">
      <w:pPr>
        <w:ind w:left="0" w:hanging="2"/>
      </w:pPr>
    </w:p>
    <w:p w14:paraId="0000072E" w14:textId="0166E188" w:rsidR="00A97417" w:rsidRPr="00EE62B0" w:rsidRDefault="00973F74">
      <w:pPr>
        <w:ind w:left="0" w:hanging="2"/>
        <w:rPr>
          <w:i/>
        </w:rPr>
      </w:pPr>
      <w:r w:rsidRPr="00EE62B0">
        <w:rPr>
          <w:i/>
        </w:rPr>
        <w:t>kategorie Klokánek (4. a 5. ročník):</w:t>
      </w:r>
    </w:p>
    <w:p w14:paraId="0000072F" w14:textId="77777777" w:rsidR="00A97417" w:rsidRPr="00EE62B0" w:rsidRDefault="00973F74">
      <w:pPr>
        <w:ind w:left="0" w:hanging="2"/>
      </w:pPr>
      <w:r w:rsidRPr="00EE62B0">
        <w:rPr>
          <w:i/>
        </w:rPr>
        <w:t>Školní kolo</w:t>
      </w:r>
      <w:r w:rsidRPr="00EE62B0">
        <w:t>:</w:t>
      </w:r>
    </w:p>
    <w:p w14:paraId="00000730" w14:textId="77777777" w:rsidR="00A97417" w:rsidRPr="00EE62B0" w:rsidRDefault="00973F74">
      <w:pPr>
        <w:ind w:left="0" w:hanging="2"/>
      </w:pPr>
      <w:r w:rsidRPr="00EE62B0">
        <w:t>Patrik Komůrka - 1. místo</w:t>
      </w:r>
    </w:p>
    <w:p w14:paraId="00000731" w14:textId="77777777" w:rsidR="00A97417" w:rsidRPr="00EE62B0" w:rsidRDefault="00973F74">
      <w:pPr>
        <w:ind w:left="0" w:hanging="2"/>
      </w:pPr>
      <w:r w:rsidRPr="00EE62B0">
        <w:t>Natálie Kabrhelová - 2. místo</w:t>
      </w:r>
    </w:p>
    <w:p w14:paraId="00000732" w14:textId="77777777" w:rsidR="00A97417" w:rsidRPr="00EE62B0" w:rsidRDefault="00973F74">
      <w:pPr>
        <w:ind w:left="0" w:hanging="2"/>
      </w:pPr>
      <w:r w:rsidRPr="00EE62B0">
        <w:t xml:space="preserve">Matyáš </w:t>
      </w:r>
      <w:proofErr w:type="spellStart"/>
      <w:r w:rsidRPr="00EE62B0">
        <w:t>Uhmann</w:t>
      </w:r>
      <w:proofErr w:type="spellEnd"/>
      <w:r w:rsidRPr="00EE62B0">
        <w:t xml:space="preserve"> - 3. místo</w:t>
      </w:r>
    </w:p>
    <w:p w14:paraId="00000733" w14:textId="77777777" w:rsidR="00A97417" w:rsidRPr="00EE62B0" w:rsidRDefault="00A97417">
      <w:pPr>
        <w:ind w:left="0" w:hanging="2"/>
      </w:pPr>
    </w:p>
    <w:p w14:paraId="00000734" w14:textId="77777777" w:rsidR="00A97417" w:rsidRPr="00EE62B0" w:rsidRDefault="00A97417">
      <w:pPr>
        <w:ind w:left="0" w:hanging="2"/>
      </w:pPr>
    </w:p>
    <w:p w14:paraId="2DA638A8" w14:textId="77777777" w:rsidR="00DF1EBC" w:rsidRPr="00EE62B0" w:rsidRDefault="00DF1EBC">
      <w:pPr>
        <w:ind w:left="0" w:hanging="2"/>
        <w:rPr>
          <w:i/>
        </w:rPr>
      </w:pPr>
    </w:p>
    <w:p w14:paraId="466D5F56" w14:textId="54D294E0" w:rsidR="00DF1EBC" w:rsidRPr="00EE62B0" w:rsidRDefault="00973F74">
      <w:pPr>
        <w:ind w:left="0" w:hanging="2"/>
        <w:rPr>
          <w:i/>
        </w:rPr>
      </w:pPr>
      <w:r w:rsidRPr="00EE62B0">
        <w:rPr>
          <w:i/>
        </w:rPr>
        <w:t>kategorie Benjamín (6. a 7. ročník):</w:t>
      </w:r>
    </w:p>
    <w:p w14:paraId="00000738" w14:textId="29F56696" w:rsidR="00A97417" w:rsidRPr="00EE62B0" w:rsidRDefault="00973F74">
      <w:pPr>
        <w:ind w:left="0" w:hanging="2"/>
        <w:rPr>
          <w:i/>
        </w:rPr>
      </w:pPr>
      <w:r w:rsidRPr="00EE62B0">
        <w:rPr>
          <w:i/>
        </w:rPr>
        <w:t>Školní kolo:</w:t>
      </w:r>
    </w:p>
    <w:p w14:paraId="00000739" w14:textId="77777777" w:rsidR="00A97417" w:rsidRPr="00EE62B0" w:rsidRDefault="00973F74">
      <w:pPr>
        <w:ind w:left="0" w:hanging="2"/>
      </w:pPr>
      <w:r w:rsidRPr="00EE62B0">
        <w:t>Vojtěch Klusák - 1. místo</w:t>
      </w:r>
    </w:p>
    <w:p w14:paraId="0000073A" w14:textId="77777777" w:rsidR="00A97417" w:rsidRPr="00EE62B0" w:rsidRDefault="00973F74">
      <w:pPr>
        <w:ind w:left="0" w:hanging="2"/>
      </w:pPr>
      <w:r w:rsidRPr="00EE62B0">
        <w:t>Vincent Kuneš - 2. místo</w:t>
      </w:r>
    </w:p>
    <w:p w14:paraId="0000073B" w14:textId="77777777" w:rsidR="00A97417" w:rsidRPr="00EE62B0" w:rsidRDefault="00973F74">
      <w:pPr>
        <w:ind w:left="0" w:hanging="2"/>
      </w:pPr>
      <w:r w:rsidRPr="00EE62B0">
        <w:t>Ondřej Vrška - 3. místo</w:t>
      </w:r>
    </w:p>
    <w:p w14:paraId="0000073C" w14:textId="77777777" w:rsidR="00A97417" w:rsidRPr="00EE62B0" w:rsidRDefault="00A97417">
      <w:pPr>
        <w:ind w:left="0" w:hanging="2"/>
      </w:pPr>
    </w:p>
    <w:p w14:paraId="0000073D" w14:textId="77777777" w:rsidR="00A97417" w:rsidRPr="00EE62B0" w:rsidRDefault="00973F74">
      <w:pPr>
        <w:ind w:left="0" w:hanging="2"/>
        <w:rPr>
          <w:i/>
        </w:rPr>
      </w:pPr>
      <w:r w:rsidRPr="00EE62B0">
        <w:rPr>
          <w:i/>
        </w:rPr>
        <w:t>kategorie Kadet  (8. a 9. ročník):</w:t>
      </w:r>
    </w:p>
    <w:p w14:paraId="00000740" w14:textId="77777777" w:rsidR="00A97417" w:rsidRPr="00EE62B0" w:rsidRDefault="00973F74">
      <w:pPr>
        <w:ind w:left="0" w:hanging="2"/>
        <w:rPr>
          <w:i/>
        </w:rPr>
      </w:pPr>
      <w:r w:rsidRPr="00EE62B0">
        <w:rPr>
          <w:i/>
        </w:rPr>
        <w:t>Školní kolo:</w:t>
      </w:r>
    </w:p>
    <w:p w14:paraId="00000741" w14:textId="77777777" w:rsidR="00A97417" w:rsidRPr="00EE62B0" w:rsidRDefault="00973F74">
      <w:pPr>
        <w:ind w:left="0" w:hanging="2"/>
      </w:pPr>
      <w:r w:rsidRPr="00EE62B0">
        <w:t>Zbyněk Navrátil - 1. místo</w:t>
      </w:r>
    </w:p>
    <w:p w14:paraId="00000742" w14:textId="77777777" w:rsidR="00A97417" w:rsidRPr="00EE62B0" w:rsidRDefault="00973F74">
      <w:pPr>
        <w:ind w:left="0" w:hanging="2"/>
      </w:pPr>
      <w:r w:rsidRPr="00EE62B0">
        <w:t>Ludvík Janda - 2. místo</w:t>
      </w:r>
    </w:p>
    <w:p w14:paraId="00000743" w14:textId="77777777" w:rsidR="00A97417" w:rsidRPr="00EE62B0" w:rsidRDefault="00973F74">
      <w:pPr>
        <w:ind w:left="0" w:hanging="2"/>
      </w:pPr>
      <w:r w:rsidRPr="00EE62B0">
        <w:t>Matěj Blažek - 3. místo</w:t>
      </w:r>
    </w:p>
    <w:p w14:paraId="00000744" w14:textId="77777777" w:rsidR="00A97417" w:rsidRPr="00EE62B0" w:rsidRDefault="00A97417">
      <w:pPr>
        <w:ind w:left="0" w:hanging="2"/>
      </w:pPr>
    </w:p>
    <w:p w14:paraId="00000746" w14:textId="56AFAFF3" w:rsidR="00A97417" w:rsidRDefault="00973F74">
      <w:pPr>
        <w:ind w:left="0" w:hanging="2"/>
      </w:pPr>
      <w:r w:rsidRPr="00EE62B0">
        <w:rPr>
          <w:i/>
        </w:rPr>
        <w:lastRenderedPageBreak/>
        <w:t>Vítěz celostátního kola v kategorii Klokánek</w:t>
      </w:r>
      <w:r w:rsidRPr="00EE62B0">
        <w:t xml:space="preserve">: Patrik Komůrka </w:t>
      </w:r>
    </w:p>
    <w:p w14:paraId="2CFDD1DF" w14:textId="77777777" w:rsidR="000D3907" w:rsidRPr="00EE62B0" w:rsidRDefault="000D3907">
      <w:pPr>
        <w:ind w:left="0" w:hanging="2"/>
      </w:pPr>
    </w:p>
    <w:p w14:paraId="00000747" w14:textId="77777777" w:rsidR="00A97417" w:rsidRPr="00EE62B0" w:rsidRDefault="00973F74">
      <w:pPr>
        <w:ind w:left="0" w:hanging="2"/>
      </w:pPr>
      <w:proofErr w:type="spellStart"/>
      <w:r w:rsidRPr="00EE62B0">
        <w:rPr>
          <w:b/>
          <w:u w:val="single"/>
        </w:rPr>
        <w:t>Pythagoriáda</w:t>
      </w:r>
      <w:proofErr w:type="spellEnd"/>
      <w:r w:rsidRPr="00EE62B0">
        <w:rPr>
          <w:b/>
          <w:u w:val="single"/>
        </w:rPr>
        <w:br/>
      </w:r>
      <w:r w:rsidRPr="00EE62B0">
        <w:t xml:space="preserve">Připravovala: Mgr. Tereza </w:t>
      </w:r>
      <w:proofErr w:type="spellStart"/>
      <w:r w:rsidRPr="00EE62B0">
        <w:t>Komprsová</w:t>
      </w:r>
      <w:proofErr w:type="spellEnd"/>
    </w:p>
    <w:p w14:paraId="00000748" w14:textId="241F41AC" w:rsidR="00A97417" w:rsidRPr="00EE62B0" w:rsidRDefault="00973F74">
      <w:pPr>
        <w:ind w:left="0" w:hanging="2"/>
      </w:pPr>
      <w:r w:rsidRPr="00EE62B0">
        <w:rPr>
          <w:i/>
        </w:rPr>
        <w:t>6. ročník</w:t>
      </w:r>
      <w:r w:rsidRPr="00EE62B0">
        <w:br/>
        <w:t xml:space="preserve">Lucie Hlavičková - 1. místo, Petr Zouhar, Aneta </w:t>
      </w:r>
      <w:proofErr w:type="spellStart"/>
      <w:r w:rsidRPr="00EE62B0">
        <w:t>Kaldová</w:t>
      </w:r>
      <w:proofErr w:type="spellEnd"/>
      <w:r w:rsidRPr="00EE62B0">
        <w:t xml:space="preserve">, Lubomír </w:t>
      </w:r>
      <w:proofErr w:type="spellStart"/>
      <w:proofErr w:type="gramStart"/>
      <w:r w:rsidRPr="00EE62B0">
        <w:t>Dozbaba</w:t>
      </w:r>
      <w:proofErr w:type="spellEnd"/>
      <w:r w:rsidRPr="00EE62B0">
        <w:t xml:space="preserve"> - 2.-</w:t>
      </w:r>
      <w:r w:rsidR="00DF1EBC" w:rsidRPr="00EE62B0">
        <w:t xml:space="preserve"> </w:t>
      </w:r>
      <w:r w:rsidRPr="00EE62B0">
        <w:t>4. místo</w:t>
      </w:r>
      <w:proofErr w:type="gramEnd"/>
      <w:r w:rsidRPr="00EE62B0">
        <w:br/>
      </w:r>
      <w:r w:rsidRPr="00EE62B0">
        <w:br/>
      </w:r>
      <w:r w:rsidRPr="00EE62B0">
        <w:rPr>
          <w:i/>
        </w:rPr>
        <w:t>7. ročník</w:t>
      </w:r>
      <w:r w:rsidRPr="00EE62B0">
        <w:br/>
        <w:t>Vojtěch Klusák - 1. místo, Gábina Navrátilová - 2. místo, Vojtěch Soudek, Helena Štouračová, Michal Králík, Barbora Jelínková, Anna Svítilová - 3.-7. místo</w:t>
      </w:r>
      <w:r w:rsidRPr="00EE62B0">
        <w:br/>
      </w:r>
      <w:r w:rsidRPr="00EE62B0">
        <w:br/>
      </w:r>
      <w:r w:rsidRPr="00EE62B0">
        <w:rPr>
          <w:i/>
        </w:rPr>
        <w:t>8. ročník</w:t>
      </w:r>
      <w:r w:rsidRPr="00EE62B0">
        <w:rPr>
          <w:i/>
        </w:rPr>
        <w:br/>
      </w:r>
      <w:r w:rsidRPr="00EE62B0">
        <w:t xml:space="preserve">Lenka Václavková, Eliška </w:t>
      </w:r>
      <w:proofErr w:type="spellStart"/>
      <w:r w:rsidRPr="00EE62B0">
        <w:t>Šlosárková</w:t>
      </w:r>
      <w:proofErr w:type="spellEnd"/>
      <w:r w:rsidRPr="00EE62B0">
        <w:t xml:space="preserve"> - 1.-2. místo, Karolína </w:t>
      </w:r>
      <w:proofErr w:type="spellStart"/>
      <w:r w:rsidRPr="00EE62B0">
        <w:t>Januszová</w:t>
      </w:r>
      <w:proofErr w:type="spellEnd"/>
      <w:r w:rsidRPr="00EE62B0">
        <w:t xml:space="preserve"> - 3. místo</w:t>
      </w:r>
      <w:r w:rsidRPr="00EE62B0">
        <w:br/>
      </w:r>
      <w:r w:rsidRPr="00EE62B0">
        <w:br/>
      </w:r>
      <w:r w:rsidRPr="00EE62B0">
        <w:rPr>
          <w:i/>
        </w:rPr>
        <w:t>9. ročník</w:t>
      </w:r>
      <w:r w:rsidRPr="00EE62B0">
        <w:rPr>
          <w:i/>
        </w:rPr>
        <w:br/>
      </w:r>
      <w:r w:rsidRPr="00EE62B0">
        <w:t>Zbyněk Navrátil - 1. místo, Matěj Bl</w:t>
      </w:r>
      <w:r w:rsidR="00DF1EBC" w:rsidRPr="00EE62B0">
        <w:t>ažek - 2. místo, Karel Friedl 3</w:t>
      </w:r>
      <w:r w:rsidRPr="00EE62B0">
        <w:t>. místo</w:t>
      </w:r>
      <w:r w:rsidRPr="00EE62B0">
        <w:br/>
      </w:r>
    </w:p>
    <w:p w14:paraId="00000749" w14:textId="77777777" w:rsidR="00A97417" w:rsidRPr="00EE62B0" w:rsidRDefault="00973F74">
      <w:pPr>
        <w:ind w:left="0" w:hanging="2"/>
        <w:rPr>
          <w:u w:val="single"/>
        </w:rPr>
      </w:pPr>
      <w:r w:rsidRPr="00EE62B0">
        <w:rPr>
          <w:b/>
          <w:u w:val="single"/>
        </w:rPr>
        <w:t>Logická olympiáda</w:t>
      </w:r>
    </w:p>
    <w:p w14:paraId="0000074A" w14:textId="77777777" w:rsidR="00A97417" w:rsidRPr="00EE62B0" w:rsidRDefault="00973F74">
      <w:pPr>
        <w:pBdr>
          <w:top w:val="nil"/>
          <w:left w:val="nil"/>
          <w:bottom w:val="nil"/>
          <w:right w:val="nil"/>
          <w:between w:val="nil"/>
        </w:pBdr>
        <w:spacing w:line="240" w:lineRule="auto"/>
        <w:ind w:left="0" w:hanging="2"/>
      </w:pPr>
      <w:r w:rsidRPr="00EE62B0">
        <w:t>Připravovali: učitelé matematiky na I. i II. stupni</w:t>
      </w:r>
    </w:p>
    <w:p w14:paraId="0000074B" w14:textId="77777777" w:rsidR="00A97417" w:rsidRPr="00EE62B0" w:rsidRDefault="00973F74">
      <w:pPr>
        <w:pBdr>
          <w:top w:val="nil"/>
          <w:left w:val="nil"/>
          <w:bottom w:val="nil"/>
          <w:right w:val="nil"/>
          <w:between w:val="nil"/>
        </w:pBdr>
        <w:spacing w:line="240" w:lineRule="auto"/>
        <w:ind w:left="0" w:hanging="2"/>
      </w:pPr>
      <w:r w:rsidRPr="00EE62B0">
        <w:rPr>
          <w:i/>
        </w:rPr>
        <w:t>Základní kolo:</w:t>
      </w:r>
      <w:r w:rsidRPr="00EE62B0">
        <w:t xml:space="preserve"> Klára Komůrková – 1. místo, Markéta Kabrhelová  - 1. místo, </w:t>
      </w:r>
    </w:p>
    <w:p w14:paraId="0000074C" w14:textId="77777777" w:rsidR="00A97417" w:rsidRPr="00EE62B0" w:rsidRDefault="00973F74">
      <w:pPr>
        <w:pBdr>
          <w:top w:val="nil"/>
          <w:left w:val="nil"/>
          <w:bottom w:val="nil"/>
          <w:right w:val="nil"/>
          <w:between w:val="nil"/>
        </w:pBdr>
        <w:spacing w:line="240" w:lineRule="auto"/>
        <w:ind w:left="0" w:hanging="2"/>
      </w:pPr>
      <w:r w:rsidRPr="00EE62B0">
        <w:t xml:space="preserve">Natálie Kabrhelová – 1. místo,  Štěpán </w:t>
      </w:r>
      <w:proofErr w:type="spellStart"/>
      <w:r w:rsidRPr="00EE62B0">
        <w:t>Šnepfenberg</w:t>
      </w:r>
      <w:proofErr w:type="spellEnd"/>
      <w:r w:rsidRPr="00EE62B0">
        <w:t xml:space="preserve"> – 1. místo v příslušných kategoriích</w:t>
      </w:r>
    </w:p>
    <w:p w14:paraId="0000074D" w14:textId="77777777" w:rsidR="00A97417" w:rsidRPr="00EE62B0" w:rsidRDefault="00A97417">
      <w:pPr>
        <w:pBdr>
          <w:top w:val="nil"/>
          <w:left w:val="nil"/>
          <w:bottom w:val="nil"/>
          <w:right w:val="nil"/>
          <w:between w:val="nil"/>
        </w:pBdr>
        <w:spacing w:line="240" w:lineRule="auto"/>
        <w:ind w:left="0" w:hanging="2"/>
      </w:pPr>
    </w:p>
    <w:p w14:paraId="0000074F" w14:textId="0C9FC57B" w:rsidR="00A97417" w:rsidRPr="00EE62B0" w:rsidRDefault="00973F74">
      <w:pPr>
        <w:pBdr>
          <w:top w:val="nil"/>
          <w:left w:val="nil"/>
          <w:bottom w:val="nil"/>
          <w:right w:val="nil"/>
          <w:between w:val="nil"/>
        </w:pBdr>
        <w:spacing w:line="240" w:lineRule="auto"/>
        <w:ind w:left="0" w:hanging="2"/>
        <w:rPr>
          <w:b/>
          <w:u w:val="single"/>
        </w:rPr>
      </w:pPr>
      <w:r w:rsidRPr="00EE62B0">
        <w:rPr>
          <w:b/>
          <w:u w:val="single"/>
        </w:rPr>
        <w:t>Zeměpisná olympiáda</w:t>
      </w:r>
    </w:p>
    <w:p w14:paraId="00000750" w14:textId="77777777" w:rsidR="00A97417" w:rsidRPr="00EE62B0" w:rsidRDefault="00973F74">
      <w:pPr>
        <w:pBdr>
          <w:top w:val="nil"/>
          <w:left w:val="nil"/>
          <w:bottom w:val="nil"/>
          <w:right w:val="nil"/>
          <w:between w:val="nil"/>
        </w:pBdr>
        <w:spacing w:line="240" w:lineRule="auto"/>
        <w:ind w:left="0" w:hanging="2"/>
        <w:rPr>
          <w:i/>
        </w:rPr>
      </w:pPr>
      <w:r w:rsidRPr="00EE62B0">
        <w:t xml:space="preserve">Připravovali: Mgr. Jakub </w:t>
      </w:r>
      <w:proofErr w:type="gramStart"/>
      <w:r w:rsidRPr="00EE62B0">
        <w:t>Vrtěl</w:t>
      </w:r>
      <w:proofErr w:type="gramEnd"/>
      <w:r w:rsidRPr="00EE62B0">
        <w:br/>
      </w:r>
      <w:r w:rsidRPr="00EE62B0">
        <w:rPr>
          <w:i/>
        </w:rPr>
        <w:t xml:space="preserve">Okresní kolo: </w:t>
      </w:r>
      <w:r w:rsidRPr="00EE62B0">
        <w:rPr>
          <w:i/>
        </w:rPr>
        <w:br/>
        <w:t>Sk B:</w:t>
      </w:r>
      <w:r w:rsidRPr="00EE62B0">
        <w:t xml:space="preserve"> Kristián Konečný  – 3. místo, Michal Králík – 5. místo, Jiří </w:t>
      </w:r>
      <w:proofErr w:type="spellStart"/>
      <w:r w:rsidRPr="00EE62B0">
        <w:t>Merel</w:t>
      </w:r>
      <w:proofErr w:type="spellEnd"/>
      <w:r w:rsidRPr="00EE62B0">
        <w:t xml:space="preserve"> - 10. místo</w:t>
      </w:r>
      <w:r w:rsidRPr="00EE62B0">
        <w:br/>
      </w:r>
      <w:r w:rsidRPr="00EE62B0">
        <w:rPr>
          <w:i/>
        </w:rPr>
        <w:t>Krajské kolo:</w:t>
      </w:r>
      <w:r w:rsidRPr="00EE62B0">
        <w:rPr>
          <w:i/>
        </w:rPr>
        <w:br/>
      </w:r>
      <w:r w:rsidRPr="00EE62B0">
        <w:t>Kristián Konečný - 13. místo</w:t>
      </w:r>
      <w:r w:rsidRPr="00EE62B0">
        <w:br/>
      </w:r>
    </w:p>
    <w:p w14:paraId="00000751" w14:textId="77777777" w:rsidR="00A97417" w:rsidRPr="00EE62B0" w:rsidRDefault="00973F74">
      <w:pPr>
        <w:pBdr>
          <w:top w:val="nil"/>
          <w:left w:val="nil"/>
          <w:bottom w:val="nil"/>
          <w:right w:val="nil"/>
          <w:between w:val="nil"/>
        </w:pBdr>
        <w:spacing w:line="240" w:lineRule="auto"/>
        <w:ind w:left="0" w:hanging="2"/>
        <w:rPr>
          <w:u w:val="single"/>
        </w:rPr>
      </w:pPr>
      <w:r w:rsidRPr="00EE62B0">
        <w:rPr>
          <w:b/>
          <w:u w:val="single"/>
        </w:rPr>
        <w:t>Astronomická olympiáda</w:t>
      </w:r>
    </w:p>
    <w:p w14:paraId="00000752" w14:textId="77777777" w:rsidR="00A97417" w:rsidRPr="00EE62B0" w:rsidRDefault="00973F74">
      <w:pPr>
        <w:pBdr>
          <w:top w:val="nil"/>
          <w:left w:val="nil"/>
          <w:bottom w:val="nil"/>
          <w:right w:val="nil"/>
          <w:between w:val="nil"/>
        </w:pBdr>
        <w:spacing w:line="240" w:lineRule="auto"/>
        <w:ind w:left="0" w:hanging="2"/>
      </w:pPr>
      <w:r w:rsidRPr="00EE62B0">
        <w:t>Připravovala: Mgr. Hana Vojtová</w:t>
      </w:r>
    </w:p>
    <w:p w14:paraId="00000753" w14:textId="77777777" w:rsidR="00A97417" w:rsidRPr="00EE62B0" w:rsidRDefault="00973F74">
      <w:pPr>
        <w:ind w:left="0" w:hanging="2"/>
        <w:rPr>
          <w:i/>
        </w:rPr>
      </w:pPr>
      <w:r w:rsidRPr="00EE62B0">
        <w:rPr>
          <w:i/>
        </w:rPr>
        <w:t>Školní kolo.:</w:t>
      </w:r>
      <w:r w:rsidRPr="00EE62B0">
        <w:rPr>
          <w:i/>
        </w:rPr>
        <w:br/>
      </w:r>
      <w:r w:rsidRPr="00EE62B0">
        <w:t xml:space="preserve">Matěj Blažek, Martin Husovský - 1. místo, Tobiáš </w:t>
      </w:r>
      <w:proofErr w:type="spellStart"/>
      <w:r w:rsidRPr="00EE62B0">
        <w:t>Ekl</w:t>
      </w:r>
      <w:proofErr w:type="spellEnd"/>
      <w:r w:rsidRPr="00EE62B0">
        <w:t>, Štěpán Kolář - 2. místo, Simona Šípková - 3. místo</w:t>
      </w:r>
      <w:r w:rsidRPr="00EE62B0">
        <w:br/>
        <w:t xml:space="preserve">Jakub Boček - 1. místo, Vincent </w:t>
      </w:r>
      <w:proofErr w:type="gramStart"/>
      <w:r w:rsidRPr="00EE62B0">
        <w:t>Kuneš - 2.místo</w:t>
      </w:r>
      <w:proofErr w:type="gramEnd"/>
      <w:r w:rsidRPr="00EE62B0">
        <w:t>, Amálie Kalová - 3. místo</w:t>
      </w:r>
      <w:r w:rsidRPr="00EE62B0">
        <w:rPr>
          <w:i/>
        </w:rPr>
        <w:br/>
      </w:r>
    </w:p>
    <w:p w14:paraId="00000754" w14:textId="77777777" w:rsidR="00A97417" w:rsidRPr="00EE62B0" w:rsidRDefault="00973F74">
      <w:pPr>
        <w:pBdr>
          <w:top w:val="nil"/>
          <w:left w:val="nil"/>
          <w:bottom w:val="nil"/>
          <w:right w:val="nil"/>
          <w:between w:val="nil"/>
        </w:pBdr>
        <w:spacing w:line="240" w:lineRule="auto"/>
        <w:ind w:left="0" w:hanging="2"/>
        <w:rPr>
          <w:u w:val="single"/>
        </w:rPr>
      </w:pPr>
      <w:r w:rsidRPr="00EE62B0">
        <w:rPr>
          <w:b/>
          <w:u w:val="single"/>
        </w:rPr>
        <w:t>Biologická olympiáda</w:t>
      </w:r>
    </w:p>
    <w:p w14:paraId="00000755" w14:textId="77777777" w:rsidR="00A97417" w:rsidRPr="00EE62B0" w:rsidRDefault="00973F74">
      <w:pPr>
        <w:pBdr>
          <w:top w:val="nil"/>
          <w:left w:val="nil"/>
          <w:bottom w:val="nil"/>
          <w:right w:val="nil"/>
          <w:between w:val="nil"/>
        </w:pBdr>
        <w:spacing w:line="240" w:lineRule="auto"/>
        <w:ind w:left="0" w:hanging="2"/>
      </w:pPr>
      <w:r w:rsidRPr="00EE62B0">
        <w:t>Připravovali: Ing. Alena Jankovská, Mgr. Andrea Špačková, Mgr. Jakub Vrtěl</w:t>
      </w:r>
    </w:p>
    <w:p w14:paraId="1B585F37" w14:textId="77777777" w:rsidR="0080197C" w:rsidRPr="00EE62B0" w:rsidRDefault="00973F74">
      <w:pPr>
        <w:spacing w:line="256" w:lineRule="auto"/>
        <w:ind w:left="0" w:hanging="2"/>
        <w:rPr>
          <w:i/>
        </w:rPr>
      </w:pPr>
      <w:r w:rsidRPr="00EE62B0">
        <w:rPr>
          <w:i/>
        </w:rPr>
        <w:t xml:space="preserve">Školní kolo: </w:t>
      </w:r>
    </w:p>
    <w:p w14:paraId="00000756" w14:textId="639D0F14" w:rsidR="00A97417" w:rsidRPr="00EE62B0" w:rsidRDefault="00973F74">
      <w:pPr>
        <w:spacing w:line="256" w:lineRule="auto"/>
        <w:ind w:left="0" w:hanging="2"/>
      </w:pPr>
      <w:r w:rsidRPr="00EE62B0">
        <w:t>kategorie D</w:t>
      </w:r>
    </w:p>
    <w:p w14:paraId="00000757" w14:textId="77777777" w:rsidR="00A97417" w:rsidRPr="00EE62B0" w:rsidRDefault="00973F74">
      <w:pPr>
        <w:spacing w:line="256" w:lineRule="auto"/>
        <w:ind w:left="0" w:hanging="2"/>
      </w:pPr>
      <w:r w:rsidRPr="00EE62B0">
        <w:t xml:space="preserve">Ondřej </w:t>
      </w:r>
      <w:proofErr w:type="spellStart"/>
      <w:r w:rsidRPr="00EE62B0">
        <w:t>Šalbaba</w:t>
      </w:r>
      <w:proofErr w:type="spellEnd"/>
      <w:r w:rsidRPr="00EE62B0">
        <w:t xml:space="preserve"> - 1. místo, Vojtěch Soudek - 2. místo</w:t>
      </w:r>
    </w:p>
    <w:p w14:paraId="00000758" w14:textId="77777777" w:rsidR="00A97417" w:rsidRPr="00EE62B0" w:rsidRDefault="00973F74">
      <w:pPr>
        <w:spacing w:line="256" w:lineRule="auto"/>
        <w:ind w:left="0" w:hanging="2"/>
      </w:pPr>
      <w:r w:rsidRPr="00EE62B0">
        <w:t>kategorie C</w:t>
      </w:r>
      <w:r w:rsidRPr="00EE62B0">
        <w:br/>
        <w:t>Lenka Václavková - 1. místo, Nikola Komárková - 2. místo, Petr Chlup - 3. místo</w:t>
      </w:r>
    </w:p>
    <w:p w14:paraId="00000759" w14:textId="77777777" w:rsidR="00A97417" w:rsidRPr="00EE62B0" w:rsidRDefault="00973F74">
      <w:pPr>
        <w:pBdr>
          <w:top w:val="nil"/>
          <w:left w:val="nil"/>
          <w:bottom w:val="nil"/>
          <w:right w:val="nil"/>
          <w:between w:val="nil"/>
        </w:pBdr>
        <w:spacing w:line="240" w:lineRule="auto"/>
        <w:ind w:left="0" w:hanging="2"/>
      </w:pPr>
      <w:r w:rsidRPr="00EE62B0">
        <w:rPr>
          <w:i/>
        </w:rPr>
        <w:t>Okresní kolo:</w:t>
      </w:r>
      <w:r w:rsidRPr="00EE62B0">
        <w:rPr>
          <w:i/>
        </w:rPr>
        <w:br/>
      </w:r>
      <w:r w:rsidRPr="00EE62B0">
        <w:t>Lenka Václavková - 7. místo, Nikola Komárková - 20. místo</w:t>
      </w:r>
      <w:r w:rsidRPr="00EE62B0">
        <w:br/>
      </w:r>
    </w:p>
    <w:p w14:paraId="0000075A" w14:textId="77777777" w:rsidR="00A97417" w:rsidRPr="00EE62B0" w:rsidRDefault="00973F74">
      <w:pPr>
        <w:pBdr>
          <w:top w:val="nil"/>
          <w:left w:val="nil"/>
          <w:bottom w:val="nil"/>
          <w:right w:val="nil"/>
          <w:between w:val="nil"/>
        </w:pBdr>
        <w:spacing w:line="240" w:lineRule="auto"/>
        <w:ind w:left="0" w:hanging="2"/>
        <w:rPr>
          <w:u w:val="single"/>
        </w:rPr>
      </w:pPr>
      <w:r w:rsidRPr="00EE62B0">
        <w:rPr>
          <w:b/>
          <w:u w:val="single"/>
        </w:rPr>
        <w:t>Den přírodních věd</w:t>
      </w:r>
    </w:p>
    <w:p w14:paraId="0000075B" w14:textId="73D88EE8" w:rsidR="00A97417" w:rsidRPr="00EE62B0" w:rsidRDefault="00DF1EBC">
      <w:pPr>
        <w:pBdr>
          <w:top w:val="nil"/>
          <w:left w:val="nil"/>
          <w:bottom w:val="nil"/>
          <w:right w:val="nil"/>
          <w:between w:val="nil"/>
        </w:pBdr>
        <w:spacing w:line="240" w:lineRule="auto"/>
        <w:ind w:left="0" w:hanging="2"/>
      </w:pPr>
      <w:r w:rsidRPr="00EE62B0">
        <w:t>Připravovaly</w:t>
      </w:r>
      <w:r w:rsidR="00973F74" w:rsidRPr="00EE62B0">
        <w:t>: Ing. Alena Jankovská, Mgr. Andrea Špačková</w:t>
      </w:r>
    </w:p>
    <w:p w14:paraId="748BAA04" w14:textId="732CCED4" w:rsidR="00FF6C97" w:rsidRPr="00EE62B0" w:rsidRDefault="00973F74">
      <w:pPr>
        <w:pBdr>
          <w:top w:val="nil"/>
          <w:left w:val="nil"/>
          <w:bottom w:val="nil"/>
          <w:right w:val="nil"/>
          <w:between w:val="nil"/>
        </w:pBdr>
        <w:spacing w:line="240" w:lineRule="auto"/>
        <w:ind w:left="0" w:hanging="2"/>
        <w:rPr>
          <w:u w:val="single"/>
        </w:rPr>
      </w:pPr>
      <w:r w:rsidRPr="00EE62B0">
        <w:t xml:space="preserve">družstvo I. - Matěj </w:t>
      </w:r>
      <w:proofErr w:type="spellStart"/>
      <w:r w:rsidRPr="00EE62B0">
        <w:t>Vémola</w:t>
      </w:r>
      <w:proofErr w:type="spellEnd"/>
      <w:r w:rsidRPr="00EE62B0">
        <w:t>, Natálie Wágnerová, Barbora Šumberová - 14. místo</w:t>
      </w:r>
      <w:r w:rsidRPr="00EE62B0">
        <w:br/>
        <w:t>družstvo II. - Karolína Kadlecová, Alexandra Jedličková, Simona Šípková - 20. místo</w:t>
      </w:r>
      <w:r w:rsidRPr="00EE62B0">
        <w:br/>
      </w:r>
    </w:p>
    <w:p w14:paraId="0000075D" w14:textId="77777777" w:rsidR="00A97417" w:rsidRPr="00EE62B0" w:rsidRDefault="00973F74">
      <w:pPr>
        <w:pBdr>
          <w:top w:val="nil"/>
          <w:left w:val="nil"/>
          <w:bottom w:val="nil"/>
          <w:right w:val="nil"/>
          <w:between w:val="nil"/>
        </w:pBdr>
        <w:spacing w:line="240" w:lineRule="auto"/>
        <w:ind w:left="0" w:hanging="2"/>
        <w:rPr>
          <w:b/>
          <w:u w:val="single"/>
        </w:rPr>
      </w:pPr>
      <w:r w:rsidRPr="00EE62B0">
        <w:rPr>
          <w:b/>
          <w:u w:val="single"/>
        </w:rPr>
        <w:lastRenderedPageBreak/>
        <w:t>Mladý chemik</w:t>
      </w:r>
    </w:p>
    <w:p w14:paraId="0000075E" w14:textId="77777777" w:rsidR="00A97417" w:rsidRPr="00EE62B0" w:rsidRDefault="00973F74">
      <w:pPr>
        <w:pBdr>
          <w:top w:val="nil"/>
          <w:left w:val="nil"/>
          <w:bottom w:val="nil"/>
          <w:right w:val="nil"/>
          <w:between w:val="nil"/>
        </w:pBdr>
        <w:spacing w:line="240" w:lineRule="auto"/>
        <w:ind w:left="0" w:hanging="2"/>
      </w:pPr>
      <w:r w:rsidRPr="00EE62B0">
        <w:t>Připravovala: Mgr. Andrea Špačková</w:t>
      </w:r>
    </w:p>
    <w:p w14:paraId="0000075F" w14:textId="77777777" w:rsidR="00A97417" w:rsidRPr="00EE62B0" w:rsidRDefault="00973F74">
      <w:pPr>
        <w:pBdr>
          <w:top w:val="nil"/>
          <w:left w:val="nil"/>
          <w:bottom w:val="nil"/>
          <w:right w:val="nil"/>
          <w:between w:val="nil"/>
        </w:pBdr>
        <w:spacing w:line="240" w:lineRule="auto"/>
        <w:ind w:left="0" w:hanging="2"/>
      </w:pPr>
      <w:r w:rsidRPr="00EE62B0">
        <w:rPr>
          <w:i/>
        </w:rPr>
        <w:t>Školní kolo:</w:t>
      </w:r>
      <w:r w:rsidRPr="00EE62B0">
        <w:rPr>
          <w:i/>
        </w:rPr>
        <w:br/>
      </w:r>
      <w:r w:rsidRPr="00EE62B0">
        <w:t>Natálie Wágnerová - 1. místo, Zbyněk Navrátil - 2. místo, Simona Šípková - 3. místo</w:t>
      </w:r>
      <w:r w:rsidRPr="00EE62B0">
        <w:rPr>
          <w:i/>
        </w:rPr>
        <w:br/>
        <w:t xml:space="preserve">Okresní kolo: </w:t>
      </w:r>
      <w:r w:rsidRPr="00EE62B0">
        <w:rPr>
          <w:i/>
        </w:rPr>
        <w:br/>
      </w:r>
      <w:r w:rsidRPr="00EE62B0">
        <w:t>Zbyněk Navrátil - 21. místo</w:t>
      </w:r>
    </w:p>
    <w:p w14:paraId="00000760" w14:textId="77777777" w:rsidR="00A97417" w:rsidRPr="00EE62B0" w:rsidRDefault="00A97417">
      <w:pPr>
        <w:pBdr>
          <w:top w:val="nil"/>
          <w:left w:val="nil"/>
          <w:bottom w:val="nil"/>
          <w:right w:val="nil"/>
          <w:between w:val="nil"/>
        </w:pBdr>
        <w:spacing w:line="240" w:lineRule="auto"/>
        <w:ind w:left="0" w:hanging="2"/>
      </w:pPr>
    </w:p>
    <w:p w14:paraId="00000764" w14:textId="7C94C444" w:rsidR="00A97417" w:rsidRPr="00EE62B0" w:rsidRDefault="00973F74">
      <w:pPr>
        <w:pBdr>
          <w:top w:val="nil"/>
          <w:left w:val="nil"/>
          <w:bottom w:val="nil"/>
          <w:right w:val="nil"/>
          <w:between w:val="nil"/>
        </w:pBdr>
        <w:spacing w:line="240" w:lineRule="auto"/>
        <w:ind w:left="0" w:hanging="2"/>
      </w:pPr>
      <w:r w:rsidRPr="00EE62B0">
        <w:rPr>
          <w:b/>
          <w:u w:val="single"/>
        </w:rPr>
        <w:t>Olympiáda z českého jazyka</w:t>
      </w:r>
      <w:r w:rsidRPr="00EE62B0">
        <w:rPr>
          <w:b/>
          <w:u w:val="single"/>
        </w:rPr>
        <w:br/>
      </w:r>
      <w:r w:rsidRPr="00EE62B0">
        <w:t xml:space="preserve">Připravovaly: Mgr. Hana </w:t>
      </w:r>
      <w:proofErr w:type="spellStart"/>
      <w:r w:rsidRPr="00EE62B0">
        <w:t>Eklová</w:t>
      </w:r>
      <w:proofErr w:type="spellEnd"/>
      <w:r w:rsidRPr="00EE62B0">
        <w:t>, Mgr. Zdeňka Kmentová</w:t>
      </w:r>
      <w:r w:rsidRPr="00EE62B0">
        <w:rPr>
          <w:b/>
          <w:u w:val="single"/>
        </w:rPr>
        <w:br/>
      </w:r>
      <w:r w:rsidRPr="00EE62B0">
        <w:rPr>
          <w:i/>
        </w:rPr>
        <w:t>Školní kolo:</w:t>
      </w:r>
      <w:r w:rsidRPr="00EE62B0">
        <w:rPr>
          <w:i/>
        </w:rPr>
        <w:br/>
      </w:r>
      <w:r w:rsidRPr="00EE62B0">
        <w:t>Lenka Václavková - 1. místo, Monika Slavíková - 2. místo, Veronika Vejrostová - 3. místo</w:t>
      </w:r>
      <w:r w:rsidRPr="00EE62B0">
        <w:br/>
      </w:r>
      <w:r w:rsidRPr="00EE62B0">
        <w:rPr>
          <w:i/>
        </w:rPr>
        <w:t>Okresní kolo:</w:t>
      </w:r>
      <w:r w:rsidRPr="00EE62B0">
        <w:rPr>
          <w:i/>
        </w:rPr>
        <w:br/>
      </w:r>
      <w:r w:rsidRPr="00EE62B0">
        <w:t>Lenka Václavková, Monika Slavíková - 22. místo</w:t>
      </w:r>
      <w:r w:rsidRPr="00EE62B0">
        <w:br/>
      </w:r>
      <w:r w:rsidRPr="00EE62B0">
        <w:br/>
      </w:r>
      <w:r w:rsidRPr="00EE62B0">
        <w:rPr>
          <w:b/>
          <w:u w:val="single"/>
        </w:rPr>
        <w:t>Recitační soutěž</w:t>
      </w:r>
      <w:r w:rsidRPr="00EE62B0">
        <w:rPr>
          <w:b/>
          <w:u w:val="single"/>
        </w:rPr>
        <w:br/>
      </w:r>
      <w:r w:rsidRPr="00EE62B0">
        <w:t xml:space="preserve">Připravovaly: Mgr. Hana </w:t>
      </w:r>
      <w:proofErr w:type="spellStart"/>
      <w:r w:rsidRPr="00EE62B0">
        <w:t>Eklová</w:t>
      </w:r>
      <w:proofErr w:type="spellEnd"/>
      <w:r w:rsidRPr="00EE62B0">
        <w:t>, Mgr. Zdeňka Kmentová, Mgr. Miroslava Mikulášková, Mgr. Veronika Taušová</w:t>
      </w:r>
      <w:r w:rsidRPr="00EE62B0">
        <w:rPr>
          <w:b/>
        </w:rPr>
        <w:t xml:space="preserve"> </w:t>
      </w:r>
    </w:p>
    <w:p w14:paraId="00000765" w14:textId="77777777" w:rsidR="00A97417" w:rsidRPr="00EE62B0" w:rsidRDefault="00973F74">
      <w:pPr>
        <w:pBdr>
          <w:top w:val="nil"/>
          <w:left w:val="nil"/>
          <w:bottom w:val="nil"/>
          <w:right w:val="nil"/>
          <w:between w:val="nil"/>
        </w:pBdr>
        <w:spacing w:line="240" w:lineRule="auto"/>
        <w:ind w:left="0" w:hanging="2"/>
        <w:rPr>
          <w:b/>
          <w:u w:val="single"/>
        </w:rPr>
      </w:pPr>
      <w:r w:rsidRPr="00EE62B0">
        <w:rPr>
          <w:i/>
        </w:rPr>
        <w:t>Školní kolo:</w:t>
      </w:r>
      <w:r w:rsidRPr="00EE62B0">
        <w:rPr>
          <w:i/>
        </w:rPr>
        <w:br/>
      </w:r>
      <w:r w:rsidRPr="00EE62B0">
        <w:t>Agáta Zavřelová - 1. místo, Martin Svoboda - 2. místo, Kryštof Ivánek - 3. místo</w:t>
      </w:r>
      <w:r w:rsidRPr="00EE62B0">
        <w:br/>
      </w:r>
      <w:r w:rsidRPr="00EE62B0">
        <w:br/>
      </w:r>
      <w:r w:rsidRPr="00EE62B0">
        <w:rPr>
          <w:b/>
          <w:u w:val="single"/>
        </w:rPr>
        <w:t>Dějepisná olympiáda</w:t>
      </w:r>
    </w:p>
    <w:p w14:paraId="00000766" w14:textId="77777777" w:rsidR="00A97417" w:rsidRPr="00EE62B0" w:rsidRDefault="00973F74">
      <w:pPr>
        <w:pBdr>
          <w:top w:val="nil"/>
          <w:left w:val="nil"/>
          <w:bottom w:val="nil"/>
          <w:right w:val="nil"/>
          <w:between w:val="nil"/>
        </w:pBdr>
        <w:spacing w:line="240" w:lineRule="auto"/>
        <w:ind w:left="0" w:hanging="2"/>
      </w:pPr>
      <w:r w:rsidRPr="00EE62B0">
        <w:t xml:space="preserve">Připravovali: Mgr. Dagmar </w:t>
      </w:r>
      <w:proofErr w:type="spellStart"/>
      <w:r w:rsidRPr="00EE62B0">
        <w:t>Zacpalová</w:t>
      </w:r>
      <w:proofErr w:type="spellEnd"/>
      <w:r w:rsidRPr="00EE62B0">
        <w:br/>
      </w:r>
      <w:r w:rsidRPr="00EE62B0">
        <w:rPr>
          <w:i/>
        </w:rPr>
        <w:t>Okresní kolo:</w:t>
      </w:r>
      <w:r w:rsidRPr="00EE62B0">
        <w:br/>
        <w:t>Kryštof Ivánek - 15. místo</w:t>
      </w:r>
      <w:r w:rsidRPr="00EE62B0">
        <w:br/>
      </w:r>
    </w:p>
    <w:p w14:paraId="00000767" w14:textId="6D73454B" w:rsidR="00A97417" w:rsidRPr="00EE62B0" w:rsidRDefault="00973F74">
      <w:pPr>
        <w:pBdr>
          <w:top w:val="nil"/>
          <w:left w:val="nil"/>
          <w:bottom w:val="nil"/>
          <w:right w:val="nil"/>
          <w:between w:val="nil"/>
        </w:pBdr>
        <w:spacing w:line="240" w:lineRule="auto"/>
        <w:ind w:left="0" w:hanging="2"/>
        <w:rPr>
          <w:b/>
          <w:u w:val="single"/>
        </w:rPr>
      </w:pPr>
      <w:r w:rsidRPr="00EE62B0">
        <w:rPr>
          <w:b/>
          <w:u w:val="single"/>
        </w:rPr>
        <w:t xml:space="preserve">Tělesná výchova  </w:t>
      </w:r>
    </w:p>
    <w:p w14:paraId="7A364348" w14:textId="77777777" w:rsidR="00EE62B0" w:rsidRPr="00EE62B0" w:rsidRDefault="00EE62B0">
      <w:pPr>
        <w:pBdr>
          <w:top w:val="nil"/>
          <w:left w:val="nil"/>
          <w:bottom w:val="nil"/>
          <w:right w:val="nil"/>
          <w:between w:val="nil"/>
        </w:pBdr>
        <w:spacing w:line="240" w:lineRule="auto"/>
        <w:ind w:left="0" w:hanging="2"/>
        <w:rPr>
          <w:u w:val="single"/>
        </w:rPr>
      </w:pPr>
    </w:p>
    <w:p w14:paraId="00000768" w14:textId="77777777" w:rsidR="00A97417" w:rsidRPr="00EE62B0" w:rsidRDefault="00973F74">
      <w:pPr>
        <w:widowControl/>
        <w:pBdr>
          <w:top w:val="nil"/>
          <w:left w:val="nil"/>
          <w:bottom w:val="nil"/>
          <w:right w:val="nil"/>
          <w:between w:val="nil"/>
        </w:pBdr>
        <w:spacing w:line="240" w:lineRule="auto"/>
        <w:ind w:left="0" w:hanging="2"/>
      </w:pPr>
      <w:r w:rsidRPr="00EE62B0">
        <w:t>Připravovali a organizovali: učitelé TV na II. stupni:</w:t>
      </w:r>
    </w:p>
    <w:p w14:paraId="00000769" w14:textId="77777777" w:rsidR="00A97417" w:rsidRPr="00EE62B0" w:rsidRDefault="00973F74">
      <w:pPr>
        <w:widowControl/>
        <w:pBdr>
          <w:top w:val="nil"/>
          <w:left w:val="nil"/>
          <w:bottom w:val="nil"/>
          <w:right w:val="nil"/>
          <w:between w:val="nil"/>
        </w:pBdr>
        <w:spacing w:line="240" w:lineRule="auto"/>
        <w:ind w:left="0" w:hanging="2"/>
      </w:pPr>
      <w:r w:rsidRPr="00EE62B0">
        <w:rPr>
          <w:i/>
        </w:rPr>
        <w:t>Okrskové kolo ve florbalu dívek kat. IV</w:t>
      </w:r>
      <w:r w:rsidRPr="00EE62B0">
        <w:t>. - 1. místo</w:t>
      </w:r>
    </w:p>
    <w:p w14:paraId="0000076A" w14:textId="77777777" w:rsidR="00A97417" w:rsidRPr="00EE62B0" w:rsidRDefault="00973F74">
      <w:pPr>
        <w:widowControl/>
        <w:pBdr>
          <w:top w:val="nil"/>
          <w:left w:val="nil"/>
          <w:bottom w:val="nil"/>
          <w:right w:val="nil"/>
          <w:between w:val="nil"/>
        </w:pBdr>
        <w:spacing w:line="240" w:lineRule="auto"/>
        <w:ind w:left="0" w:hanging="2"/>
      </w:pPr>
      <w:r w:rsidRPr="00EE62B0">
        <w:rPr>
          <w:i/>
        </w:rPr>
        <w:t xml:space="preserve">Okresní kolo ve florbalu dívek kat. IV. - </w:t>
      </w:r>
      <w:r w:rsidRPr="00EE62B0">
        <w:t>4. místo</w:t>
      </w:r>
    </w:p>
    <w:p w14:paraId="0000076B" w14:textId="77777777" w:rsidR="00A97417" w:rsidRPr="00EE62B0" w:rsidRDefault="00973F74">
      <w:pPr>
        <w:widowControl/>
        <w:pBdr>
          <w:top w:val="nil"/>
          <w:left w:val="nil"/>
          <w:bottom w:val="nil"/>
          <w:right w:val="nil"/>
          <w:between w:val="nil"/>
        </w:pBdr>
        <w:spacing w:line="240" w:lineRule="auto"/>
        <w:ind w:left="0" w:hanging="2"/>
      </w:pPr>
      <w:r w:rsidRPr="00EE62B0">
        <w:rPr>
          <w:i/>
        </w:rPr>
        <w:t>Okrskové kolo ve florbalu ml. chlapci kat. III</w:t>
      </w:r>
      <w:r w:rsidRPr="00EE62B0">
        <w:t>. - 1. místo</w:t>
      </w:r>
    </w:p>
    <w:p w14:paraId="0000076C" w14:textId="77777777" w:rsidR="00A97417" w:rsidRPr="00EE62B0" w:rsidRDefault="00973F74">
      <w:pPr>
        <w:widowControl/>
        <w:pBdr>
          <w:top w:val="nil"/>
          <w:left w:val="nil"/>
          <w:bottom w:val="nil"/>
          <w:right w:val="nil"/>
          <w:between w:val="nil"/>
        </w:pBdr>
        <w:spacing w:line="240" w:lineRule="auto"/>
        <w:ind w:left="0" w:hanging="2"/>
      </w:pPr>
      <w:r w:rsidRPr="00EE62B0">
        <w:rPr>
          <w:i/>
        </w:rPr>
        <w:t>Okresní kolo ve florbalu ml. chlapci kat. III</w:t>
      </w:r>
      <w:r w:rsidRPr="00EE62B0">
        <w:t>. - 4. místo</w:t>
      </w:r>
    </w:p>
    <w:p w14:paraId="0000076D" w14:textId="77777777" w:rsidR="00A97417" w:rsidRPr="00EE62B0" w:rsidRDefault="00973F74">
      <w:pPr>
        <w:widowControl/>
        <w:pBdr>
          <w:top w:val="nil"/>
          <w:left w:val="nil"/>
          <w:bottom w:val="nil"/>
          <w:right w:val="nil"/>
          <w:between w:val="nil"/>
        </w:pBdr>
        <w:spacing w:line="240" w:lineRule="auto"/>
        <w:ind w:left="0" w:hanging="2"/>
      </w:pPr>
      <w:r w:rsidRPr="00EE62B0">
        <w:rPr>
          <w:i/>
        </w:rPr>
        <w:t>Okrskové kolo ve florbalu st. chlapci kat. IV</w:t>
      </w:r>
      <w:r w:rsidRPr="00EE62B0">
        <w:t>. - 1. místo</w:t>
      </w:r>
    </w:p>
    <w:p w14:paraId="0000076E" w14:textId="77777777" w:rsidR="00A97417" w:rsidRPr="00EE62B0" w:rsidRDefault="00973F74">
      <w:pPr>
        <w:widowControl/>
        <w:pBdr>
          <w:top w:val="nil"/>
          <w:left w:val="nil"/>
          <w:bottom w:val="nil"/>
          <w:right w:val="nil"/>
          <w:between w:val="nil"/>
        </w:pBdr>
        <w:spacing w:line="240" w:lineRule="auto"/>
        <w:ind w:left="0" w:hanging="2"/>
      </w:pPr>
      <w:r w:rsidRPr="00EE62B0">
        <w:rPr>
          <w:i/>
        </w:rPr>
        <w:t>Okresní kolo ve florbalu st. chlapci kat. IV. -</w:t>
      </w:r>
      <w:r w:rsidRPr="00EE62B0">
        <w:t xml:space="preserve"> 3. místo</w:t>
      </w:r>
    </w:p>
    <w:p w14:paraId="0000076F" w14:textId="77777777" w:rsidR="00A97417" w:rsidRPr="00EE62B0" w:rsidRDefault="00973F74">
      <w:pPr>
        <w:widowControl/>
        <w:pBdr>
          <w:top w:val="nil"/>
          <w:left w:val="nil"/>
          <w:bottom w:val="nil"/>
          <w:right w:val="nil"/>
          <w:between w:val="nil"/>
        </w:pBdr>
        <w:spacing w:line="240" w:lineRule="auto"/>
        <w:ind w:left="0" w:hanging="2"/>
      </w:pPr>
      <w:proofErr w:type="spellStart"/>
      <w:r w:rsidRPr="00EE62B0">
        <w:rPr>
          <w:i/>
        </w:rPr>
        <w:t>Okresni</w:t>
      </w:r>
      <w:proofErr w:type="spellEnd"/>
      <w:r w:rsidRPr="00EE62B0">
        <w:rPr>
          <w:i/>
        </w:rPr>
        <w:t xml:space="preserve"> kolo v </w:t>
      </w:r>
      <w:proofErr w:type="spellStart"/>
      <w:r w:rsidRPr="00EE62B0">
        <w:rPr>
          <w:i/>
        </w:rPr>
        <w:t>minifotbalu</w:t>
      </w:r>
      <w:proofErr w:type="spellEnd"/>
      <w:r w:rsidRPr="00EE62B0">
        <w:rPr>
          <w:i/>
        </w:rPr>
        <w:t xml:space="preserve"> st. chlapci kat. IV</w:t>
      </w:r>
      <w:r w:rsidRPr="00EE62B0">
        <w:t>. - 1. místo</w:t>
      </w:r>
    </w:p>
    <w:p w14:paraId="00000770" w14:textId="77777777" w:rsidR="00A97417" w:rsidRPr="00EE62B0" w:rsidRDefault="00973F74">
      <w:pPr>
        <w:widowControl/>
        <w:pBdr>
          <w:top w:val="nil"/>
          <w:left w:val="nil"/>
          <w:bottom w:val="nil"/>
          <w:right w:val="nil"/>
          <w:between w:val="nil"/>
        </w:pBdr>
        <w:spacing w:line="240" w:lineRule="auto"/>
        <w:ind w:left="0" w:hanging="2"/>
      </w:pPr>
      <w:r w:rsidRPr="00EE62B0">
        <w:rPr>
          <w:i/>
        </w:rPr>
        <w:t xml:space="preserve">Krajské kolo v </w:t>
      </w:r>
      <w:proofErr w:type="spellStart"/>
      <w:r w:rsidRPr="00EE62B0">
        <w:rPr>
          <w:i/>
        </w:rPr>
        <w:t>minifotbalu</w:t>
      </w:r>
      <w:proofErr w:type="spellEnd"/>
      <w:r w:rsidRPr="00EE62B0">
        <w:rPr>
          <w:i/>
        </w:rPr>
        <w:t xml:space="preserve"> st. chlapci kat. IV.</w:t>
      </w:r>
      <w:r w:rsidRPr="00EE62B0">
        <w:t xml:space="preserve"> - 5. místo</w:t>
      </w:r>
    </w:p>
    <w:p w14:paraId="00000771" w14:textId="1F627775" w:rsidR="00A97417" w:rsidRPr="00EE62B0" w:rsidRDefault="00A97417">
      <w:pPr>
        <w:widowControl/>
        <w:pBdr>
          <w:top w:val="nil"/>
          <w:left w:val="nil"/>
          <w:bottom w:val="nil"/>
          <w:right w:val="nil"/>
          <w:between w:val="nil"/>
        </w:pBdr>
        <w:spacing w:line="240" w:lineRule="auto"/>
        <w:ind w:left="0" w:hanging="2"/>
      </w:pPr>
    </w:p>
    <w:p w14:paraId="00000772" w14:textId="291032A2" w:rsidR="00A97417" w:rsidRPr="00EE62B0" w:rsidRDefault="00A97417">
      <w:pPr>
        <w:pBdr>
          <w:top w:val="nil"/>
          <w:left w:val="nil"/>
          <w:bottom w:val="nil"/>
          <w:right w:val="nil"/>
          <w:between w:val="nil"/>
        </w:pBdr>
        <w:spacing w:line="240" w:lineRule="auto"/>
        <w:ind w:left="0" w:hanging="2"/>
        <w:rPr>
          <w:b/>
          <w:u w:val="single"/>
        </w:rPr>
      </w:pPr>
    </w:p>
    <w:p w14:paraId="00000773" w14:textId="77777777" w:rsidR="00A97417" w:rsidRPr="00EE62B0" w:rsidRDefault="00973F74">
      <w:pPr>
        <w:pBdr>
          <w:top w:val="nil"/>
          <w:left w:val="nil"/>
          <w:bottom w:val="nil"/>
          <w:right w:val="nil"/>
          <w:between w:val="nil"/>
        </w:pBdr>
        <w:spacing w:line="240" w:lineRule="auto"/>
        <w:ind w:left="0" w:hanging="2"/>
        <w:rPr>
          <w:u w:val="single"/>
        </w:rPr>
      </w:pPr>
      <w:r w:rsidRPr="00EE62B0">
        <w:rPr>
          <w:b/>
          <w:u w:val="single"/>
        </w:rPr>
        <w:t>Mozek roku (žáci II. stupně)</w:t>
      </w:r>
    </w:p>
    <w:p w14:paraId="00000774" w14:textId="77777777" w:rsidR="00A97417" w:rsidRPr="00EE62B0" w:rsidRDefault="00A97417">
      <w:pPr>
        <w:pBdr>
          <w:top w:val="nil"/>
          <w:left w:val="nil"/>
          <w:bottom w:val="nil"/>
          <w:right w:val="nil"/>
          <w:between w:val="nil"/>
        </w:pBdr>
        <w:spacing w:line="240" w:lineRule="auto"/>
        <w:ind w:left="0" w:hanging="2"/>
      </w:pPr>
    </w:p>
    <w:p w14:paraId="00000775" w14:textId="77777777" w:rsidR="00A97417" w:rsidRPr="00EE62B0" w:rsidRDefault="00973F74">
      <w:pPr>
        <w:numPr>
          <w:ilvl w:val="0"/>
          <w:numId w:val="21"/>
        </w:numPr>
        <w:pBdr>
          <w:top w:val="nil"/>
          <w:left w:val="nil"/>
          <w:bottom w:val="nil"/>
          <w:right w:val="nil"/>
          <w:between w:val="nil"/>
        </w:pBdr>
        <w:spacing w:line="240" w:lineRule="auto"/>
        <w:ind w:left="0" w:hanging="2"/>
      </w:pPr>
      <w:r w:rsidRPr="00EE62B0">
        <w:rPr>
          <w:i/>
        </w:rPr>
        <w:t>místo:</w:t>
      </w:r>
      <w:r w:rsidRPr="00EE62B0">
        <w:t xml:space="preserve"> Zbyněk Navrátil</w:t>
      </w:r>
    </w:p>
    <w:p w14:paraId="00000776" w14:textId="77777777" w:rsidR="00A97417" w:rsidRPr="00EE62B0" w:rsidRDefault="00973F74">
      <w:pPr>
        <w:numPr>
          <w:ilvl w:val="0"/>
          <w:numId w:val="21"/>
        </w:numPr>
        <w:pBdr>
          <w:top w:val="nil"/>
          <w:left w:val="nil"/>
          <w:bottom w:val="nil"/>
          <w:right w:val="nil"/>
          <w:between w:val="nil"/>
        </w:pBdr>
        <w:spacing w:line="240" w:lineRule="auto"/>
        <w:ind w:left="0" w:hanging="2"/>
      </w:pPr>
      <w:r w:rsidRPr="00EE62B0">
        <w:rPr>
          <w:i/>
        </w:rPr>
        <w:t>místo:</w:t>
      </w:r>
      <w:r w:rsidRPr="00EE62B0">
        <w:t xml:space="preserve"> Lenka Václavková</w:t>
      </w:r>
    </w:p>
    <w:p w14:paraId="00000777" w14:textId="77777777" w:rsidR="00A97417" w:rsidRPr="00EE62B0" w:rsidRDefault="00973F74">
      <w:pPr>
        <w:numPr>
          <w:ilvl w:val="0"/>
          <w:numId w:val="21"/>
        </w:numPr>
        <w:pBdr>
          <w:top w:val="nil"/>
          <w:left w:val="nil"/>
          <w:bottom w:val="nil"/>
          <w:right w:val="nil"/>
          <w:between w:val="nil"/>
        </w:pBdr>
        <w:spacing w:line="240" w:lineRule="auto"/>
        <w:ind w:left="0" w:hanging="2"/>
      </w:pPr>
      <w:r w:rsidRPr="00EE62B0">
        <w:rPr>
          <w:i/>
        </w:rPr>
        <w:t>místo:</w:t>
      </w:r>
      <w:r w:rsidRPr="00EE62B0">
        <w:t xml:space="preserve"> Kristián Konečný</w:t>
      </w:r>
    </w:p>
    <w:p w14:paraId="00000778" w14:textId="77777777" w:rsidR="00A97417" w:rsidRPr="00EE62B0" w:rsidRDefault="00973F74">
      <w:pPr>
        <w:numPr>
          <w:ilvl w:val="0"/>
          <w:numId w:val="21"/>
        </w:numPr>
        <w:pBdr>
          <w:top w:val="nil"/>
          <w:left w:val="nil"/>
          <w:bottom w:val="nil"/>
          <w:right w:val="nil"/>
          <w:between w:val="nil"/>
        </w:pBdr>
        <w:spacing w:line="240" w:lineRule="auto"/>
        <w:ind w:left="0" w:hanging="2"/>
      </w:pPr>
      <w:r w:rsidRPr="00EE62B0">
        <w:rPr>
          <w:i/>
        </w:rPr>
        <w:t>místo:</w:t>
      </w:r>
      <w:r w:rsidRPr="00EE62B0">
        <w:t xml:space="preserve"> Vojtěch Klusák</w:t>
      </w:r>
    </w:p>
    <w:p w14:paraId="00000779" w14:textId="77777777" w:rsidR="00A97417" w:rsidRPr="00EE62B0" w:rsidRDefault="00973F74">
      <w:pPr>
        <w:numPr>
          <w:ilvl w:val="0"/>
          <w:numId w:val="21"/>
        </w:numPr>
        <w:pBdr>
          <w:top w:val="nil"/>
          <w:left w:val="nil"/>
          <w:bottom w:val="nil"/>
          <w:right w:val="nil"/>
          <w:between w:val="nil"/>
        </w:pBdr>
        <w:spacing w:line="240" w:lineRule="auto"/>
        <w:ind w:left="0" w:hanging="2"/>
      </w:pPr>
      <w:r w:rsidRPr="00EE62B0">
        <w:rPr>
          <w:i/>
        </w:rPr>
        <w:t>místo:</w:t>
      </w:r>
      <w:r w:rsidRPr="00EE62B0">
        <w:t xml:space="preserve"> Jiří </w:t>
      </w:r>
      <w:proofErr w:type="spellStart"/>
      <w:r w:rsidRPr="00EE62B0">
        <w:t>Merel</w:t>
      </w:r>
      <w:proofErr w:type="spellEnd"/>
    </w:p>
    <w:p w14:paraId="0000077A" w14:textId="77777777" w:rsidR="00A97417" w:rsidRPr="00EE62B0" w:rsidRDefault="00973F74">
      <w:pPr>
        <w:numPr>
          <w:ilvl w:val="0"/>
          <w:numId w:val="21"/>
        </w:numPr>
        <w:pBdr>
          <w:top w:val="nil"/>
          <w:left w:val="nil"/>
          <w:bottom w:val="nil"/>
          <w:right w:val="nil"/>
          <w:between w:val="nil"/>
        </w:pBdr>
        <w:spacing w:line="240" w:lineRule="auto"/>
        <w:ind w:left="0" w:hanging="2"/>
      </w:pPr>
      <w:r w:rsidRPr="00EE62B0">
        <w:rPr>
          <w:i/>
        </w:rPr>
        <w:t>místo:</w:t>
      </w:r>
      <w:r w:rsidRPr="00EE62B0">
        <w:t xml:space="preserve"> Nikola Komárková</w:t>
      </w:r>
    </w:p>
    <w:p w14:paraId="0000077B" w14:textId="77777777" w:rsidR="00A97417" w:rsidRPr="00EE62B0" w:rsidRDefault="00973F74">
      <w:pPr>
        <w:numPr>
          <w:ilvl w:val="0"/>
          <w:numId w:val="21"/>
        </w:numPr>
        <w:pBdr>
          <w:top w:val="nil"/>
          <w:left w:val="nil"/>
          <w:bottom w:val="nil"/>
          <w:right w:val="nil"/>
          <w:between w:val="nil"/>
        </w:pBdr>
        <w:spacing w:line="240" w:lineRule="auto"/>
        <w:ind w:left="0" w:hanging="2"/>
      </w:pPr>
      <w:r w:rsidRPr="00EE62B0">
        <w:rPr>
          <w:i/>
        </w:rPr>
        <w:t>místo:</w:t>
      </w:r>
      <w:r w:rsidRPr="00EE62B0">
        <w:t xml:space="preserve"> Monika Slavíková</w:t>
      </w:r>
    </w:p>
    <w:p w14:paraId="0000077C" w14:textId="77777777" w:rsidR="00A97417" w:rsidRPr="00EE62B0" w:rsidRDefault="00973F74">
      <w:pPr>
        <w:numPr>
          <w:ilvl w:val="0"/>
          <w:numId w:val="21"/>
        </w:numPr>
        <w:pBdr>
          <w:top w:val="nil"/>
          <w:left w:val="nil"/>
          <w:bottom w:val="nil"/>
          <w:right w:val="nil"/>
          <w:between w:val="nil"/>
        </w:pBdr>
        <w:spacing w:line="240" w:lineRule="auto"/>
        <w:ind w:left="0" w:hanging="2"/>
      </w:pPr>
      <w:r w:rsidRPr="00EE62B0">
        <w:t>místo: Michal Králík, Kryštof Ivánek</w:t>
      </w:r>
    </w:p>
    <w:p w14:paraId="0000077D" w14:textId="1626D5ED" w:rsidR="00A97417" w:rsidRDefault="00A97417">
      <w:pPr>
        <w:pBdr>
          <w:top w:val="nil"/>
          <w:left w:val="nil"/>
          <w:bottom w:val="nil"/>
          <w:right w:val="nil"/>
          <w:between w:val="nil"/>
        </w:pBdr>
        <w:spacing w:line="240" w:lineRule="auto"/>
        <w:ind w:left="0" w:hanging="2"/>
        <w:rPr>
          <w:u w:val="single"/>
        </w:rPr>
      </w:pPr>
    </w:p>
    <w:p w14:paraId="6AE99772" w14:textId="3C274AC3" w:rsidR="00FF6C97" w:rsidRDefault="00FF6C97">
      <w:pPr>
        <w:pBdr>
          <w:top w:val="nil"/>
          <w:left w:val="nil"/>
          <w:bottom w:val="nil"/>
          <w:right w:val="nil"/>
          <w:between w:val="nil"/>
        </w:pBdr>
        <w:spacing w:line="240" w:lineRule="auto"/>
        <w:ind w:left="0" w:hanging="2"/>
        <w:rPr>
          <w:u w:val="single"/>
        </w:rPr>
      </w:pPr>
    </w:p>
    <w:p w14:paraId="4A6BF2B0" w14:textId="08EBA01A" w:rsidR="00FF6C97" w:rsidRDefault="00FF6C97">
      <w:pPr>
        <w:pBdr>
          <w:top w:val="nil"/>
          <w:left w:val="nil"/>
          <w:bottom w:val="nil"/>
          <w:right w:val="nil"/>
          <w:between w:val="nil"/>
        </w:pBdr>
        <w:spacing w:line="240" w:lineRule="auto"/>
        <w:ind w:left="0" w:hanging="2"/>
        <w:rPr>
          <w:u w:val="single"/>
        </w:rPr>
      </w:pPr>
    </w:p>
    <w:p w14:paraId="5269A9C9" w14:textId="77777777" w:rsidR="00FF6C97" w:rsidRPr="00EE62B0" w:rsidRDefault="00FF6C97">
      <w:pPr>
        <w:pBdr>
          <w:top w:val="nil"/>
          <w:left w:val="nil"/>
          <w:bottom w:val="nil"/>
          <w:right w:val="nil"/>
          <w:between w:val="nil"/>
        </w:pBdr>
        <w:spacing w:line="240" w:lineRule="auto"/>
        <w:ind w:left="0" w:hanging="2"/>
        <w:rPr>
          <w:u w:val="single"/>
        </w:rPr>
      </w:pPr>
    </w:p>
    <w:p w14:paraId="0000077E" w14:textId="77777777" w:rsidR="00A97417" w:rsidRPr="00EE62B0" w:rsidRDefault="00973F74">
      <w:pPr>
        <w:pBdr>
          <w:top w:val="nil"/>
          <w:left w:val="nil"/>
          <w:bottom w:val="nil"/>
          <w:right w:val="nil"/>
          <w:between w:val="nil"/>
        </w:pBdr>
        <w:spacing w:line="240" w:lineRule="auto"/>
        <w:ind w:left="0" w:hanging="2"/>
        <w:rPr>
          <w:u w:val="single"/>
        </w:rPr>
      </w:pPr>
      <w:r w:rsidRPr="00EE62B0">
        <w:rPr>
          <w:b/>
          <w:u w:val="single"/>
        </w:rPr>
        <w:lastRenderedPageBreak/>
        <w:t>Mozeček roku (žáci I. stupně)</w:t>
      </w:r>
    </w:p>
    <w:p w14:paraId="0000077F" w14:textId="77777777" w:rsidR="00A97417" w:rsidRPr="00EE62B0" w:rsidRDefault="00A97417">
      <w:pPr>
        <w:pBdr>
          <w:top w:val="nil"/>
          <w:left w:val="nil"/>
          <w:bottom w:val="nil"/>
          <w:right w:val="nil"/>
          <w:between w:val="nil"/>
        </w:pBdr>
        <w:spacing w:line="240" w:lineRule="auto"/>
        <w:ind w:left="0" w:hanging="2"/>
        <w:rPr>
          <w:u w:val="single"/>
        </w:rPr>
      </w:pPr>
    </w:p>
    <w:p w14:paraId="00000780" w14:textId="77777777" w:rsidR="00A97417" w:rsidRPr="00EE62B0" w:rsidRDefault="00973F74">
      <w:pPr>
        <w:numPr>
          <w:ilvl w:val="0"/>
          <w:numId w:val="28"/>
        </w:numPr>
        <w:pBdr>
          <w:top w:val="nil"/>
          <w:left w:val="nil"/>
          <w:bottom w:val="nil"/>
          <w:right w:val="nil"/>
          <w:between w:val="nil"/>
        </w:pBdr>
        <w:spacing w:line="240" w:lineRule="auto"/>
        <w:ind w:left="0" w:hanging="2"/>
      </w:pPr>
      <w:r w:rsidRPr="00EE62B0">
        <w:rPr>
          <w:i/>
        </w:rPr>
        <w:t>místo:</w:t>
      </w:r>
      <w:r w:rsidRPr="00EE62B0">
        <w:t xml:space="preserve"> Patrik Komůrka</w:t>
      </w:r>
    </w:p>
    <w:p w14:paraId="00000781" w14:textId="77777777" w:rsidR="00A97417" w:rsidRPr="00EE62B0" w:rsidRDefault="00973F74">
      <w:pPr>
        <w:numPr>
          <w:ilvl w:val="0"/>
          <w:numId w:val="28"/>
        </w:numPr>
        <w:pBdr>
          <w:top w:val="nil"/>
          <w:left w:val="nil"/>
          <w:bottom w:val="nil"/>
          <w:right w:val="nil"/>
          <w:between w:val="nil"/>
        </w:pBdr>
        <w:spacing w:line="240" w:lineRule="auto"/>
        <w:ind w:left="0" w:hanging="2"/>
      </w:pPr>
      <w:r w:rsidRPr="00EE62B0">
        <w:rPr>
          <w:i/>
        </w:rPr>
        <w:t>místo:</w:t>
      </w:r>
      <w:r w:rsidRPr="00EE62B0">
        <w:t xml:space="preserve"> Natálie Kabrhelová</w:t>
      </w:r>
    </w:p>
    <w:p w14:paraId="00000782" w14:textId="77777777" w:rsidR="00A97417" w:rsidRPr="00EE62B0" w:rsidRDefault="00973F74">
      <w:pPr>
        <w:numPr>
          <w:ilvl w:val="0"/>
          <w:numId w:val="28"/>
        </w:numPr>
        <w:pBdr>
          <w:top w:val="nil"/>
          <w:left w:val="nil"/>
          <w:bottom w:val="nil"/>
          <w:right w:val="nil"/>
          <w:between w:val="nil"/>
        </w:pBdr>
        <w:spacing w:line="240" w:lineRule="auto"/>
        <w:ind w:left="0" w:hanging="2"/>
      </w:pPr>
      <w:r w:rsidRPr="00EE62B0">
        <w:rPr>
          <w:i/>
        </w:rPr>
        <w:t xml:space="preserve">místo: </w:t>
      </w:r>
      <w:r w:rsidRPr="00EE62B0">
        <w:t>Jakub Vala</w:t>
      </w:r>
    </w:p>
    <w:p w14:paraId="00000783" w14:textId="77777777" w:rsidR="00A97417" w:rsidRPr="00EE62B0" w:rsidRDefault="00973F74">
      <w:pPr>
        <w:numPr>
          <w:ilvl w:val="0"/>
          <w:numId w:val="28"/>
        </w:numPr>
        <w:pBdr>
          <w:top w:val="nil"/>
          <w:left w:val="nil"/>
          <w:bottom w:val="nil"/>
          <w:right w:val="nil"/>
          <w:between w:val="nil"/>
        </w:pBdr>
        <w:spacing w:line="240" w:lineRule="auto"/>
        <w:ind w:left="0" w:hanging="2"/>
      </w:pPr>
      <w:r w:rsidRPr="00EE62B0">
        <w:rPr>
          <w:i/>
        </w:rPr>
        <w:t>místo:</w:t>
      </w:r>
      <w:r w:rsidRPr="00EE62B0">
        <w:t xml:space="preserve"> Daniel Kupka</w:t>
      </w:r>
    </w:p>
    <w:p w14:paraId="00000784" w14:textId="77777777" w:rsidR="00A97417" w:rsidRPr="00EE62B0" w:rsidRDefault="00973F74">
      <w:pPr>
        <w:numPr>
          <w:ilvl w:val="0"/>
          <w:numId w:val="28"/>
        </w:numPr>
        <w:pBdr>
          <w:top w:val="nil"/>
          <w:left w:val="nil"/>
          <w:bottom w:val="nil"/>
          <w:right w:val="nil"/>
          <w:between w:val="nil"/>
        </w:pBdr>
        <w:spacing w:line="240" w:lineRule="auto"/>
        <w:ind w:left="0" w:hanging="2"/>
      </w:pPr>
      <w:r w:rsidRPr="00EE62B0">
        <w:rPr>
          <w:i/>
        </w:rPr>
        <w:t>místo:</w:t>
      </w:r>
      <w:r w:rsidRPr="00EE62B0">
        <w:t xml:space="preserve"> Matyáš </w:t>
      </w:r>
      <w:proofErr w:type="spellStart"/>
      <w:r w:rsidRPr="00EE62B0">
        <w:t>Uhmann</w:t>
      </w:r>
      <w:proofErr w:type="spellEnd"/>
    </w:p>
    <w:p w14:paraId="00000785" w14:textId="678C3DA2" w:rsidR="00A97417" w:rsidRPr="00EE62B0" w:rsidRDefault="00973F74">
      <w:pPr>
        <w:numPr>
          <w:ilvl w:val="0"/>
          <w:numId w:val="28"/>
        </w:numPr>
        <w:pBdr>
          <w:top w:val="nil"/>
          <w:left w:val="nil"/>
          <w:bottom w:val="nil"/>
          <w:right w:val="nil"/>
          <w:between w:val="nil"/>
        </w:pBdr>
        <w:spacing w:line="240" w:lineRule="auto"/>
        <w:ind w:left="0" w:hanging="2"/>
      </w:pPr>
      <w:r w:rsidRPr="00EE62B0">
        <w:rPr>
          <w:i/>
        </w:rPr>
        <w:t>místo:</w:t>
      </w:r>
      <w:r w:rsidR="00DF1EBC" w:rsidRPr="00EE62B0">
        <w:t xml:space="preserve"> </w:t>
      </w:r>
      <w:proofErr w:type="spellStart"/>
      <w:r w:rsidR="00DF1EBC" w:rsidRPr="00EE62B0">
        <w:t>Matyas</w:t>
      </w:r>
      <w:proofErr w:type="spellEnd"/>
      <w:r w:rsidRPr="00EE62B0">
        <w:t xml:space="preserve"> Sebera</w:t>
      </w:r>
    </w:p>
    <w:p w14:paraId="2A7E1C3E" w14:textId="77777777" w:rsidR="00DF1EBC" w:rsidRPr="00EE62B0" w:rsidRDefault="00DF1EBC" w:rsidP="00DF1EBC">
      <w:pPr>
        <w:pBdr>
          <w:top w:val="nil"/>
          <w:left w:val="nil"/>
          <w:bottom w:val="nil"/>
          <w:right w:val="nil"/>
          <w:between w:val="nil"/>
        </w:pBdr>
        <w:spacing w:line="240" w:lineRule="auto"/>
        <w:ind w:leftChars="0" w:left="0" w:firstLineChars="0" w:firstLine="0"/>
      </w:pPr>
    </w:p>
    <w:p w14:paraId="00000786" w14:textId="77777777" w:rsidR="00A97417" w:rsidRPr="00EE62B0" w:rsidRDefault="00A97417">
      <w:pPr>
        <w:pBdr>
          <w:top w:val="nil"/>
          <w:left w:val="nil"/>
          <w:bottom w:val="nil"/>
          <w:right w:val="nil"/>
          <w:between w:val="nil"/>
        </w:pBdr>
        <w:spacing w:line="240" w:lineRule="auto"/>
        <w:ind w:left="0" w:hanging="2"/>
      </w:pPr>
    </w:p>
    <w:p w14:paraId="00000787" w14:textId="77777777" w:rsidR="00A97417" w:rsidRPr="00EE62B0" w:rsidRDefault="00973F74">
      <w:pPr>
        <w:widowControl/>
        <w:pBdr>
          <w:top w:val="nil"/>
          <w:left w:val="nil"/>
          <w:bottom w:val="nil"/>
          <w:right w:val="nil"/>
          <w:between w:val="nil"/>
        </w:pBdr>
        <w:spacing w:line="240" w:lineRule="auto"/>
        <w:ind w:left="0" w:hanging="2"/>
        <w:jc w:val="both"/>
      </w:pPr>
      <w:r w:rsidRPr="00EE62B0">
        <w:rPr>
          <w:b/>
        </w:rPr>
        <w:t xml:space="preserve">Spolupráce školy s dalšími subjekty </w:t>
      </w:r>
    </w:p>
    <w:p w14:paraId="00000788" w14:textId="77777777" w:rsidR="00A97417" w:rsidRPr="00EE62B0" w:rsidRDefault="00A97417">
      <w:pPr>
        <w:widowControl/>
        <w:pBdr>
          <w:top w:val="nil"/>
          <w:left w:val="nil"/>
          <w:bottom w:val="nil"/>
          <w:right w:val="nil"/>
          <w:between w:val="nil"/>
        </w:pBdr>
        <w:spacing w:line="240" w:lineRule="auto"/>
        <w:ind w:left="0" w:hanging="2"/>
        <w:jc w:val="both"/>
      </w:pPr>
    </w:p>
    <w:p w14:paraId="00000789" w14:textId="77777777" w:rsidR="00A97417" w:rsidRPr="00EE62B0" w:rsidRDefault="00973F74">
      <w:pPr>
        <w:widowControl/>
        <w:pBdr>
          <w:top w:val="nil"/>
          <w:left w:val="nil"/>
          <w:bottom w:val="nil"/>
          <w:right w:val="nil"/>
          <w:between w:val="nil"/>
        </w:pBdr>
        <w:spacing w:line="240" w:lineRule="auto"/>
        <w:ind w:left="0" w:hanging="2"/>
      </w:pPr>
      <w:r w:rsidRPr="00EE62B0">
        <w:t>Velmi důležitá je spolupráce se zřizovatelem školy, kterým je město Tišnov. Tato spolupráce je na velmi dobré úrovni. Zástupci města mají pochopení pro požadavky školy a v rámci svých možností je plně podporují či realizují. Vedení města se účastní zahájení a ukončení školního roku i dalších významných akcí pořádaných školou.</w:t>
      </w:r>
    </w:p>
    <w:p w14:paraId="0000078D" w14:textId="37681FAF" w:rsidR="00A97417" w:rsidRPr="00EE62B0" w:rsidRDefault="00A97417">
      <w:pPr>
        <w:widowControl/>
        <w:pBdr>
          <w:top w:val="nil"/>
          <w:left w:val="nil"/>
          <w:bottom w:val="nil"/>
          <w:right w:val="nil"/>
          <w:between w:val="nil"/>
        </w:pBdr>
        <w:spacing w:line="240" w:lineRule="auto"/>
        <w:ind w:left="0" w:hanging="2"/>
        <w:jc w:val="both"/>
      </w:pPr>
    </w:p>
    <w:p w14:paraId="0000078E" w14:textId="77777777" w:rsidR="00A97417" w:rsidRPr="00EE62B0" w:rsidRDefault="00A97417">
      <w:pPr>
        <w:widowControl/>
        <w:pBdr>
          <w:top w:val="nil"/>
          <w:left w:val="nil"/>
          <w:bottom w:val="nil"/>
          <w:right w:val="nil"/>
          <w:between w:val="nil"/>
        </w:pBdr>
        <w:spacing w:line="240" w:lineRule="auto"/>
        <w:ind w:left="0" w:hanging="2"/>
        <w:jc w:val="both"/>
      </w:pPr>
    </w:p>
    <w:p w14:paraId="0000078F" w14:textId="77777777" w:rsidR="00A97417" w:rsidRPr="00EE62B0" w:rsidRDefault="00973F74">
      <w:pPr>
        <w:pBdr>
          <w:top w:val="nil"/>
          <w:left w:val="nil"/>
          <w:bottom w:val="nil"/>
          <w:right w:val="nil"/>
          <w:between w:val="nil"/>
        </w:pBdr>
        <w:spacing w:line="240" w:lineRule="auto"/>
        <w:ind w:left="0" w:hanging="2"/>
      </w:pPr>
      <w:r w:rsidRPr="00EE62B0">
        <w:t xml:space="preserve">Další subjekty, se kterými škola spolupracuje: </w:t>
      </w:r>
    </w:p>
    <w:p w14:paraId="00000790"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Městská policie Tišnov</w:t>
      </w:r>
    </w:p>
    <w:p w14:paraId="00000791"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Školská rada ZŠ Tišnov, Smíškova</w:t>
      </w:r>
    </w:p>
    <w:p w14:paraId="00000792"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SŠR při ZŠ Smíškova</w:t>
      </w:r>
    </w:p>
    <w:p w14:paraId="00000793"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Muzeum města Tišnova</w:t>
      </w:r>
    </w:p>
    <w:p w14:paraId="00000794"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Ekoporadna Tišnovsko</w:t>
      </w:r>
    </w:p>
    <w:p w14:paraId="00000795"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SSK Tišnov</w:t>
      </w:r>
    </w:p>
    <w:p w14:paraId="00000796"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ATK Tišnov</w:t>
      </w:r>
    </w:p>
    <w:p w14:paraId="00000797"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Sokol Tišnov</w:t>
      </w:r>
    </w:p>
    <w:p w14:paraId="00000798"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Městská knihovna Tišnov</w:t>
      </w:r>
    </w:p>
    <w:p w14:paraId="00000799"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INSPIRO Tišnov</w:t>
      </w:r>
    </w:p>
    <w:p w14:paraId="0000079A"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 xml:space="preserve">Podhorácké muzeum Předklášteří </w:t>
      </w:r>
    </w:p>
    <w:p w14:paraId="0000079B"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Dětský domov Tišnov</w:t>
      </w:r>
    </w:p>
    <w:p w14:paraId="0000079C"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ZŠ Tišnov, nám. 28. října</w:t>
      </w:r>
    </w:p>
    <w:p w14:paraId="0000079D"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Gymnázium Tišnov</w:t>
      </w:r>
    </w:p>
    <w:p w14:paraId="0000079E"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SŠ a ZŠ Tišnov</w:t>
      </w:r>
    </w:p>
    <w:p w14:paraId="0000079F"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 xml:space="preserve">MŠ Sluníčko, MŠ U </w:t>
      </w:r>
      <w:proofErr w:type="spellStart"/>
      <w:r w:rsidRPr="00EE62B0">
        <w:t>Humpolky</w:t>
      </w:r>
      <w:proofErr w:type="spellEnd"/>
      <w:r w:rsidRPr="00EE62B0">
        <w:t>, MŠ Na Paloučku</w:t>
      </w:r>
    </w:p>
    <w:p w14:paraId="000007A0"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ZUŠ Tišnov</w:t>
      </w:r>
    </w:p>
    <w:p w14:paraId="000007A1"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LIPKA Brno</w:t>
      </w:r>
    </w:p>
    <w:p w14:paraId="000007A2"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Ekocentrum Chaloupky</w:t>
      </w:r>
    </w:p>
    <w:p w14:paraId="000007A3" w14:textId="77777777" w:rsidR="00A97417" w:rsidRPr="00EE62B0" w:rsidRDefault="00973F74">
      <w:pPr>
        <w:numPr>
          <w:ilvl w:val="0"/>
          <w:numId w:val="18"/>
        </w:numPr>
        <w:pBdr>
          <w:top w:val="nil"/>
          <w:left w:val="nil"/>
          <w:bottom w:val="nil"/>
          <w:right w:val="nil"/>
          <w:between w:val="nil"/>
        </w:pBdr>
        <w:spacing w:line="240" w:lineRule="auto"/>
        <w:ind w:left="0" w:hanging="2"/>
      </w:pPr>
      <w:proofErr w:type="spellStart"/>
      <w:r w:rsidRPr="00EE62B0">
        <w:t>MěKS</w:t>
      </w:r>
      <w:proofErr w:type="spellEnd"/>
      <w:r w:rsidRPr="00EE62B0">
        <w:t xml:space="preserve"> Tišnov</w:t>
      </w:r>
    </w:p>
    <w:p w14:paraId="000007A4" w14:textId="77777777" w:rsidR="00A97417" w:rsidRPr="00EE62B0" w:rsidRDefault="00973F74">
      <w:pPr>
        <w:numPr>
          <w:ilvl w:val="0"/>
          <w:numId w:val="18"/>
        </w:numPr>
        <w:pBdr>
          <w:top w:val="nil"/>
          <w:left w:val="nil"/>
          <w:bottom w:val="nil"/>
          <w:right w:val="nil"/>
          <w:between w:val="nil"/>
        </w:pBdr>
        <w:spacing w:line="240" w:lineRule="auto"/>
        <w:ind w:left="0" w:hanging="2"/>
      </w:pPr>
      <w:r w:rsidRPr="00EE62B0">
        <w:t xml:space="preserve">PPP a SPC Brno </w:t>
      </w:r>
    </w:p>
    <w:p w14:paraId="000007A7" w14:textId="0EC016DF" w:rsidR="00A97417" w:rsidRPr="00EE62B0" w:rsidRDefault="00973F74" w:rsidP="000722B9">
      <w:pPr>
        <w:numPr>
          <w:ilvl w:val="0"/>
          <w:numId w:val="18"/>
        </w:numPr>
        <w:pBdr>
          <w:top w:val="nil"/>
          <w:left w:val="nil"/>
          <w:bottom w:val="nil"/>
          <w:right w:val="nil"/>
          <w:between w:val="nil"/>
        </w:pBdr>
        <w:spacing w:line="240" w:lineRule="auto"/>
        <w:ind w:left="0" w:hanging="2"/>
      </w:pPr>
      <w:r w:rsidRPr="00EE62B0">
        <w:t>NÚV</w:t>
      </w:r>
    </w:p>
    <w:p w14:paraId="7A3A2A45" w14:textId="2474A14A" w:rsidR="00EE62B0" w:rsidRPr="00EE62B0" w:rsidRDefault="00EE62B0" w:rsidP="00EE62B0">
      <w:pPr>
        <w:pBdr>
          <w:top w:val="nil"/>
          <w:left w:val="nil"/>
          <w:bottom w:val="nil"/>
          <w:right w:val="nil"/>
          <w:between w:val="nil"/>
        </w:pBdr>
        <w:spacing w:line="240" w:lineRule="auto"/>
        <w:ind w:leftChars="0" w:left="0" w:firstLineChars="0" w:firstLine="0"/>
      </w:pPr>
    </w:p>
    <w:p w14:paraId="295C500D" w14:textId="77777777" w:rsidR="00EE62B0" w:rsidRPr="00EE62B0" w:rsidRDefault="00EE62B0" w:rsidP="00EE62B0">
      <w:pPr>
        <w:pBdr>
          <w:top w:val="nil"/>
          <w:left w:val="nil"/>
          <w:bottom w:val="nil"/>
          <w:right w:val="nil"/>
          <w:between w:val="nil"/>
        </w:pBdr>
        <w:spacing w:line="240" w:lineRule="auto"/>
        <w:ind w:leftChars="0" w:left="0" w:firstLineChars="0" w:firstLine="0"/>
      </w:pPr>
    </w:p>
    <w:p w14:paraId="000007A8" w14:textId="77777777" w:rsidR="00A97417" w:rsidRPr="00EE62B0" w:rsidRDefault="00973F74">
      <w:pPr>
        <w:numPr>
          <w:ilvl w:val="0"/>
          <w:numId w:val="15"/>
        </w:numPr>
        <w:pBdr>
          <w:top w:val="nil"/>
          <w:left w:val="nil"/>
          <w:bottom w:val="nil"/>
          <w:right w:val="nil"/>
          <w:between w:val="nil"/>
        </w:pBdr>
        <w:spacing w:line="240" w:lineRule="auto"/>
        <w:ind w:left="0" w:hanging="2"/>
      </w:pPr>
      <w:r w:rsidRPr="00EE62B0">
        <w:rPr>
          <w:b/>
        </w:rPr>
        <w:t>Péče o předškoláky</w:t>
      </w:r>
    </w:p>
    <w:p w14:paraId="000007A9" w14:textId="77777777" w:rsidR="00A97417" w:rsidRPr="00EE62B0" w:rsidRDefault="00A97417">
      <w:pPr>
        <w:pBdr>
          <w:top w:val="nil"/>
          <w:left w:val="nil"/>
          <w:bottom w:val="nil"/>
          <w:right w:val="nil"/>
          <w:between w:val="nil"/>
        </w:pBdr>
        <w:spacing w:line="240" w:lineRule="auto"/>
        <w:ind w:left="0" w:hanging="2"/>
      </w:pPr>
    </w:p>
    <w:p w14:paraId="000007AA" w14:textId="77777777" w:rsidR="00A97417" w:rsidRPr="00EE62B0" w:rsidRDefault="00973F74">
      <w:pPr>
        <w:pBdr>
          <w:top w:val="nil"/>
          <w:left w:val="nil"/>
          <w:bottom w:val="nil"/>
          <w:right w:val="nil"/>
          <w:between w:val="nil"/>
        </w:pBdr>
        <w:spacing w:line="240" w:lineRule="auto"/>
        <w:ind w:left="0" w:hanging="2"/>
      </w:pPr>
      <w:r w:rsidRPr="00EE62B0">
        <w:t>Plány spolupráce s tišnovskými mateřskými školami byly jako každoročně sestaveny a v průběhu roku realizovány.</w:t>
      </w:r>
    </w:p>
    <w:p w14:paraId="000007AB" w14:textId="485FA0FF" w:rsidR="00A97417" w:rsidRPr="00EE62B0" w:rsidRDefault="00973F74">
      <w:pPr>
        <w:pBdr>
          <w:top w:val="nil"/>
          <w:left w:val="nil"/>
          <w:bottom w:val="nil"/>
          <w:right w:val="nil"/>
          <w:between w:val="nil"/>
        </w:pBdr>
        <w:spacing w:line="240" w:lineRule="auto"/>
        <w:ind w:left="0" w:hanging="2"/>
      </w:pPr>
      <w:r w:rsidRPr="00EE62B0">
        <w:t>Edukativně stimulační skupinky realizované učitelkami školy pro děti z MŠ Na Paloučku</w:t>
      </w:r>
      <w:r w:rsidR="00DF1EBC" w:rsidRPr="00EE62B0">
        <w:t xml:space="preserve"> </w:t>
      </w:r>
      <w:r w:rsidRPr="00EE62B0">
        <w:t>probíhaly n</w:t>
      </w:r>
      <w:r w:rsidR="00DF1EBC" w:rsidRPr="00EE62B0">
        <w:t>ejprve v prostředí školky a následně v prostředí</w:t>
      </w:r>
      <w:r w:rsidRPr="00EE62B0">
        <w:t xml:space="preserve"> našich tříd. Přípravu na nástup do základního vzdělávání a adaptaci na prostředí školy absolvovalo 26 dětí. </w:t>
      </w:r>
    </w:p>
    <w:p w14:paraId="000007AC" w14:textId="5489ED3E" w:rsidR="00A97417" w:rsidRPr="00EE62B0" w:rsidRDefault="00973F74">
      <w:pPr>
        <w:pBdr>
          <w:top w:val="nil"/>
          <w:left w:val="nil"/>
          <w:bottom w:val="nil"/>
          <w:right w:val="nil"/>
          <w:between w:val="nil"/>
        </w:pBdr>
        <w:spacing w:line="240" w:lineRule="auto"/>
        <w:ind w:left="0" w:hanging="2"/>
      </w:pPr>
      <w:r w:rsidRPr="00EE62B0">
        <w:t xml:space="preserve">Zápis předškoláků do prvních tříd byl po dobrých zkušenostech z roku 2020 a 2021 opět ve spolupráci se zřizovatelem připraven jako zápis v elektronické podobě. Samotný zápis za účasti rodičů i dětí </w:t>
      </w:r>
      <w:r w:rsidRPr="00EE62B0">
        <w:lastRenderedPageBreak/>
        <w:t>proběhl v měsíci</w:t>
      </w:r>
      <w:r w:rsidR="000722B9" w:rsidRPr="00EE62B0">
        <w:t xml:space="preserve"> dubnu a dostavilo se k němu 75</w:t>
      </w:r>
      <w:r w:rsidRPr="00EE62B0">
        <w:t xml:space="preserve"> zájemců o přijetí nebo odklad školní docházky.</w:t>
      </w:r>
      <w:r w:rsidR="00DF1EBC" w:rsidRPr="00EE62B0">
        <w:t xml:space="preserve"> </w:t>
      </w:r>
      <w:r w:rsidRPr="00EE62B0">
        <w:t>V červnu se k zápisu pro ukrajinské děti dostavila jedna dívka a byla přijata.</w:t>
      </w:r>
    </w:p>
    <w:p w14:paraId="000007AD" w14:textId="77777777" w:rsidR="00A97417" w:rsidRPr="00EE62B0" w:rsidRDefault="00973F74">
      <w:pPr>
        <w:ind w:left="0" w:hanging="2"/>
      </w:pPr>
      <w:r w:rsidRPr="00EE62B0">
        <w:t>V měsíci červnu proběhla organizační schůzka s rodiči předškoláků, na které se poprvé setkali s budoucími učitelkami.</w:t>
      </w:r>
    </w:p>
    <w:p w14:paraId="000007AE" w14:textId="77777777" w:rsidR="00A97417" w:rsidRPr="00EE62B0" w:rsidRDefault="00A97417">
      <w:pPr>
        <w:ind w:left="0" w:hanging="2"/>
      </w:pPr>
    </w:p>
    <w:p w14:paraId="000007AF" w14:textId="77777777" w:rsidR="00A97417" w:rsidRPr="00EE62B0" w:rsidRDefault="00973F74">
      <w:pPr>
        <w:pBdr>
          <w:top w:val="nil"/>
          <w:left w:val="nil"/>
          <w:bottom w:val="nil"/>
          <w:right w:val="nil"/>
          <w:between w:val="nil"/>
        </w:pBdr>
        <w:spacing w:line="240" w:lineRule="auto"/>
        <w:ind w:left="0" w:hanging="2"/>
      </w:pPr>
      <w:r w:rsidRPr="00EE62B0">
        <w:rPr>
          <w:b/>
        </w:rPr>
        <w:t>Z dalších akcí:</w:t>
      </w:r>
    </w:p>
    <w:p w14:paraId="000007B0" w14:textId="77777777" w:rsidR="00A97417" w:rsidRPr="00EE62B0" w:rsidRDefault="00A97417">
      <w:pPr>
        <w:pBdr>
          <w:top w:val="nil"/>
          <w:left w:val="nil"/>
          <w:bottom w:val="nil"/>
          <w:right w:val="nil"/>
          <w:between w:val="nil"/>
        </w:pBdr>
        <w:spacing w:line="240" w:lineRule="auto"/>
        <w:ind w:left="0" w:hanging="2"/>
      </w:pPr>
    </w:p>
    <w:p w14:paraId="000007B1" w14:textId="77777777" w:rsidR="00A97417" w:rsidRPr="00EE62B0" w:rsidRDefault="00973F74">
      <w:pPr>
        <w:numPr>
          <w:ilvl w:val="0"/>
          <w:numId w:val="2"/>
        </w:numPr>
        <w:pBdr>
          <w:top w:val="nil"/>
          <w:left w:val="nil"/>
          <w:bottom w:val="nil"/>
          <w:right w:val="nil"/>
          <w:between w:val="nil"/>
        </w:pBdr>
        <w:spacing w:line="240" w:lineRule="auto"/>
        <w:ind w:left="0" w:hanging="2"/>
      </w:pPr>
      <w:r w:rsidRPr="00EE62B0">
        <w:rPr>
          <w:b/>
        </w:rPr>
        <w:t>Mikulášská nadílka</w:t>
      </w:r>
    </w:p>
    <w:p w14:paraId="000007B2" w14:textId="77777777" w:rsidR="00A97417" w:rsidRPr="00EE62B0" w:rsidRDefault="00973F74">
      <w:pPr>
        <w:numPr>
          <w:ilvl w:val="0"/>
          <w:numId w:val="2"/>
        </w:numPr>
        <w:pBdr>
          <w:top w:val="nil"/>
          <w:left w:val="nil"/>
          <w:bottom w:val="nil"/>
          <w:right w:val="nil"/>
          <w:between w:val="nil"/>
        </w:pBdr>
        <w:spacing w:line="240" w:lineRule="auto"/>
        <w:ind w:left="0" w:hanging="2"/>
      </w:pPr>
      <w:r w:rsidRPr="00EE62B0">
        <w:rPr>
          <w:b/>
        </w:rPr>
        <w:t>Slavnost pasování prvňáčků</w:t>
      </w:r>
    </w:p>
    <w:p w14:paraId="000007B3" w14:textId="77777777" w:rsidR="00A97417" w:rsidRPr="00EE62B0" w:rsidRDefault="00973F74">
      <w:pPr>
        <w:numPr>
          <w:ilvl w:val="0"/>
          <w:numId w:val="2"/>
        </w:numPr>
        <w:pBdr>
          <w:top w:val="nil"/>
          <w:left w:val="nil"/>
          <w:bottom w:val="nil"/>
          <w:right w:val="nil"/>
          <w:between w:val="nil"/>
        </w:pBdr>
        <w:spacing w:line="240" w:lineRule="auto"/>
        <w:ind w:left="0" w:hanging="2"/>
      </w:pPr>
      <w:r w:rsidRPr="00EE62B0">
        <w:rPr>
          <w:b/>
        </w:rPr>
        <w:t>Dětský tábor Brumov</w:t>
      </w:r>
    </w:p>
    <w:p w14:paraId="000007B4" w14:textId="77777777" w:rsidR="00A97417" w:rsidRPr="00EE62B0" w:rsidRDefault="00A97417">
      <w:pPr>
        <w:pBdr>
          <w:top w:val="nil"/>
          <w:left w:val="nil"/>
          <w:bottom w:val="nil"/>
          <w:right w:val="nil"/>
          <w:between w:val="nil"/>
        </w:pBdr>
        <w:spacing w:line="240" w:lineRule="auto"/>
        <w:ind w:left="0" w:hanging="2"/>
      </w:pPr>
    </w:p>
    <w:p w14:paraId="000007B5" w14:textId="77777777" w:rsidR="00A97417" w:rsidRPr="00EE62B0" w:rsidRDefault="00A97417">
      <w:pPr>
        <w:pBdr>
          <w:top w:val="nil"/>
          <w:left w:val="nil"/>
          <w:bottom w:val="nil"/>
          <w:right w:val="nil"/>
          <w:between w:val="nil"/>
        </w:pBdr>
        <w:spacing w:line="240" w:lineRule="auto"/>
        <w:ind w:left="0" w:hanging="2"/>
      </w:pPr>
    </w:p>
    <w:p w14:paraId="000007B6" w14:textId="77777777" w:rsidR="00A97417" w:rsidRPr="00EE62B0" w:rsidRDefault="00973F74">
      <w:pPr>
        <w:widowControl/>
        <w:numPr>
          <w:ilvl w:val="0"/>
          <w:numId w:val="4"/>
        </w:numPr>
        <w:pBdr>
          <w:top w:val="nil"/>
          <w:left w:val="nil"/>
          <w:bottom w:val="nil"/>
          <w:right w:val="nil"/>
          <w:between w:val="nil"/>
        </w:pBdr>
        <w:tabs>
          <w:tab w:val="left" w:pos="708"/>
        </w:tabs>
        <w:spacing w:after="360" w:line="240" w:lineRule="auto"/>
        <w:ind w:left="0" w:hanging="2"/>
      </w:pPr>
      <w:r w:rsidRPr="00EE62B0">
        <w:rPr>
          <w:b/>
        </w:rPr>
        <w:t>Pobyt ve středisku ekologické výchovy Chaloupky</w:t>
      </w:r>
    </w:p>
    <w:p w14:paraId="000007B7" w14:textId="0A3CE5D9" w:rsidR="00A97417" w:rsidRPr="00EE62B0" w:rsidRDefault="00973F74">
      <w:pPr>
        <w:pBdr>
          <w:top w:val="nil"/>
          <w:left w:val="nil"/>
          <w:bottom w:val="nil"/>
          <w:right w:val="nil"/>
          <w:between w:val="nil"/>
        </w:pBdr>
        <w:tabs>
          <w:tab w:val="left" w:pos="708"/>
        </w:tabs>
        <w:spacing w:line="240" w:lineRule="auto"/>
        <w:ind w:left="0" w:hanging="2"/>
      </w:pPr>
      <w:r w:rsidRPr="00EE62B0">
        <w:t>Žáci třetího ročníku se již tradičně zúčastnili týdenního pobytu ve středisku ekologické výchovy Chaloupky. Jelikož v ročníku byly tři třídy, z důvodu kapacity zařízení se plánovalo uskutečnit opět dva pobyty. Na ten první, v termínu 11. - 15. 10</w:t>
      </w:r>
      <w:r w:rsidR="009A498E">
        <w:t xml:space="preserve">. 2021 vyjeli žáci III. A </w:t>
      </w:r>
      <w:proofErr w:type="spellStart"/>
      <w:r w:rsidR="009A498E">
        <w:t>a</w:t>
      </w:r>
      <w:proofErr w:type="spellEnd"/>
      <w:r w:rsidR="009A498E">
        <w:t xml:space="preserve"> </w:t>
      </w:r>
      <w:r w:rsidRPr="00EE62B0">
        <w:t>III. C (38 dětí) pod vedením Mgr. Heleny Vesel</w:t>
      </w:r>
      <w:r w:rsidR="009A498E">
        <w:t xml:space="preserve">é  a Mgr. Mariny Henzelové. </w:t>
      </w:r>
      <w:r w:rsidRPr="00EE62B0">
        <w:t>Program nesl název Oheň, země, voda, vzduch a během týdne děti prozkoumaly tyto čtyři základní živly. Žáci se seznamovali s přírodou, vodním tokem a živočichy, s půdou, jejími druhy a půdními organismy, s možnostmi získávání alternativních energií.</w:t>
      </w:r>
    </w:p>
    <w:p w14:paraId="000007B8" w14:textId="77777777" w:rsidR="00A97417" w:rsidRPr="00EE62B0" w:rsidRDefault="00973F74">
      <w:pPr>
        <w:pBdr>
          <w:top w:val="nil"/>
          <w:left w:val="nil"/>
          <w:bottom w:val="nil"/>
          <w:right w:val="nil"/>
          <w:between w:val="nil"/>
        </w:pBdr>
        <w:tabs>
          <w:tab w:val="left" w:pos="708"/>
        </w:tabs>
        <w:spacing w:line="240" w:lineRule="auto"/>
        <w:ind w:left="0" w:hanging="2"/>
      </w:pPr>
      <w:r w:rsidRPr="00EE62B0">
        <w:t xml:space="preserve">Nedílnou součástí pobytů na Chaloupkách je péče o hospodářská zvířata, výroba   </w:t>
      </w:r>
    </w:p>
    <w:p w14:paraId="000007B9" w14:textId="77777777" w:rsidR="00A97417" w:rsidRPr="00EE62B0" w:rsidRDefault="00973F74">
      <w:pPr>
        <w:pBdr>
          <w:top w:val="nil"/>
          <w:left w:val="nil"/>
          <w:bottom w:val="nil"/>
          <w:right w:val="nil"/>
          <w:between w:val="nil"/>
        </w:pBdr>
        <w:tabs>
          <w:tab w:val="left" w:pos="708"/>
        </w:tabs>
        <w:spacing w:line="240" w:lineRule="auto"/>
        <w:ind w:left="0" w:hanging="2"/>
      </w:pPr>
      <w:r w:rsidRPr="00EE62B0">
        <w:t>mléčných výrobků na nedaleké farmě a stravování v režimu zdravé výživy.</w:t>
      </w:r>
    </w:p>
    <w:p w14:paraId="000007BA" w14:textId="77777777" w:rsidR="00A97417" w:rsidRPr="00EE62B0" w:rsidRDefault="00973F74">
      <w:pPr>
        <w:pBdr>
          <w:top w:val="nil"/>
          <w:left w:val="nil"/>
          <w:bottom w:val="nil"/>
          <w:right w:val="nil"/>
          <w:between w:val="nil"/>
        </w:pBdr>
        <w:tabs>
          <w:tab w:val="left" w:pos="708"/>
        </w:tabs>
        <w:spacing w:line="240" w:lineRule="auto"/>
        <w:ind w:left="0" w:hanging="2"/>
      </w:pPr>
      <w:r w:rsidRPr="00EE62B0">
        <w:t>Děti a pedagožky byly s pobytem velmi spokojeny. Je to opravdové učení zážitkem v kouzelném prostředí Vysočiny pod vedením nadšených a rutinou nezkažených lektorů. V letošním školním roce byl tento pobyt velkým přínosem pro znovu utvoření kolektivu.</w:t>
      </w:r>
    </w:p>
    <w:p w14:paraId="000007BB" w14:textId="1083F46A" w:rsidR="00A97417" w:rsidRPr="00EE62B0" w:rsidRDefault="00973F74">
      <w:pPr>
        <w:pBdr>
          <w:top w:val="nil"/>
          <w:left w:val="nil"/>
          <w:bottom w:val="nil"/>
          <w:right w:val="nil"/>
          <w:between w:val="nil"/>
        </w:pBdr>
        <w:tabs>
          <w:tab w:val="left" w:pos="708"/>
        </w:tabs>
        <w:spacing w:line="240" w:lineRule="auto"/>
        <w:ind w:left="0" w:hanging="2"/>
      </w:pPr>
      <w:r w:rsidRPr="00EE62B0">
        <w:t>Druhý pobyt proběhl v termínu 31.</w:t>
      </w:r>
      <w:r w:rsidR="000722B9" w:rsidRPr="00EE62B0">
        <w:t xml:space="preserve"> </w:t>
      </w:r>
      <w:r w:rsidRPr="00EE62B0">
        <w:t>1 - 3.</w:t>
      </w:r>
      <w:r w:rsidR="009A498E">
        <w:t xml:space="preserve"> 2. 2022 </w:t>
      </w:r>
      <w:r w:rsidR="000722B9" w:rsidRPr="00EE62B0">
        <w:t>a zúčastnily</w:t>
      </w:r>
      <w:r w:rsidRPr="00EE62B0">
        <w:t xml:space="preserve"> se ho třídy III. B a IV. A (celkem 42 žáků, 3 pedagogičtí pracovníci a 1 zdravotník). Program nesl název Historie všedního dne. Žáci se seznámili s rutinou běžného dne našich předků žijících na přelomu 19. a 20. </w:t>
      </w:r>
      <w:r w:rsidR="009A498E">
        <w:t>s</w:t>
      </w:r>
      <w:r w:rsidRPr="00EE62B0">
        <w:t xml:space="preserve">toletí. Program byl zaměřen také na praxi. Žáci se například naučili pracovat s vlnou a vyrobit máslo a sýr. </w:t>
      </w:r>
    </w:p>
    <w:p w14:paraId="5F3447DC" w14:textId="77777777" w:rsidR="000722B9" w:rsidRPr="00EE62B0" w:rsidRDefault="000722B9">
      <w:pPr>
        <w:pBdr>
          <w:top w:val="nil"/>
          <w:left w:val="nil"/>
          <w:bottom w:val="nil"/>
          <w:right w:val="nil"/>
          <w:between w:val="nil"/>
        </w:pBdr>
        <w:tabs>
          <w:tab w:val="left" w:pos="708"/>
        </w:tabs>
        <w:spacing w:line="240" w:lineRule="auto"/>
        <w:ind w:left="0" w:hanging="2"/>
      </w:pPr>
    </w:p>
    <w:p w14:paraId="000007BC" w14:textId="77777777" w:rsidR="00A97417" w:rsidRPr="00EE62B0" w:rsidRDefault="00A97417">
      <w:pPr>
        <w:pBdr>
          <w:top w:val="nil"/>
          <w:left w:val="nil"/>
          <w:bottom w:val="nil"/>
          <w:right w:val="nil"/>
          <w:between w:val="nil"/>
        </w:pBdr>
        <w:tabs>
          <w:tab w:val="left" w:pos="708"/>
        </w:tabs>
        <w:spacing w:line="240" w:lineRule="auto"/>
        <w:ind w:left="0" w:hanging="2"/>
      </w:pPr>
    </w:p>
    <w:p w14:paraId="000007BD" w14:textId="77777777" w:rsidR="00A97417" w:rsidRPr="00EE62B0" w:rsidRDefault="00973F74">
      <w:pPr>
        <w:numPr>
          <w:ilvl w:val="0"/>
          <w:numId w:val="29"/>
        </w:numPr>
        <w:pBdr>
          <w:top w:val="nil"/>
          <w:left w:val="nil"/>
          <w:bottom w:val="nil"/>
          <w:right w:val="nil"/>
          <w:between w:val="nil"/>
        </w:pBdr>
        <w:spacing w:line="240" w:lineRule="auto"/>
        <w:ind w:left="0" w:hanging="2"/>
      </w:pPr>
      <w:r w:rsidRPr="00EE62B0">
        <w:rPr>
          <w:b/>
        </w:rPr>
        <w:t xml:space="preserve">Adaptační pobyt </w:t>
      </w:r>
    </w:p>
    <w:p w14:paraId="000007BE" w14:textId="77777777" w:rsidR="00A97417" w:rsidRPr="00EE62B0" w:rsidRDefault="00A97417">
      <w:pPr>
        <w:pBdr>
          <w:top w:val="nil"/>
          <w:left w:val="nil"/>
          <w:bottom w:val="nil"/>
          <w:right w:val="nil"/>
          <w:between w:val="nil"/>
        </w:pBdr>
        <w:spacing w:line="240" w:lineRule="auto"/>
        <w:ind w:left="0" w:hanging="2"/>
      </w:pPr>
    </w:p>
    <w:p w14:paraId="000007BF" w14:textId="77777777" w:rsidR="00A97417" w:rsidRPr="00EE62B0" w:rsidRDefault="00973F74">
      <w:pPr>
        <w:spacing w:after="240"/>
        <w:ind w:left="0" w:hanging="2"/>
      </w:pPr>
      <w:r w:rsidRPr="00EE62B0">
        <w:t>Školní rok je u žáků 6. ročníku spojený s adaptačním pobytem. Společné zážitky a jejich sdílení mimo vyučovací proces jsou způsob, jak se žáci mohou poznat jinak, načerpat společné zážitky a tím utužit kolektiv. Díky tomu dokážou v budoucnu lépe odolávat školním tlakům, řešit spory a konflikty. Bezpečná atmosféra adaptačního pobytu osvobozená od výkonových cílů nabízí prostor každému žákovi zazářit nebo se projevit. Kromě toho si děti snáz najdou a vybudují své místo ve skupině. Zároveň je to i příležitost poznat školní psycholožku, díky čemuž mohou být žáci v budoucnu otevřenější ke sdílení, kdyby je něco trápilo.</w:t>
      </w:r>
    </w:p>
    <w:p w14:paraId="000007C0" w14:textId="77777777" w:rsidR="00A97417" w:rsidRPr="00EE62B0" w:rsidRDefault="00973F74">
      <w:pPr>
        <w:spacing w:after="240"/>
        <w:ind w:left="0" w:hanging="2"/>
      </w:pPr>
      <w:r w:rsidRPr="00EE62B0">
        <w:t xml:space="preserve">Začalo se hned v prvním týdnu po nástupu do školy, kdy se celá třída včetně třídních učitelů a asistentek pedagoga zúčastnila společných aktivit. Ty se zaměřovaly na vzájemné poznání, sdílení zajímavostí o sobě a uhasily zvědavost, kdo nová třídní učitelka či nový třídní učitel vlastně je. Tentokrát nešlo o pobytový kurz, ale vše proběhlo ve dvou dnech, kdy se děti odpoledne vracely domů. </w:t>
      </w:r>
      <w:r w:rsidRPr="00EE62B0">
        <w:rPr>
          <w:highlight w:val="white"/>
        </w:rPr>
        <w:t xml:space="preserve">Hlavní část se odehrávala v prostorách školy, v jejím okolí a na jednodenním turistickém výletě v okolí </w:t>
      </w:r>
      <w:proofErr w:type="spellStart"/>
      <w:r w:rsidRPr="00EE62B0">
        <w:rPr>
          <w:highlight w:val="white"/>
        </w:rPr>
        <w:t>Říkonína</w:t>
      </w:r>
      <w:proofErr w:type="spellEnd"/>
      <w:r w:rsidRPr="00EE62B0">
        <w:rPr>
          <w:highlight w:val="white"/>
        </w:rPr>
        <w:t>.</w:t>
      </w:r>
      <w:r w:rsidRPr="00EE62B0">
        <w:t xml:space="preserve"> Děti se poznávaly prostřednictvím her (kdo jak druhému důvěřuje, kolik o sobě řekne, jak se umí domluvit na strategii, jak umí spolupracovat, kdo zastává jakou roli ve skupině, jak se dokáže prosadit a jak dává prostor druhým, jak umí ocenit a povzbudit sebe i druhé). Byly to hry v podobě odevzdání talismanu, týmových úkolů na stanovištích, výroby společného výtvoru podle zadání. Odhalení pokladu v každém z nás a namalování společného plátna třídy bylo vrcholem </w:t>
      </w:r>
      <w:r w:rsidRPr="00EE62B0">
        <w:lastRenderedPageBreak/>
        <w:t xml:space="preserve">programu. Nechybělo ani posezení u ohníčku a opékání různých dobrot. Na závěr každý adaptační kurz zhodnotil, </w:t>
      </w:r>
      <w:proofErr w:type="spellStart"/>
      <w:r w:rsidRPr="00EE62B0">
        <w:t>zreflektoval</w:t>
      </w:r>
      <w:proofErr w:type="spellEnd"/>
      <w:r w:rsidRPr="00EE62B0">
        <w:t xml:space="preserve"> vlastní prožívání a řekl, s čím odchází domů.</w:t>
      </w:r>
    </w:p>
    <w:p w14:paraId="000007C1" w14:textId="77777777" w:rsidR="00A97417" w:rsidRPr="00EE62B0" w:rsidRDefault="00973F74">
      <w:pPr>
        <w:spacing w:after="240"/>
        <w:ind w:left="0" w:hanging="2"/>
      </w:pPr>
      <w:r w:rsidRPr="00EE62B0">
        <w:t xml:space="preserve">Adaptační kurzy se realizují pod hlavičkou školního poradenského pracoviště Korálek - školní psycholožkou ve spolupráci s třídními učiteli a asistentkami pedagoga. Velkým přínosem jsou dobrovolníci z řad 9. ročníku, kteří pomáhali, přinesli i vlastní nápady a šesťákům mohli být vzorem. Podporuje to i </w:t>
      </w:r>
      <w:proofErr w:type="spellStart"/>
      <w:r w:rsidRPr="00EE62B0">
        <w:t>meziročníkové</w:t>
      </w:r>
      <w:proofErr w:type="spellEnd"/>
      <w:r w:rsidRPr="00EE62B0">
        <w:t xml:space="preserve"> vrstevnické přátelství.</w:t>
      </w:r>
    </w:p>
    <w:p w14:paraId="000007C2" w14:textId="31CE4A86" w:rsidR="00A97417" w:rsidRPr="00EE62B0" w:rsidRDefault="00973F74">
      <w:pPr>
        <w:spacing w:after="240"/>
        <w:ind w:left="0" w:hanging="2"/>
      </w:pPr>
      <w:r w:rsidRPr="00EE62B0">
        <w:t xml:space="preserve">Všechny tři třídy ukázaly chuť, s jakou vstupují do aktivit. Mají potenciál, aby z nich byly party, které jsou rády spolu i ostatní jsou rádi s nimi. I když se někdy zdá těžké naslouchat, ustoupit, pomoci, má smysl dál pracovat na jejich rozvoji. </w:t>
      </w:r>
    </w:p>
    <w:p w14:paraId="520DBD30" w14:textId="77777777" w:rsidR="000722B9" w:rsidRPr="00EE62B0" w:rsidRDefault="000722B9">
      <w:pPr>
        <w:spacing w:after="240"/>
        <w:ind w:left="0" w:hanging="2"/>
      </w:pPr>
    </w:p>
    <w:p w14:paraId="000007C3" w14:textId="77777777" w:rsidR="00A97417" w:rsidRPr="00EE62B0" w:rsidRDefault="00973F74">
      <w:pPr>
        <w:numPr>
          <w:ilvl w:val="0"/>
          <w:numId w:val="22"/>
        </w:numPr>
        <w:spacing w:after="240"/>
        <w:ind w:left="0" w:hanging="2"/>
        <w:rPr>
          <w:b/>
        </w:rPr>
      </w:pPr>
      <w:r w:rsidRPr="00EE62B0">
        <w:rPr>
          <w:b/>
        </w:rPr>
        <w:t>Lyžařský výcvikový zájezd (LVZ)</w:t>
      </w:r>
    </w:p>
    <w:p w14:paraId="000007C4" w14:textId="0FF0FFA3" w:rsidR="00A97417" w:rsidRPr="00EE62B0" w:rsidRDefault="00973F74">
      <w:pPr>
        <w:spacing w:before="240" w:after="240"/>
        <w:ind w:left="0" w:hanging="2"/>
      </w:pPr>
      <w:r w:rsidRPr="00EE62B0">
        <w:t>Ve školním roce 2021/2022 se uskutečnily dva lyžařské kurzy ve Ski areálu Sněžník na Dolní Moravě. Cílem těchto kurzů bylo naučit žáky základům lyžařských sjezdových technik, základům carvingu, rozvíjet jejich samostatnost, utužit vzájemné vztahy, upevnit zdraví žáků a zlepšit jejich fyzickou kondici.</w:t>
      </w:r>
    </w:p>
    <w:p w14:paraId="000007C5" w14:textId="77777777" w:rsidR="00A97417" w:rsidRPr="00EE62B0" w:rsidRDefault="00973F74">
      <w:pPr>
        <w:spacing w:before="120"/>
        <w:ind w:left="0" w:hanging="2"/>
        <w:jc w:val="both"/>
      </w:pPr>
      <w:r w:rsidRPr="00EE62B0">
        <w:t>Lyžařský kurz proběhl za dobrých sněhových podmínek. Lyžovalo se v pěti družstvech. Využilo se všech dostupných možností lyžařského areálu, který byl nově rozšířen. Kurz se obešel bez zranění a kázeňských přestupků.</w:t>
      </w:r>
    </w:p>
    <w:p w14:paraId="000007C6" w14:textId="77777777" w:rsidR="00A97417" w:rsidRPr="00EE62B0" w:rsidRDefault="00973F74">
      <w:pPr>
        <w:spacing w:before="120"/>
        <w:ind w:left="0" w:hanging="2"/>
        <w:jc w:val="both"/>
      </w:pPr>
      <w:r w:rsidRPr="00EE62B0">
        <w:t>První LVZ organizovaný pro žáky 7. ročníku proběhl v termínu od 23. – 28. 1. 2022. Zúčastnilo se ho 54 žáků, 5 pedagogů a 1 zdravotník.</w:t>
      </w:r>
    </w:p>
    <w:p w14:paraId="000007C8" w14:textId="71837B6C" w:rsidR="00A97417" w:rsidRPr="00EE62B0" w:rsidRDefault="00973F74" w:rsidP="00EE62B0">
      <w:pPr>
        <w:spacing w:before="120"/>
        <w:ind w:left="0" w:hanging="2"/>
        <w:jc w:val="both"/>
      </w:pPr>
      <w:r w:rsidRPr="00EE62B0">
        <w:t>Druhý LVZ organizovaný pro žáky 8. a 9. ročníku byl realizován v termínu od 20. – 25. 2. 2022 za účasti 45 žáků, 6 pedagogů a 1 zdravotníka.</w:t>
      </w:r>
    </w:p>
    <w:p w14:paraId="000007C9" w14:textId="77777777" w:rsidR="00A97417" w:rsidRPr="00EE62B0" w:rsidRDefault="00973F74">
      <w:pPr>
        <w:numPr>
          <w:ilvl w:val="0"/>
          <w:numId w:val="19"/>
        </w:numPr>
        <w:spacing w:after="240"/>
        <w:ind w:left="0" w:hanging="2"/>
      </w:pPr>
      <w:proofErr w:type="spellStart"/>
      <w:r w:rsidRPr="00EE62B0">
        <w:rPr>
          <w:b/>
        </w:rPr>
        <w:t>Cykloturustický</w:t>
      </w:r>
      <w:proofErr w:type="spellEnd"/>
      <w:r w:rsidRPr="00EE62B0">
        <w:rPr>
          <w:b/>
        </w:rPr>
        <w:t xml:space="preserve"> kurz</w:t>
      </w:r>
      <w:r w:rsidRPr="00EE62B0">
        <w:t xml:space="preserve"> </w:t>
      </w:r>
    </w:p>
    <w:p w14:paraId="000007CB" w14:textId="6EB1A8F7" w:rsidR="00A97417" w:rsidRPr="00EE62B0" w:rsidRDefault="00973F74" w:rsidP="0080197C">
      <w:pPr>
        <w:spacing w:after="240"/>
        <w:ind w:left="0" w:hanging="2"/>
        <w:jc w:val="both"/>
      </w:pPr>
      <w:r w:rsidRPr="00EE62B0">
        <w:t>V termínu od 30. 5. do 3. 6. 2022 se v rekreačním středisku Posl</w:t>
      </w:r>
      <w:r w:rsidR="00D2236A">
        <w:t>ední m</w:t>
      </w:r>
      <w:r w:rsidRPr="00EE62B0">
        <w:t xml:space="preserve">íle, </w:t>
      </w:r>
      <w:proofErr w:type="spellStart"/>
      <w:r w:rsidRPr="00EE62B0">
        <w:t>Milovy</w:t>
      </w:r>
      <w:proofErr w:type="spellEnd"/>
      <w:r w:rsidRPr="00EE62B0">
        <w:t xml:space="preserve"> uskutečnil za účasti 54 žáků, 6 pedagogů a 1 zdravotníka cykloturistický kurz. Jak název napovídá, kurz byl zaměřen především na cykloturistiku a pěší turistiku. Program byl uspořádán do dopoledního a odpoledního plánu. Dopoledne probíhaly cyklistické vyjížďky nebo pěší výlety po okolí, odpoledne turnaje v kolektivních sportech. Večerní společný program byl v režii samotných žáků, kteří se k organizaci postavili zodpovědně.</w:t>
      </w:r>
    </w:p>
    <w:p w14:paraId="000007CC" w14:textId="77777777" w:rsidR="00A97417" w:rsidRPr="00EE62B0" w:rsidRDefault="00973F74">
      <w:pPr>
        <w:pBdr>
          <w:top w:val="nil"/>
          <w:left w:val="nil"/>
          <w:bottom w:val="nil"/>
          <w:right w:val="nil"/>
          <w:between w:val="nil"/>
        </w:pBdr>
        <w:spacing w:line="240" w:lineRule="auto"/>
        <w:ind w:left="0" w:hanging="2"/>
      </w:pPr>
      <w:r w:rsidRPr="00EE62B0">
        <w:rPr>
          <w:b/>
        </w:rPr>
        <w:t xml:space="preserve">Školní parlament </w:t>
      </w:r>
    </w:p>
    <w:p w14:paraId="000007CD" w14:textId="77777777" w:rsidR="00A97417" w:rsidRPr="00EE62B0" w:rsidRDefault="00A97417">
      <w:pPr>
        <w:pBdr>
          <w:top w:val="nil"/>
          <w:left w:val="nil"/>
          <w:bottom w:val="nil"/>
          <w:right w:val="nil"/>
          <w:between w:val="nil"/>
        </w:pBdr>
        <w:spacing w:line="240" w:lineRule="auto"/>
        <w:ind w:left="0" w:hanging="2"/>
      </w:pPr>
    </w:p>
    <w:p w14:paraId="000007CE" w14:textId="1B2CE314" w:rsidR="00A97417" w:rsidRPr="00EE62B0" w:rsidRDefault="00973F74">
      <w:pPr>
        <w:pBdr>
          <w:top w:val="nil"/>
          <w:left w:val="nil"/>
          <w:bottom w:val="nil"/>
          <w:right w:val="nil"/>
          <w:between w:val="nil"/>
        </w:pBdr>
        <w:spacing w:line="240" w:lineRule="auto"/>
        <w:ind w:left="0" w:hanging="2"/>
      </w:pPr>
      <w:r w:rsidRPr="00EE62B0">
        <w:t xml:space="preserve">Po </w:t>
      </w:r>
      <w:proofErr w:type="spellStart"/>
      <w:r w:rsidRPr="00EE62B0">
        <w:t>covidové</w:t>
      </w:r>
      <w:proofErr w:type="spellEnd"/>
      <w:r w:rsidRPr="00EE62B0">
        <w:t xml:space="preserve"> pauze se ve školním roce 2021/2022 opět pustili žáci 3.</w:t>
      </w:r>
      <w:r w:rsidR="000722B9" w:rsidRPr="00EE62B0">
        <w:t xml:space="preserve"> </w:t>
      </w:r>
      <w:r w:rsidRPr="00EE62B0">
        <w:t>- 9. ročníku do práce pro Školní parlament. Smyslem parlamentu je zapojení žáků do tradičních akcí školy,</w:t>
      </w:r>
    </w:p>
    <w:p w14:paraId="000007CF" w14:textId="77777777" w:rsidR="00A97417" w:rsidRPr="00EE62B0" w:rsidRDefault="00973F74">
      <w:pPr>
        <w:pBdr>
          <w:top w:val="nil"/>
          <w:left w:val="nil"/>
          <w:bottom w:val="nil"/>
          <w:right w:val="nil"/>
          <w:between w:val="nil"/>
        </w:pBdr>
        <w:spacing w:line="240" w:lineRule="auto"/>
        <w:ind w:left="0" w:hanging="2"/>
      </w:pPr>
      <w:r w:rsidRPr="00EE62B0">
        <w:t>umožnit členům uspořádat své vlastní akce, podílet se svými názory a připomínkami na chodu školy, komunikovat s vedením školy,  zlepšovat vztahy mezi žáky navzájem, mezi žáky a dospělými,  a celkově tedy  přispívat k dobrému klimatu školy.</w:t>
      </w:r>
    </w:p>
    <w:p w14:paraId="000007D0" w14:textId="77777777" w:rsidR="00A97417" w:rsidRPr="00EE62B0" w:rsidRDefault="00973F74">
      <w:pPr>
        <w:ind w:left="0" w:hanging="2"/>
      </w:pPr>
      <w:r w:rsidRPr="00EE62B0">
        <w:t>Školní parlament se scházel pravidelně každé úterý v 7:00 hodin. V tomto školním roce si  nově členové parlamentu zvolili své vedení. Na schůzkách vedených předsedy parlamentu, Petrou Chaloupkovou (9. B), Davidem Boleslavem (9. B) a Amálií Kalovou (7. B),  žáci společně  plánovali jednotlivé akce, rozdělovali si role při jejich přípravě a také diskutovali o aktuálních tématech, která přinášeli oni sami, či získali od spolužáků v třídnických hodinách.</w:t>
      </w:r>
    </w:p>
    <w:p w14:paraId="000007D1" w14:textId="77777777" w:rsidR="00A97417" w:rsidRPr="00EE62B0" w:rsidRDefault="00973F74">
      <w:pPr>
        <w:ind w:left="0" w:hanging="2"/>
      </w:pPr>
      <w:r w:rsidRPr="00EE62B0">
        <w:t>Pedagogickou podporu  ŠP tvořily paní učitelky Mgr. Věra Čecháková Dvořáčková, Mgr. Hana Vojtová a Mgr. Zdeňka Kmentová.</w:t>
      </w:r>
    </w:p>
    <w:p w14:paraId="000007D4" w14:textId="6DE872B8" w:rsidR="00A97417" w:rsidRPr="00EE62B0" w:rsidRDefault="00A97417">
      <w:pPr>
        <w:pBdr>
          <w:top w:val="nil"/>
          <w:left w:val="nil"/>
          <w:bottom w:val="nil"/>
          <w:right w:val="nil"/>
          <w:between w:val="nil"/>
        </w:pBdr>
        <w:spacing w:line="240" w:lineRule="auto"/>
        <w:ind w:left="0" w:hanging="2"/>
      </w:pPr>
    </w:p>
    <w:p w14:paraId="000007D5" w14:textId="77777777" w:rsidR="00A97417" w:rsidRPr="00EE62B0" w:rsidRDefault="00973F74">
      <w:pPr>
        <w:pBdr>
          <w:top w:val="nil"/>
          <w:left w:val="nil"/>
          <w:bottom w:val="nil"/>
          <w:right w:val="nil"/>
          <w:between w:val="nil"/>
        </w:pBdr>
        <w:spacing w:line="240" w:lineRule="auto"/>
        <w:ind w:left="0" w:hanging="2"/>
        <w:rPr>
          <w:i/>
          <w:u w:val="single"/>
        </w:rPr>
      </w:pPr>
      <w:r w:rsidRPr="00EE62B0">
        <w:rPr>
          <w:i/>
          <w:u w:val="single"/>
        </w:rPr>
        <w:lastRenderedPageBreak/>
        <w:t>Seznam akcí pořádaných ŠP ve školním roce 2021/2022:</w:t>
      </w:r>
    </w:p>
    <w:p w14:paraId="000007D6" w14:textId="77777777" w:rsidR="00A97417" w:rsidRPr="00EE62B0" w:rsidRDefault="00A97417">
      <w:pPr>
        <w:pBdr>
          <w:top w:val="nil"/>
          <w:left w:val="nil"/>
          <w:bottom w:val="nil"/>
          <w:right w:val="nil"/>
          <w:between w:val="nil"/>
        </w:pBdr>
        <w:spacing w:line="240" w:lineRule="auto"/>
        <w:ind w:left="0" w:hanging="2"/>
      </w:pPr>
    </w:p>
    <w:p w14:paraId="000007D7" w14:textId="77777777" w:rsidR="00A97417" w:rsidRPr="00EE62B0" w:rsidRDefault="00973F74">
      <w:pPr>
        <w:pBdr>
          <w:top w:val="nil"/>
          <w:left w:val="nil"/>
          <w:bottom w:val="nil"/>
          <w:right w:val="nil"/>
          <w:between w:val="nil"/>
        </w:pBdr>
        <w:spacing w:line="240" w:lineRule="auto"/>
        <w:ind w:left="0" w:hanging="2"/>
      </w:pPr>
      <w:r w:rsidRPr="00EE62B0">
        <w:t>Seznamovací akce Školního parlamentu</w:t>
      </w:r>
    </w:p>
    <w:p w14:paraId="000007D8" w14:textId="77777777" w:rsidR="00A97417" w:rsidRPr="00EE62B0" w:rsidRDefault="00973F74">
      <w:pPr>
        <w:pBdr>
          <w:top w:val="nil"/>
          <w:left w:val="nil"/>
          <w:bottom w:val="nil"/>
          <w:right w:val="nil"/>
          <w:between w:val="nil"/>
        </w:pBdr>
        <w:spacing w:line="240" w:lineRule="auto"/>
        <w:ind w:left="0" w:hanging="2"/>
      </w:pPr>
      <w:r w:rsidRPr="00EE62B0">
        <w:t>Halloween</w:t>
      </w:r>
    </w:p>
    <w:p w14:paraId="000007D9" w14:textId="77777777" w:rsidR="00A97417" w:rsidRPr="00EE62B0" w:rsidRDefault="00973F74">
      <w:pPr>
        <w:pBdr>
          <w:top w:val="nil"/>
          <w:left w:val="nil"/>
          <w:bottom w:val="nil"/>
          <w:right w:val="nil"/>
          <w:between w:val="nil"/>
        </w:pBdr>
        <w:spacing w:line="240" w:lineRule="auto"/>
        <w:ind w:left="0" w:hanging="2"/>
      </w:pPr>
      <w:r w:rsidRPr="00EE62B0">
        <w:t>Adopce na dálku</w:t>
      </w:r>
    </w:p>
    <w:p w14:paraId="000007DA" w14:textId="77777777" w:rsidR="00A97417" w:rsidRPr="00EE62B0" w:rsidRDefault="00973F74">
      <w:pPr>
        <w:pBdr>
          <w:top w:val="nil"/>
          <w:left w:val="nil"/>
          <w:bottom w:val="nil"/>
          <w:right w:val="nil"/>
          <w:between w:val="nil"/>
        </w:pBdr>
        <w:spacing w:line="240" w:lineRule="auto"/>
        <w:ind w:left="0" w:hanging="2"/>
      </w:pPr>
      <w:r w:rsidRPr="00EE62B0">
        <w:t>Sbírka pro dětskou onkologii</w:t>
      </w:r>
    </w:p>
    <w:p w14:paraId="000007DB" w14:textId="77777777" w:rsidR="00A97417" w:rsidRPr="00EE62B0" w:rsidRDefault="00973F74">
      <w:pPr>
        <w:pBdr>
          <w:top w:val="nil"/>
          <w:left w:val="nil"/>
          <w:bottom w:val="nil"/>
          <w:right w:val="nil"/>
          <w:between w:val="nil"/>
        </w:pBdr>
        <w:spacing w:line="240" w:lineRule="auto"/>
        <w:ind w:left="0" w:hanging="2"/>
      </w:pPr>
      <w:r w:rsidRPr="00EE62B0">
        <w:t>Sbírka pro zdravotníky</w:t>
      </w:r>
    </w:p>
    <w:p w14:paraId="000007DC" w14:textId="77777777" w:rsidR="00A97417" w:rsidRPr="00EE62B0" w:rsidRDefault="00973F74">
      <w:pPr>
        <w:pBdr>
          <w:top w:val="nil"/>
          <w:left w:val="nil"/>
          <w:bottom w:val="nil"/>
          <w:right w:val="nil"/>
          <w:between w:val="nil"/>
        </w:pBdr>
        <w:spacing w:line="240" w:lineRule="auto"/>
        <w:ind w:left="0" w:hanging="2"/>
      </w:pPr>
      <w:r w:rsidRPr="00EE62B0">
        <w:t>Vánoční výzdoba tříd a soutěž o nejoriginálnější třídní baňku</w:t>
      </w:r>
    </w:p>
    <w:p w14:paraId="000007DD" w14:textId="77777777" w:rsidR="00A97417" w:rsidRPr="00EE62B0" w:rsidRDefault="00973F74">
      <w:pPr>
        <w:pBdr>
          <w:top w:val="nil"/>
          <w:left w:val="nil"/>
          <w:bottom w:val="nil"/>
          <w:right w:val="nil"/>
          <w:between w:val="nil"/>
        </w:pBdr>
        <w:spacing w:line="240" w:lineRule="auto"/>
        <w:ind w:left="0" w:hanging="2"/>
      </w:pPr>
      <w:r w:rsidRPr="00EE62B0">
        <w:t>Barevný týden</w:t>
      </w:r>
    </w:p>
    <w:p w14:paraId="000007DE" w14:textId="77777777" w:rsidR="00A97417" w:rsidRPr="00EE62B0" w:rsidRDefault="00973F74">
      <w:pPr>
        <w:pBdr>
          <w:top w:val="nil"/>
          <w:left w:val="nil"/>
          <w:bottom w:val="nil"/>
          <w:right w:val="nil"/>
          <w:between w:val="nil"/>
        </w:pBdr>
        <w:spacing w:line="240" w:lineRule="auto"/>
        <w:ind w:left="0" w:hanging="2"/>
      </w:pPr>
      <w:r w:rsidRPr="00EE62B0">
        <w:t>Valentýnská pošta</w:t>
      </w:r>
    </w:p>
    <w:p w14:paraId="000007DF" w14:textId="77777777" w:rsidR="00A97417" w:rsidRPr="00EE62B0" w:rsidRDefault="00973F74">
      <w:pPr>
        <w:pBdr>
          <w:top w:val="nil"/>
          <w:left w:val="nil"/>
          <w:bottom w:val="nil"/>
          <w:right w:val="nil"/>
          <w:between w:val="nil"/>
        </w:pBdr>
        <w:spacing w:line="240" w:lineRule="auto"/>
        <w:ind w:left="0" w:hanging="2"/>
      </w:pPr>
      <w:r w:rsidRPr="00EE62B0">
        <w:t>Cestování časem</w:t>
      </w:r>
    </w:p>
    <w:p w14:paraId="000007E0" w14:textId="77777777" w:rsidR="00A97417" w:rsidRPr="00EE62B0" w:rsidRDefault="00973F74">
      <w:pPr>
        <w:pBdr>
          <w:top w:val="nil"/>
          <w:left w:val="nil"/>
          <w:bottom w:val="nil"/>
          <w:right w:val="nil"/>
          <w:between w:val="nil"/>
        </w:pBdr>
        <w:spacing w:line="240" w:lineRule="auto"/>
        <w:ind w:left="0" w:hanging="2"/>
      </w:pPr>
      <w:r w:rsidRPr="00EE62B0">
        <w:t>Den naruby aneb členové parlamentu učí svoje spolužáky</w:t>
      </w:r>
    </w:p>
    <w:p w14:paraId="000007E1" w14:textId="77777777" w:rsidR="00A97417" w:rsidRPr="00EE62B0" w:rsidRDefault="00973F74">
      <w:pPr>
        <w:pBdr>
          <w:top w:val="nil"/>
          <w:left w:val="nil"/>
          <w:bottom w:val="nil"/>
          <w:right w:val="nil"/>
          <w:between w:val="nil"/>
        </w:pBdr>
        <w:spacing w:line="240" w:lineRule="auto"/>
        <w:ind w:left="0" w:hanging="2"/>
      </w:pPr>
      <w:r w:rsidRPr="00EE62B0">
        <w:t>Setkání školních parlamentů v Lomnici</w:t>
      </w:r>
    </w:p>
    <w:p w14:paraId="000007E2" w14:textId="77777777" w:rsidR="00A97417" w:rsidRPr="00EE62B0" w:rsidRDefault="00973F74">
      <w:pPr>
        <w:pBdr>
          <w:top w:val="nil"/>
          <w:left w:val="nil"/>
          <w:bottom w:val="nil"/>
          <w:right w:val="nil"/>
          <w:between w:val="nil"/>
        </w:pBdr>
        <w:spacing w:line="240" w:lineRule="auto"/>
        <w:ind w:left="0" w:hanging="2"/>
      </w:pPr>
      <w:r w:rsidRPr="00EE62B0">
        <w:t>Jarní výzdoba tříd</w:t>
      </w:r>
    </w:p>
    <w:p w14:paraId="000007E3" w14:textId="77777777" w:rsidR="00A97417" w:rsidRPr="00EE62B0" w:rsidRDefault="00973F74">
      <w:pPr>
        <w:pBdr>
          <w:top w:val="nil"/>
          <w:left w:val="nil"/>
          <w:bottom w:val="nil"/>
          <w:right w:val="nil"/>
          <w:between w:val="nil"/>
        </w:pBdr>
        <w:spacing w:line="240" w:lineRule="auto"/>
        <w:ind w:left="0" w:hanging="2"/>
      </w:pPr>
      <w:r w:rsidRPr="00EE62B0">
        <w:t>Květen - měsíc umění</w:t>
      </w:r>
    </w:p>
    <w:p w14:paraId="000007E4" w14:textId="77777777" w:rsidR="00A97417" w:rsidRPr="00EE62B0" w:rsidRDefault="00973F74">
      <w:pPr>
        <w:pBdr>
          <w:top w:val="nil"/>
          <w:left w:val="nil"/>
          <w:bottom w:val="nil"/>
          <w:right w:val="nil"/>
          <w:between w:val="nil"/>
        </w:pBdr>
        <w:spacing w:line="240" w:lineRule="auto"/>
        <w:ind w:left="0" w:hanging="2"/>
      </w:pPr>
      <w:r w:rsidRPr="00EE62B0">
        <w:t>Smíškova má talent</w:t>
      </w:r>
    </w:p>
    <w:p w14:paraId="000007E5" w14:textId="77777777" w:rsidR="00A97417" w:rsidRPr="00EE62B0" w:rsidRDefault="00973F74">
      <w:pPr>
        <w:pBdr>
          <w:top w:val="nil"/>
          <w:left w:val="nil"/>
          <w:bottom w:val="nil"/>
          <w:right w:val="nil"/>
          <w:between w:val="nil"/>
        </w:pBdr>
        <w:spacing w:line="240" w:lineRule="auto"/>
        <w:ind w:left="0" w:hanging="2"/>
      </w:pPr>
      <w:r w:rsidRPr="00EE62B0">
        <w:t>Výlet Školního parlamentu</w:t>
      </w:r>
    </w:p>
    <w:p w14:paraId="000007E6" w14:textId="77777777" w:rsidR="00A97417" w:rsidRPr="00EE62B0" w:rsidRDefault="00A97417">
      <w:pPr>
        <w:pBdr>
          <w:top w:val="nil"/>
          <w:left w:val="nil"/>
          <w:bottom w:val="nil"/>
          <w:right w:val="nil"/>
          <w:between w:val="nil"/>
        </w:pBdr>
        <w:spacing w:line="240" w:lineRule="auto"/>
        <w:ind w:left="0" w:hanging="2"/>
      </w:pPr>
    </w:p>
    <w:p w14:paraId="000007EA" w14:textId="38F5CFBA" w:rsidR="00A97417" w:rsidRPr="00EE62B0" w:rsidRDefault="00973F74">
      <w:pPr>
        <w:pBdr>
          <w:top w:val="nil"/>
          <w:left w:val="nil"/>
          <w:bottom w:val="nil"/>
          <w:right w:val="nil"/>
          <w:between w:val="nil"/>
        </w:pBdr>
        <w:spacing w:before="280" w:after="280" w:line="240" w:lineRule="auto"/>
        <w:ind w:left="0" w:hanging="2"/>
      </w:pPr>
      <w:r w:rsidRPr="00EE62B0">
        <w:rPr>
          <w:b/>
        </w:rPr>
        <w:t>Školní časopis Smíšek</w:t>
      </w:r>
    </w:p>
    <w:p w14:paraId="000007EB" w14:textId="77777777" w:rsidR="00A97417" w:rsidRPr="00EE62B0" w:rsidRDefault="00973F74">
      <w:pPr>
        <w:pBdr>
          <w:top w:val="nil"/>
          <w:left w:val="nil"/>
          <w:bottom w:val="nil"/>
          <w:right w:val="nil"/>
          <w:between w:val="nil"/>
        </w:pBdr>
        <w:spacing w:before="280" w:after="280" w:line="240" w:lineRule="auto"/>
        <w:ind w:left="0" w:hanging="2"/>
      </w:pPr>
      <w:r w:rsidRPr="00EE62B0">
        <w:t xml:space="preserve">Nedílnou součástí života naší školy je školní časopis Smíšek. Na tvorbě článků se podílely děti z prvního i druhého stupně. Přispívali do něj občas i někteří pedagogové. Vedení časopisu bylo stále v rukou dvou pedagogů Mgr. Hany </w:t>
      </w:r>
      <w:proofErr w:type="spellStart"/>
      <w:r w:rsidRPr="00EE62B0">
        <w:t>Eklové</w:t>
      </w:r>
      <w:proofErr w:type="spellEnd"/>
      <w:r w:rsidRPr="00EE62B0">
        <w:t xml:space="preserve"> a Mgr. Jakuba Vrtěla. Oblíbenou a nedílnou součástí časopisu je </w:t>
      </w:r>
      <w:proofErr w:type="spellStart"/>
      <w:r w:rsidRPr="00EE62B0">
        <w:t>fotokomiks</w:t>
      </w:r>
      <w:proofErr w:type="spellEnd"/>
      <w:r w:rsidRPr="00EE62B0">
        <w:t xml:space="preserve">, který si žáci vždy sami nafotí a doplní textem. Časopis byl distribuován mezi žáky v papírové podobě, a to po jednom výtisku do každé třídy. Jednotlivá čísla jsme také pravidelně umísťovali na webové stránky naší školy. Ve školním roce 2021-22 jsme vydali tři čísla. </w:t>
      </w:r>
    </w:p>
    <w:p w14:paraId="77003723" w14:textId="0B1B7C59" w:rsidR="00EE62B0" w:rsidRDefault="00973F74" w:rsidP="00EE62B0">
      <w:pPr>
        <w:pBdr>
          <w:top w:val="nil"/>
          <w:left w:val="nil"/>
          <w:bottom w:val="nil"/>
          <w:right w:val="nil"/>
          <w:between w:val="nil"/>
        </w:pBdr>
        <w:spacing w:before="280" w:after="280" w:line="240" w:lineRule="auto"/>
        <w:ind w:left="0" w:hanging="2"/>
      </w:pPr>
      <w:r w:rsidRPr="00EE62B0">
        <w:t xml:space="preserve">Cílem časopisu je nejen informovat o dění ve škole, o zajímavých kulturních a sportovních akcích, exkurzích apod., ale hlavně pobavit a přispět tak k pohodovější atmosféře školy. Časopis je dobrovolnou aktivitou dětí, které mají zájem o psaní a tvůrčí činnost. Je možností, jak rozvíjet jejich kreativitu a podílet se na chodu školy. </w:t>
      </w:r>
    </w:p>
    <w:p w14:paraId="387E270B" w14:textId="77777777" w:rsidR="00D2236A" w:rsidRPr="00EE62B0" w:rsidRDefault="00D2236A" w:rsidP="00D2236A">
      <w:pPr>
        <w:pBdr>
          <w:top w:val="nil"/>
          <w:left w:val="nil"/>
          <w:bottom w:val="nil"/>
          <w:right w:val="nil"/>
          <w:between w:val="nil"/>
        </w:pBdr>
        <w:spacing w:line="240" w:lineRule="auto"/>
        <w:ind w:left="0" w:hanging="2"/>
      </w:pPr>
    </w:p>
    <w:p w14:paraId="000007EE" w14:textId="77777777" w:rsidR="00A97417" w:rsidRPr="00EE62B0" w:rsidRDefault="00973F74">
      <w:pPr>
        <w:pBdr>
          <w:top w:val="nil"/>
          <w:left w:val="nil"/>
          <w:bottom w:val="nil"/>
          <w:right w:val="nil"/>
          <w:between w:val="nil"/>
        </w:pBdr>
        <w:spacing w:line="240" w:lineRule="auto"/>
        <w:ind w:left="0" w:hanging="2"/>
      </w:pPr>
      <w:r w:rsidRPr="00EE62B0">
        <w:rPr>
          <w:b/>
        </w:rPr>
        <w:t>Zapojení školy do projektů</w:t>
      </w:r>
      <w:r w:rsidRPr="00EE62B0">
        <w:rPr>
          <w:b/>
          <w:i/>
        </w:rPr>
        <w:t xml:space="preserve">  </w:t>
      </w:r>
    </w:p>
    <w:p w14:paraId="000007EF" w14:textId="77777777" w:rsidR="00A97417" w:rsidRPr="00EE62B0" w:rsidRDefault="00973F74">
      <w:pPr>
        <w:pBdr>
          <w:top w:val="nil"/>
          <w:left w:val="nil"/>
          <w:bottom w:val="nil"/>
          <w:right w:val="nil"/>
          <w:between w:val="nil"/>
        </w:pBdr>
        <w:spacing w:line="240" w:lineRule="auto"/>
        <w:ind w:left="0" w:hanging="2"/>
      </w:pPr>
      <w:r w:rsidRPr="00EE62B0">
        <w:rPr>
          <w:b/>
          <w:i/>
        </w:rPr>
        <w:t xml:space="preserve">  </w:t>
      </w:r>
      <w:r w:rsidRPr="00EE62B0">
        <w:rPr>
          <w:b/>
        </w:rPr>
        <w:t xml:space="preserve">  </w:t>
      </w:r>
    </w:p>
    <w:p w14:paraId="000007F0" w14:textId="77777777" w:rsidR="00A97417" w:rsidRPr="00EE62B0" w:rsidRDefault="00973F74">
      <w:pPr>
        <w:numPr>
          <w:ilvl w:val="0"/>
          <w:numId w:val="27"/>
        </w:numPr>
        <w:pBdr>
          <w:top w:val="nil"/>
          <w:left w:val="nil"/>
          <w:bottom w:val="nil"/>
          <w:right w:val="nil"/>
          <w:between w:val="nil"/>
        </w:pBdr>
        <w:tabs>
          <w:tab w:val="left" w:pos="426"/>
        </w:tabs>
        <w:spacing w:line="240" w:lineRule="auto"/>
        <w:ind w:left="0" w:hanging="2"/>
      </w:pPr>
      <w:r w:rsidRPr="00EE62B0">
        <w:rPr>
          <w:b/>
        </w:rPr>
        <w:t>Knihy mého srdce</w:t>
      </w:r>
    </w:p>
    <w:p w14:paraId="000007F1" w14:textId="77777777" w:rsidR="00A97417" w:rsidRPr="00EE62B0" w:rsidRDefault="00A97417">
      <w:pPr>
        <w:pBdr>
          <w:top w:val="nil"/>
          <w:left w:val="nil"/>
          <w:bottom w:val="nil"/>
          <w:right w:val="nil"/>
          <w:between w:val="nil"/>
        </w:pBdr>
        <w:tabs>
          <w:tab w:val="left" w:pos="426"/>
        </w:tabs>
        <w:spacing w:line="240" w:lineRule="auto"/>
        <w:ind w:left="0" w:hanging="2"/>
      </w:pPr>
    </w:p>
    <w:p w14:paraId="000007F2" w14:textId="77777777" w:rsidR="00A97417" w:rsidRPr="00EE62B0" w:rsidRDefault="00973F74">
      <w:pPr>
        <w:widowControl/>
        <w:pBdr>
          <w:top w:val="nil"/>
          <w:left w:val="nil"/>
          <w:bottom w:val="nil"/>
          <w:right w:val="nil"/>
          <w:between w:val="nil"/>
        </w:pBdr>
        <w:spacing w:line="240" w:lineRule="auto"/>
        <w:ind w:left="0" w:hanging="2"/>
      </w:pPr>
      <w:r w:rsidRPr="00EE62B0">
        <w:t>ZŠ Smíškova již mnoho let spolupracuje na tomto projektu s Městskou knihovnou Tišnov.</w:t>
      </w:r>
    </w:p>
    <w:p w14:paraId="000007F3" w14:textId="77777777" w:rsidR="00A97417" w:rsidRPr="00EE62B0" w:rsidRDefault="00973F74">
      <w:pPr>
        <w:widowControl/>
        <w:pBdr>
          <w:top w:val="nil"/>
          <w:left w:val="nil"/>
          <w:bottom w:val="nil"/>
          <w:right w:val="nil"/>
          <w:between w:val="nil"/>
        </w:pBdr>
        <w:spacing w:line="240" w:lineRule="auto"/>
        <w:ind w:left="0" w:hanging="2"/>
      </w:pPr>
      <w:r w:rsidRPr="00EE62B0">
        <w:t xml:space="preserve">Jde o unikátní projekt, který si klade za cíl podporu dětského čtenářství, rozvoj literárních </w:t>
      </w:r>
    </w:p>
    <w:p w14:paraId="000007F5" w14:textId="71661ED4" w:rsidR="00A97417" w:rsidRPr="00EE62B0" w:rsidRDefault="00973F74">
      <w:pPr>
        <w:widowControl/>
        <w:pBdr>
          <w:top w:val="nil"/>
          <w:left w:val="nil"/>
          <w:bottom w:val="nil"/>
          <w:right w:val="nil"/>
          <w:between w:val="nil"/>
        </w:pBdr>
        <w:spacing w:line="240" w:lineRule="auto"/>
        <w:ind w:left="0" w:hanging="2"/>
      </w:pPr>
      <w:r w:rsidRPr="00EE62B0">
        <w:t>znalostí a rozmanitou práci s knihami daných autorů napříč všemi ročníky prvního i druhého stupně.</w:t>
      </w:r>
    </w:p>
    <w:p w14:paraId="000007F6" w14:textId="77777777" w:rsidR="00A97417" w:rsidRPr="00EE62B0" w:rsidRDefault="00973F74">
      <w:pPr>
        <w:pBdr>
          <w:top w:val="nil"/>
          <w:left w:val="nil"/>
          <w:bottom w:val="nil"/>
          <w:right w:val="nil"/>
          <w:between w:val="nil"/>
        </w:pBdr>
        <w:spacing w:line="240" w:lineRule="auto"/>
        <w:ind w:left="0" w:hanging="2"/>
        <w:jc w:val="both"/>
      </w:pPr>
      <w:r w:rsidRPr="00EE62B0">
        <w:t>Sedmnáctý ročník projektu, který proběhl ve školním roce 2021/22, byl velkou měrou poznamenaný pokračující nepříznivou epidemiologickou situací z důvodu nemoci Covid-19.</w:t>
      </w:r>
    </w:p>
    <w:p w14:paraId="000007F7" w14:textId="77777777" w:rsidR="00A97417" w:rsidRPr="00EE62B0" w:rsidRDefault="00973F74">
      <w:pPr>
        <w:pBdr>
          <w:top w:val="nil"/>
          <w:left w:val="nil"/>
          <w:bottom w:val="nil"/>
          <w:right w:val="nil"/>
          <w:between w:val="nil"/>
        </w:pBdr>
        <w:spacing w:line="240" w:lineRule="auto"/>
        <w:ind w:left="0" w:hanging="2"/>
        <w:jc w:val="both"/>
      </w:pPr>
      <w:r w:rsidRPr="00EE62B0">
        <w:t>Tematicky byl zaměřen na život a dílo bratrů Karla a Josefa Čapkových.</w:t>
      </w:r>
    </w:p>
    <w:p w14:paraId="000007F8" w14:textId="77777777" w:rsidR="00A97417" w:rsidRPr="00EE62B0" w:rsidRDefault="00973F74">
      <w:pPr>
        <w:pBdr>
          <w:top w:val="nil"/>
          <w:left w:val="nil"/>
          <w:bottom w:val="nil"/>
          <w:right w:val="nil"/>
          <w:between w:val="nil"/>
        </w:pBdr>
        <w:spacing w:line="240" w:lineRule="auto"/>
        <w:ind w:left="0" w:hanging="2"/>
        <w:jc w:val="both"/>
      </w:pPr>
      <w:r w:rsidRPr="00EE62B0">
        <w:t>Vzhledem k možnostem se veškeré aktivity realizovaly pouze ve škole. Do projektu se zapojili žáci prvního i druhého stupně, pracovali s literárními texty autorů, vybranými knihami, vytvářeli výtvarné koláže i originální knižní ilustrace.</w:t>
      </w:r>
    </w:p>
    <w:p w14:paraId="000007F9" w14:textId="77777777" w:rsidR="00A97417" w:rsidRPr="00EE62B0" w:rsidRDefault="00973F74">
      <w:pPr>
        <w:pBdr>
          <w:top w:val="nil"/>
          <w:left w:val="nil"/>
          <w:bottom w:val="nil"/>
          <w:right w:val="nil"/>
          <w:between w:val="nil"/>
        </w:pBdr>
        <w:spacing w:line="240" w:lineRule="auto"/>
        <w:ind w:left="0" w:hanging="2"/>
        <w:jc w:val="both"/>
      </w:pPr>
      <w:r w:rsidRPr="00EE62B0">
        <w:t xml:space="preserve">Plánovány byly i besedy v knihovně, tyto ale musely být z důvodu zhoršující se epidemiologické situace nakonec zrušeny. </w:t>
      </w:r>
    </w:p>
    <w:p w14:paraId="000007FA" w14:textId="77777777" w:rsidR="00A97417" w:rsidRPr="00EE62B0" w:rsidRDefault="00973F74">
      <w:pPr>
        <w:pBdr>
          <w:top w:val="nil"/>
          <w:left w:val="nil"/>
          <w:bottom w:val="nil"/>
          <w:right w:val="nil"/>
          <w:between w:val="nil"/>
        </w:pBdr>
        <w:spacing w:line="240" w:lineRule="auto"/>
        <w:ind w:left="0" w:hanging="2"/>
        <w:jc w:val="both"/>
      </w:pPr>
      <w:r w:rsidRPr="00EE62B0">
        <w:t>Ze stejného důvodu nemohlo být realizováno tradiční setkání v knihovně na závěr projektu.</w:t>
      </w:r>
    </w:p>
    <w:p w14:paraId="1D0299C5" w14:textId="47364DBA" w:rsidR="00781ACB" w:rsidRDefault="00973F74">
      <w:pPr>
        <w:pBdr>
          <w:top w:val="nil"/>
          <w:left w:val="nil"/>
          <w:bottom w:val="nil"/>
          <w:right w:val="nil"/>
          <w:between w:val="nil"/>
        </w:pBdr>
        <w:spacing w:line="240" w:lineRule="auto"/>
        <w:ind w:left="0" w:hanging="2"/>
        <w:jc w:val="both"/>
      </w:pPr>
      <w:r w:rsidRPr="00EE62B0">
        <w:t>Výtvarná díla, která vzešla jako dílčí výstupy z projektu, byla vystavena ve škole a také v prostorách knihovny.</w:t>
      </w:r>
    </w:p>
    <w:p w14:paraId="1A5B2552" w14:textId="35B38066" w:rsidR="00781ACB" w:rsidRDefault="00781ACB">
      <w:pPr>
        <w:pBdr>
          <w:top w:val="nil"/>
          <w:left w:val="nil"/>
          <w:bottom w:val="nil"/>
          <w:right w:val="nil"/>
          <w:between w:val="nil"/>
        </w:pBdr>
        <w:spacing w:line="240" w:lineRule="auto"/>
        <w:ind w:left="0" w:hanging="2"/>
        <w:jc w:val="both"/>
      </w:pPr>
    </w:p>
    <w:p w14:paraId="4E6B2503" w14:textId="363193F8" w:rsidR="00781ACB" w:rsidRPr="00781ACB" w:rsidRDefault="00781ACB" w:rsidP="00781ACB">
      <w:pPr>
        <w:numPr>
          <w:ilvl w:val="0"/>
          <w:numId w:val="27"/>
        </w:numPr>
        <w:pBdr>
          <w:top w:val="nil"/>
          <w:left w:val="nil"/>
          <w:bottom w:val="nil"/>
          <w:right w:val="nil"/>
          <w:between w:val="nil"/>
        </w:pBdr>
        <w:tabs>
          <w:tab w:val="left" w:pos="426"/>
        </w:tabs>
        <w:spacing w:line="240" w:lineRule="auto"/>
        <w:ind w:left="0" w:hanging="2"/>
      </w:pPr>
      <w:r>
        <w:rPr>
          <w:b/>
        </w:rPr>
        <w:t>Projekt IKAP II</w:t>
      </w:r>
    </w:p>
    <w:p w14:paraId="79FB4234" w14:textId="168AE4B5" w:rsidR="00781ACB" w:rsidRDefault="00781ACB" w:rsidP="00781ACB">
      <w:pPr>
        <w:pBdr>
          <w:top w:val="nil"/>
          <w:left w:val="nil"/>
          <w:bottom w:val="nil"/>
          <w:right w:val="nil"/>
          <w:between w:val="nil"/>
        </w:pBdr>
        <w:tabs>
          <w:tab w:val="left" w:pos="426"/>
        </w:tabs>
        <w:spacing w:line="240" w:lineRule="auto"/>
        <w:ind w:leftChars="0" w:left="0" w:firstLineChars="0" w:firstLine="0"/>
        <w:rPr>
          <w:b/>
        </w:rPr>
      </w:pPr>
    </w:p>
    <w:p w14:paraId="3AA6B457" w14:textId="77777777" w:rsidR="00781ACB" w:rsidRDefault="00781ACB" w:rsidP="00781ACB">
      <w:pPr>
        <w:ind w:left="0" w:hanging="2"/>
      </w:pPr>
      <w:r>
        <w:t>Ve školním roce 2021/2022 naše škola navázala spolupráci s organizací Lipka – školské zařízení a zapojila se do projektu IKAP II (Implementace podnikavosti do škol v rámci Jihomoravského kraje). Na základě tohoto projektu se ve škole rozjely podnikavé programy, které projekt nabízí. V programu „Podnikavé dny“ bylo založeno školní rádio, které začalo vysílat pravidelně každou středu o velké přestávce. O vysílání se staral tým školního rádia složený z žáků II. stupně školy. Naplno se rozběhla činnost školního parlamentu. Do něj byli nominováni vždy 2 žáci z každé třídy počínaje 3. ročníkem. Parlament obohacoval všední školní dny o různé zajímavé akce – Den s </w:t>
      </w:r>
      <w:proofErr w:type="spellStart"/>
      <w:r>
        <w:t>Haloweenem</w:t>
      </w:r>
      <w:proofErr w:type="spellEnd"/>
      <w:r>
        <w:t xml:space="preserve">, Vánoční sbírky, Barevný týden, Den s návratem v čase, soutěž Smíškova má talent </w:t>
      </w:r>
      <w:proofErr w:type="spellStart"/>
      <w:r>
        <w:t>adal</w:t>
      </w:r>
      <w:proofErr w:type="spellEnd"/>
      <w:r>
        <w:t>.</w:t>
      </w:r>
    </w:p>
    <w:p w14:paraId="286136AA" w14:textId="77777777" w:rsidR="00781ACB" w:rsidRDefault="00781ACB" w:rsidP="00781ACB">
      <w:pPr>
        <w:ind w:left="0" w:hanging="2"/>
      </w:pPr>
      <w:r>
        <w:t xml:space="preserve">V rámci žákovského </w:t>
      </w:r>
      <w:proofErr w:type="spellStart"/>
      <w:r>
        <w:t>miniprojektu</w:t>
      </w:r>
      <w:proofErr w:type="spellEnd"/>
      <w:r>
        <w:t xml:space="preserve"> uspořádali žáci IV. A </w:t>
      </w:r>
      <w:proofErr w:type="spellStart"/>
      <w:r>
        <w:t>a</w:t>
      </w:r>
      <w:proofErr w:type="spellEnd"/>
      <w:r>
        <w:t xml:space="preserve"> V. B „Pečení napříč generacemi“. Spojili se se SPŠ Jedovnice, kde si nechali zhotovit formičky v podobě loga školy, pozvali do školy babičky, se kterými pekli deset druhů sušenek v podobě našeho loga. Následně učili péct žáky ostatních tříd napříč celou školou.</w:t>
      </w:r>
    </w:p>
    <w:p w14:paraId="347ACF0E" w14:textId="77777777" w:rsidR="00781ACB" w:rsidRDefault="00781ACB" w:rsidP="00781ACB">
      <w:pPr>
        <w:ind w:left="0" w:hanging="2"/>
      </w:pPr>
      <w:r>
        <w:t xml:space="preserve">IV. A </w:t>
      </w:r>
      <w:proofErr w:type="spellStart"/>
      <w:r>
        <w:t>a</w:t>
      </w:r>
      <w:proofErr w:type="spellEnd"/>
      <w:r>
        <w:t xml:space="preserve"> V. B také obnovili tišnovskou tradici masopustu s masopustním průvodem v dobových kostýmech.</w:t>
      </w:r>
    </w:p>
    <w:p w14:paraId="666627DF" w14:textId="77777777" w:rsidR="00781ACB" w:rsidRDefault="00781ACB" w:rsidP="00781ACB">
      <w:pPr>
        <w:ind w:left="0" w:hanging="2"/>
      </w:pPr>
      <w:r>
        <w:t>Třeťáci v duchu zachování a obnovy tradic vynášeli smrtku.</w:t>
      </w:r>
    </w:p>
    <w:p w14:paraId="78148367" w14:textId="77777777" w:rsidR="00781ACB" w:rsidRDefault="00781ACB" w:rsidP="00781ACB">
      <w:pPr>
        <w:ind w:left="0" w:hanging="2"/>
      </w:pPr>
      <w:r>
        <w:t>Podařilo se též nastartovat tradici jarmarků ve škole – vánoční a k oslavám 70. výročí založení školy.</w:t>
      </w:r>
    </w:p>
    <w:p w14:paraId="46020E1D" w14:textId="0F285E80" w:rsidR="00781ACB" w:rsidRDefault="00781ACB" w:rsidP="00781ACB">
      <w:pPr>
        <w:ind w:left="0" w:hanging="2"/>
      </w:pPr>
      <w:r>
        <w:t>V novém školním roce budeme pokračovat programy:</w:t>
      </w:r>
    </w:p>
    <w:p w14:paraId="1ABE008F" w14:textId="77777777" w:rsidR="00781ACB" w:rsidRDefault="00781ACB" w:rsidP="00781ACB">
      <w:pPr>
        <w:ind w:left="0" w:hanging="2"/>
      </w:pPr>
    </w:p>
    <w:p w14:paraId="57E44693" w14:textId="77777777" w:rsidR="00781ACB" w:rsidRDefault="00781ACB" w:rsidP="00781ACB">
      <w:pPr>
        <w:pStyle w:val="Odstavecseseznamem"/>
        <w:widowControl/>
        <w:numPr>
          <w:ilvl w:val="0"/>
          <w:numId w:val="35"/>
        </w:numPr>
        <w:suppressAutoHyphens w:val="0"/>
        <w:autoSpaceDE/>
        <w:autoSpaceDN/>
        <w:adjustRightInd/>
        <w:spacing w:after="160" w:line="259" w:lineRule="auto"/>
        <w:ind w:leftChars="0" w:firstLineChars="0"/>
        <w:contextualSpacing/>
        <w:textDirection w:val="lrTb"/>
        <w:textAlignment w:val="auto"/>
        <w:outlineLvl w:val="9"/>
      </w:pPr>
      <w:proofErr w:type="spellStart"/>
      <w:r>
        <w:t>Ekoškola</w:t>
      </w:r>
      <w:proofErr w:type="spellEnd"/>
    </w:p>
    <w:p w14:paraId="6B745FA6" w14:textId="77777777" w:rsidR="00781ACB" w:rsidRDefault="00781ACB" w:rsidP="00781ACB">
      <w:pPr>
        <w:pStyle w:val="Odstavecseseznamem"/>
        <w:widowControl/>
        <w:numPr>
          <w:ilvl w:val="0"/>
          <w:numId w:val="35"/>
        </w:numPr>
        <w:suppressAutoHyphens w:val="0"/>
        <w:autoSpaceDE/>
        <w:autoSpaceDN/>
        <w:adjustRightInd/>
        <w:spacing w:after="160" w:line="259" w:lineRule="auto"/>
        <w:ind w:leftChars="0" w:firstLineChars="0"/>
        <w:contextualSpacing/>
        <w:textDirection w:val="lrTb"/>
        <w:textAlignment w:val="auto"/>
        <w:outlineLvl w:val="9"/>
      </w:pPr>
      <w:r>
        <w:t>Extra třída</w:t>
      </w:r>
    </w:p>
    <w:p w14:paraId="6A8652DF" w14:textId="77777777" w:rsidR="00781ACB" w:rsidRDefault="00781ACB" w:rsidP="00781ACB">
      <w:pPr>
        <w:pStyle w:val="Odstavecseseznamem"/>
        <w:widowControl/>
        <w:numPr>
          <w:ilvl w:val="0"/>
          <w:numId w:val="35"/>
        </w:numPr>
        <w:suppressAutoHyphens w:val="0"/>
        <w:autoSpaceDE/>
        <w:autoSpaceDN/>
        <w:adjustRightInd/>
        <w:spacing w:after="160" w:line="259" w:lineRule="auto"/>
        <w:ind w:leftChars="0" w:firstLineChars="0"/>
        <w:contextualSpacing/>
        <w:textDirection w:val="lrTb"/>
        <w:textAlignment w:val="auto"/>
        <w:outlineLvl w:val="9"/>
      </w:pPr>
      <w:r>
        <w:t>Jedlá zahrada</w:t>
      </w:r>
    </w:p>
    <w:p w14:paraId="3E2620AF" w14:textId="77777777" w:rsidR="00781ACB" w:rsidRDefault="00781ACB" w:rsidP="00781ACB">
      <w:pPr>
        <w:pStyle w:val="Odstavecseseznamem"/>
        <w:widowControl/>
        <w:numPr>
          <w:ilvl w:val="0"/>
          <w:numId w:val="35"/>
        </w:numPr>
        <w:suppressAutoHyphens w:val="0"/>
        <w:autoSpaceDE/>
        <w:autoSpaceDN/>
        <w:adjustRightInd/>
        <w:spacing w:after="160" w:line="259" w:lineRule="auto"/>
        <w:ind w:leftChars="0" w:firstLineChars="0"/>
        <w:contextualSpacing/>
        <w:textDirection w:val="lrTb"/>
        <w:textAlignment w:val="auto"/>
        <w:outlineLvl w:val="9"/>
      </w:pPr>
      <w:r>
        <w:t>Můj les</w:t>
      </w:r>
    </w:p>
    <w:p w14:paraId="57C0B416" w14:textId="77777777" w:rsidR="00781ACB" w:rsidRDefault="00781ACB" w:rsidP="00781ACB">
      <w:pPr>
        <w:pStyle w:val="Odstavecseseznamem"/>
        <w:widowControl/>
        <w:numPr>
          <w:ilvl w:val="0"/>
          <w:numId w:val="35"/>
        </w:numPr>
        <w:suppressAutoHyphens w:val="0"/>
        <w:autoSpaceDE/>
        <w:autoSpaceDN/>
        <w:adjustRightInd/>
        <w:spacing w:after="160" w:line="259" w:lineRule="auto"/>
        <w:ind w:leftChars="0" w:firstLineChars="0"/>
        <w:contextualSpacing/>
        <w:textDirection w:val="lrTb"/>
        <w:textAlignment w:val="auto"/>
        <w:outlineLvl w:val="9"/>
      </w:pPr>
      <w:r>
        <w:t>Podnikavé dny většího a menšího rozsahu</w:t>
      </w:r>
    </w:p>
    <w:p w14:paraId="16C99A05" w14:textId="77777777" w:rsidR="00781ACB" w:rsidRDefault="00781ACB" w:rsidP="00781ACB">
      <w:pPr>
        <w:pStyle w:val="Odstavecseseznamem"/>
        <w:widowControl/>
        <w:numPr>
          <w:ilvl w:val="0"/>
          <w:numId w:val="35"/>
        </w:numPr>
        <w:suppressAutoHyphens w:val="0"/>
        <w:autoSpaceDE/>
        <w:autoSpaceDN/>
        <w:adjustRightInd/>
        <w:spacing w:after="160" w:line="259" w:lineRule="auto"/>
        <w:ind w:leftChars="0" w:firstLineChars="0"/>
        <w:contextualSpacing/>
        <w:textDirection w:val="lrTb"/>
        <w:textAlignment w:val="auto"/>
        <w:outlineLvl w:val="9"/>
      </w:pPr>
      <w:r>
        <w:t>Škola pro udržitelný život</w:t>
      </w:r>
    </w:p>
    <w:p w14:paraId="4F26661E" w14:textId="77777777" w:rsidR="00781ACB" w:rsidRDefault="00781ACB" w:rsidP="00781ACB">
      <w:pPr>
        <w:ind w:left="0" w:hanging="2"/>
      </w:pPr>
      <w:r>
        <w:t xml:space="preserve">Podnikavost a její čtyři pilíře – komunita, </w:t>
      </w:r>
      <w:proofErr w:type="spellStart"/>
      <w:r>
        <w:t>seberozvoj</w:t>
      </w:r>
      <w:proofErr w:type="spellEnd"/>
      <w:r>
        <w:t xml:space="preserve">, </w:t>
      </w:r>
      <w:proofErr w:type="spellStart"/>
      <w:r>
        <w:t>environmentalita</w:t>
      </w:r>
      <w:proofErr w:type="spellEnd"/>
      <w:r>
        <w:t>, rodina - se tak stává nedílnou součástí výuky a celého dění školy. Zcela tak koresponduje s nově vzniklou vizí.</w:t>
      </w:r>
    </w:p>
    <w:p w14:paraId="04347CB1" w14:textId="51376EFD" w:rsidR="003138F7" w:rsidRPr="00EE62B0" w:rsidRDefault="003138F7">
      <w:pPr>
        <w:pBdr>
          <w:top w:val="nil"/>
          <w:left w:val="nil"/>
          <w:bottom w:val="nil"/>
          <w:right w:val="nil"/>
          <w:between w:val="nil"/>
        </w:pBdr>
        <w:spacing w:line="240" w:lineRule="auto"/>
        <w:ind w:left="0" w:hanging="2"/>
        <w:jc w:val="both"/>
      </w:pPr>
    </w:p>
    <w:p w14:paraId="000007FE" w14:textId="77777777" w:rsidR="00A97417" w:rsidRPr="00EE62B0" w:rsidRDefault="00A97417">
      <w:pPr>
        <w:pBdr>
          <w:top w:val="nil"/>
          <w:left w:val="nil"/>
          <w:bottom w:val="nil"/>
          <w:right w:val="nil"/>
          <w:between w:val="nil"/>
        </w:pBdr>
        <w:spacing w:line="240" w:lineRule="auto"/>
        <w:ind w:left="0" w:hanging="2"/>
        <w:jc w:val="both"/>
      </w:pPr>
    </w:p>
    <w:p w14:paraId="000007FF" w14:textId="77777777" w:rsidR="00A97417" w:rsidRPr="00EE62B0" w:rsidRDefault="00973F74">
      <w:pPr>
        <w:numPr>
          <w:ilvl w:val="0"/>
          <w:numId w:val="24"/>
        </w:numPr>
        <w:pBdr>
          <w:top w:val="nil"/>
          <w:left w:val="nil"/>
          <w:bottom w:val="nil"/>
          <w:right w:val="nil"/>
          <w:between w:val="nil"/>
        </w:pBdr>
        <w:spacing w:line="240" w:lineRule="auto"/>
        <w:ind w:left="0" w:hanging="2"/>
        <w:jc w:val="both"/>
      </w:pPr>
      <w:r w:rsidRPr="00EE62B0">
        <w:rPr>
          <w:b/>
        </w:rPr>
        <w:t xml:space="preserve">Den Země </w:t>
      </w:r>
    </w:p>
    <w:p w14:paraId="00000800" w14:textId="77777777" w:rsidR="00A97417" w:rsidRPr="00EE62B0" w:rsidRDefault="00A97417">
      <w:pPr>
        <w:pBdr>
          <w:top w:val="nil"/>
          <w:left w:val="nil"/>
          <w:bottom w:val="nil"/>
          <w:right w:val="nil"/>
          <w:between w:val="nil"/>
        </w:pBdr>
        <w:spacing w:line="240" w:lineRule="auto"/>
        <w:ind w:left="0" w:hanging="2"/>
        <w:jc w:val="both"/>
      </w:pPr>
    </w:p>
    <w:p w14:paraId="068F28E6" w14:textId="77777777" w:rsidR="00D2236A" w:rsidRDefault="00973F74">
      <w:pPr>
        <w:pBdr>
          <w:top w:val="nil"/>
          <w:left w:val="nil"/>
          <w:bottom w:val="nil"/>
          <w:right w:val="nil"/>
          <w:between w:val="nil"/>
        </w:pBdr>
        <w:spacing w:line="240" w:lineRule="auto"/>
        <w:ind w:left="0" w:hanging="2"/>
      </w:pPr>
      <w:r w:rsidRPr="00EE62B0">
        <w:t xml:space="preserve">Škola se každoročně věnuje připomenutí Dne Země. Ve školním roce 2021/2022 se konal v pátek </w:t>
      </w:r>
    </w:p>
    <w:p w14:paraId="00000801" w14:textId="3D20BE32" w:rsidR="00A97417" w:rsidRPr="00EE62B0" w:rsidRDefault="00973F74">
      <w:pPr>
        <w:pBdr>
          <w:top w:val="nil"/>
          <w:left w:val="nil"/>
          <w:bottom w:val="nil"/>
          <w:right w:val="nil"/>
          <w:between w:val="nil"/>
        </w:pBdr>
        <w:spacing w:line="240" w:lineRule="auto"/>
        <w:ind w:left="0" w:hanging="2"/>
      </w:pPr>
      <w:r w:rsidRPr="00EE62B0">
        <w:t xml:space="preserve">22. 4. </w:t>
      </w:r>
      <w:r w:rsidR="000722B9" w:rsidRPr="00EE62B0">
        <w:t xml:space="preserve">2022. </w:t>
      </w:r>
      <w:r w:rsidRPr="00EE62B0">
        <w:t xml:space="preserve">Jednotlivé třídy </w:t>
      </w:r>
      <w:r w:rsidR="000722B9" w:rsidRPr="00EE62B0">
        <w:t xml:space="preserve">se </w:t>
      </w:r>
      <w:r w:rsidRPr="00EE62B0">
        <w:t>vydaly do krásných míst Tišnova a jeho blízkého okolí. Během cesty děti aktivně sbíraly vše</w:t>
      </w:r>
      <w:r w:rsidR="000722B9" w:rsidRPr="00EE62B0">
        <w:t>,</w:t>
      </w:r>
      <w:r w:rsidRPr="00EE62B0">
        <w:t xml:space="preserve"> co do přírody nepatří</w:t>
      </w:r>
      <w:r w:rsidR="00D2236A">
        <w:t>,</w:t>
      </w:r>
      <w:r w:rsidR="000722B9" w:rsidRPr="00EE62B0">
        <w:t xml:space="preserve"> a tím se zúčastnily </w:t>
      </w:r>
      <w:r w:rsidRPr="00EE62B0">
        <w:t xml:space="preserve">celorepublikové výzvy </w:t>
      </w:r>
      <w:r w:rsidR="000722B9" w:rsidRPr="00EE62B0">
        <w:t>„</w:t>
      </w:r>
      <w:r w:rsidRPr="00EE62B0">
        <w:t>Ukliďme ČR</w:t>
      </w:r>
      <w:r w:rsidR="000722B9" w:rsidRPr="00EE62B0">
        <w:t>“</w:t>
      </w:r>
      <w:r w:rsidRPr="00EE62B0">
        <w:t>.</w:t>
      </w:r>
    </w:p>
    <w:p w14:paraId="00000802" w14:textId="77777777" w:rsidR="00A97417" w:rsidRPr="00EE62B0" w:rsidRDefault="00A97417">
      <w:pPr>
        <w:pBdr>
          <w:top w:val="nil"/>
          <w:left w:val="nil"/>
          <w:bottom w:val="nil"/>
          <w:right w:val="nil"/>
          <w:between w:val="nil"/>
        </w:pBdr>
        <w:spacing w:line="240" w:lineRule="auto"/>
        <w:ind w:left="0" w:hanging="2"/>
      </w:pPr>
    </w:p>
    <w:p w14:paraId="00000803" w14:textId="77777777" w:rsidR="00A97417" w:rsidRPr="00EE62B0" w:rsidRDefault="00A97417">
      <w:pPr>
        <w:pBdr>
          <w:top w:val="nil"/>
          <w:left w:val="nil"/>
          <w:bottom w:val="nil"/>
          <w:right w:val="nil"/>
          <w:between w:val="nil"/>
        </w:pBdr>
        <w:spacing w:line="240" w:lineRule="auto"/>
        <w:ind w:left="0" w:hanging="2"/>
      </w:pPr>
    </w:p>
    <w:p w14:paraId="00000804" w14:textId="77777777" w:rsidR="00A97417" w:rsidRPr="00EE62B0" w:rsidRDefault="00973F74">
      <w:pPr>
        <w:numPr>
          <w:ilvl w:val="0"/>
          <w:numId w:val="11"/>
        </w:numPr>
        <w:pBdr>
          <w:top w:val="nil"/>
          <w:left w:val="nil"/>
          <w:bottom w:val="nil"/>
          <w:right w:val="nil"/>
          <w:between w:val="nil"/>
        </w:pBdr>
        <w:spacing w:line="240" w:lineRule="auto"/>
        <w:ind w:left="0" w:hanging="2"/>
      </w:pPr>
      <w:r w:rsidRPr="00EE62B0">
        <w:rPr>
          <w:b/>
        </w:rPr>
        <w:t>Finanční gramotnost jinak</w:t>
      </w:r>
    </w:p>
    <w:p w14:paraId="00000805" w14:textId="77777777" w:rsidR="00A97417" w:rsidRPr="00EE62B0" w:rsidRDefault="00A97417">
      <w:pPr>
        <w:pBdr>
          <w:top w:val="nil"/>
          <w:left w:val="nil"/>
          <w:bottom w:val="nil"/>
          <w:right w:val="nil"/>
          <w:between w:val="nil"/>
        </w:pBdr>
        <w:tabs>
          <w:tab w:val="left" w:pos="284"/>
        </w:tabs>
        <w:spacing w:line="240" w:lineRule="auto"/>
        <w:ind w:left="0" w:hanging="2"/>
      </w:pPr>
    </w:p>
    <w:p w14:paraId="00000806" w14:textId="77777777" w:rsidR="00A97417" w:rsidRPr="00EE62B0" w:rsidRDefault="00973F74">
      <w:pPr>
        <w:pBdr>
          <w:top w:val="nil"/>
          <w:left w:val="nil"/>
          <w:bottom w:val="nil"/>
          <w:right w:val="nil"/>
          <w:between w:val="nil"/>
        </w:pBdr>
        <w:tabs>
          <w:tab w:val="left" w:pos="284"/>
        </w:tabs>
        <w:spacing w:line="240" w:lineRule="auto"/>
        <w:ind w:left="0" w:hanging="2"/>
      </w:pPr>
      <w:r w:rsidRPr="00EE62B0">
        <w:t xml:space="preserve">Výuka finanční gramotnosti žáků školy probíhá v rámci ŠVP od prvního stupně. </w:t>
      </w:r>
    </w:p>
    <w:p w14:paraId="00000807" w14:textId="2E28D6CA" w:rsidR="00A97417" w:rsidRPr="00EE62B0" w:rsidRDefault="00973F74">
      <w:pPr>
        <w:pBdr>
          <w:top w:val="nil"/>
          <w:left w:val="nil"/>
          <w:bottom w:val="nil"/>
          <w:right w:val="nil"/>
          <w:between w:val="nil"/>
        </w:pBdr>
        <w:tabs>
          <w:tab w:val="left" w:pos="284"/>
        </w:tabs>
        <w:spacing w:line="240" w:lineRule="auto"/>
        <w:ind w:left="0" w:hanging="2"/>
      </w:pPr>
      <w:r w:rsidRPr="00EE62B0">
        <w:t>Ve spolupráci s Českou spořitelnou proběhl výukový program Abeceda peněz pro 2. a 4. ročník.</w:t>
      </w:r>
      <w:r w:rsidRPr="00EE62B0">
        <w:br/>
        <w:t xml:space="preserve">Ve školním roce 2021/2022 </w:t>
      </w:r>
      <w:proofErr w:type="gramStart"/>
      <w:r w:rsidRPr="00EE62B0">
        <w:t>jsme</w:t>
      </w:r>
      <w:proofErr w:type="gramEnd"/>
      <w:r w:rsidRPr="00EE62B0">
        <w:t xml:space="preserve"> se</w:t>
      </w:r>
      <w:r w:rsidR="000722B9" w:rsidRPr="00EE62B0">
        <w:t xml:space="preserve"> rovněž zapojili do projektu Dr. </w:t>
      </w:r>
      <w:proofErr w:type="gramStart"/>
      <w:r w:rsidRPr="00EE62B0">
        <w:t>Zdědil</w:t>
      </w:r>
      <w:proofErr w:type="gramEnd"/>
      <w:r w:rsidRPr="00EE62B0">
        <w:t xml:space="preserve"> a pan Zdražil – 9. ročník.</w:t>
      </w:r>
    </w:p>
    <w:p w14:paraId="00000809" w14:textId="58746728" w:rsidR="00A97417" w:rsidRPr="00EE62B0" w:rsidRDefault="00973F74" w:rsidP="000722B9">
      <w:pPr>
        <w:pBdr>
          <w:top w:val="nil"/>
          <w:left w:val="nil"/>
          <w:bottom w:val="nil"/>
          <w:right w:val="nil"/>
          <w:between w:val="nil"/>
        </w:pBdr>
        <w:tabs>
          <w:tab w:val="left" w:pos="284"/>
        </w:tabs>
        <w:spacing w:line="240" w:lineRule="auto"/>
        <w:ind w:left="0" w:hanging="2"/>
      </w:pPr>
      <w:r w:rsidRPr="00EE62B0">
        <w:t xml:space="preserve"> </w:t>
      </w:r>
    </w:p>
    <w:p w14:paraId="0000080A" w14:textId="77777777" w:rsidR="00A97417" w:rsidRPr="00EE62B0" w:rsidRDefault="00A97417">
      <w:pPr>
        <w:pBdr>
          <w:top w:val="nil"/>
          <w:left w:val="nil"/>
          <w:bottom w:val="nil"/>
          <w:right w:val="nil"/>
          <w:between w:val="nil"/>
        </w:pBdr>
        <w:spacing w:line="240" w:lineRule="auto"/>
        <w:ind w:left="0" w:hanging="2"/>
      </w:pPr>
    </w:p>
    <w:p w14:paraId="0000080B" w14:textId="77777777" w:rsidR="00A97417" w:rsidRPr="00EE62B0" w:rsidRDefault="00973F74">
      <w:pPr>
        <w:numPr>
          <w:ilvl w:val="0"/>
          <w:numId w:val="7"/>
        </w:numPr>
        <w:pBdr>
          <w:top w:val="nil"/>
          <w:left w:val="nil"/>
          <w:bottom w:val="nil"/>
          <w:right w:val="nil"/>
          <w:between w:val="nil"/>
        </w:pBdr>
        <w:spacing w:line="240" w:lineRule="auto"/>
        <w:ind w:left="0" w:hanging="2"/>
      </w:pPr>
      <w:r w:rsidRPr="00EE62B0">
        <w:rPr>
          <w:b/>
        </w:rPr>
        <w:t>Projekt Matematická gramotnost</w:t>
      </w:r>
    </w:p>
    <w:p w14:paraId="0000080C" w14:textId="77777777" w:rsidR="00A97417" w:rsidRPr="00EE62B0" w:rsidRDefault="00A97417">
      <w:pPr>
        <w:pBdr>
          <w:top w:val="nil"/>
          <w:left w:val="nil"/>
          <w:bottom w:val="nil"/>
          <w:right w:val="nil"/>
          <w:between w:val="nil"/>
        </w:pBdr>
        <w:spacing w:line="240" w:lineRule="auto"/>
        <w:ind w:left="0" w:hanging="2"/>
      </w:pPr>
    </w:p>
    <w:p w14:paraId="0000080E" w14:textId="3AC24B99" w:rsidR="00A97417" w:rsidRDefault="00973F74">
      <w:pPr>
        <w:pBdr>
          <w:top w:val="nil"/>
          <w:left w:val="nil"/>
          <w:bottom w:val="nil"/>
          <w:right w:val="nil"/>
          <w:between w:val="nil"/>
        </w:pBdr>
        <w:spacing w:line="240" w:lineRule="auto"/>
        <w:ind w:left="0" w:hanging="2"/>
      </w:pPr>
      <w:r w:rsidRPr="00EE62B0">
        <w:t xml:space="preserve">Ve školním roce 2021/2022 jsme navázali na dobrou zkušenost s matematickým kroužkem s názvem Koumák, který je nyní realizován a financován z projektu „Matematická gramotnost”  v rámci projektu </w:t>
      </w:r>
      <w:r w:rsidRPr="00EE62B0">
        <w:lastRenderedPageBreak/>
        <w:t>Implementace KAP JMK II, v rámci Operačního programu Výzkum, vývoj a vzdělávání, s finanční podporou z Evropské unie a Ministerstva školství mládeže a tělovýchovy.</w:t>
      </w:r>
      <w:r w:rsidRPr="00EE62B0">
        <w:br/>
        <w:t xml:space="preserve">Cílem matematického kroužku je zvýšení úrovně znalostí matematiky formou individuálních konzultací otevřených všem zájemcům. </w:t>
      </w:r>
      <w:r w:rsidRPr="00EE62B0">
        <w:rPr>
          <w:highlight w:val="white"/>
        </w:rPr>
        <w:t xml:space="preserve">Děti mají možnost tvůrčím a originálním způsobem hledat řešení netradičních a nestandardních aplikačních úloh v matematice, společně o problémech diskutovat a obhajovat svoje názory, postupně vytvářet a odhalovat souvislosti a zažít radost z úspěchu. Řeší logické úlohy, hlavolamy, příklady z matematických soutěží a přijímacích zkoušek na víceletá gymnázia, vytvářejí stavby z matematických kostek a objevují matematiku kolem nás. </w:t>
      </w:r>
      <w:r w:rsidRPr="00EE62B0">
        <w:t>Kroužek navštěvovalo 24 dětí z druhého ročníku. V rámci práce kroužku jsme navštívili  během školního roku několikrát kreativní laboratoř v Městské knihovně Tišnov.</w:t>
      </w:r>
    </w:p>
    <w:p w14:paraId="4ADAFACF" w14:textId="4DD4A2F4" w:rsidR="00D2236A" w:rsidRDefault="00D2236A">
      <w:pPr>
        <w:pBdr>
          <w:top w:val="nil"/>
          <w:left w:val="nil"/>
          <w:bottom w:val="nil"/>
          <w:right w:val="nil"/>
          <w:between w:val="nil"/>
        </w:pBdr>
        <w:spacing w:line="240" w:lineRule="auto"/>
        <w:ind w:left="0" w:hanging="2"/>
      </w:pPr>
    </w:p>
    <w:p w14:paraId="717C369D" w14:textId="77777777" w:rsidR="00D2236A" w:rsidRPr="00EE62B0" w:rsidRDefault="00D2236A">
      <w:pPr>
        <w:pBdr>
          <w:top w:val="nil"/>
          <w:left w:val="nil"/>
          <w:bottom w:val="nil"/>
          <w:right w:val="nil"/>
          <w:between w:val="nil"/>
        </w:pBdr>
        <w:spacing w:line="240" w:lineRule="auto"/>
        <w:ind w:left="0" w:hanging="2"/>
      </w:pPr>
    </w:p>
    <w:p w14:paraId="53108478" w14:textId="0BD30DBA" w:rsidR="00D2236A" w:rsidRPr="00EE62B0" w:rsidRDefault="00973F74" w:rsidP="00D2236A">
      <w:pPr>
        <w:numPr>
          <w:ilvl w:val="0"/>
          <w:numId w:val="7"/>
        </w:numPr>
        <w:pBdr>
          <w:top w:val="nil"/>
          <w:left w:val="nil"/>
          <w:bottom w:val="nil"/>
          <w:right w:val="nil"/>
          <w:between w:val="nil"/>
        </w:pBdr>
        <w:spacing w:line="240" w:lineRule="auto"/>
        <w:ind w:left="0" w:hanging="2"/>
      </w:pPr>
      <w:r w:rsidRPr="00EE62B0">
        <w:rPr>
          <w:b/>
        </w:rPr>
        <w:t>Projekt Podpora nadaných žáků v</w:t>
      </w:r>
      <w:r w:rsidR="00D2236A">
        <w:rPr>
          <w:b/>
        </w:rPr>
        <w:t> </w:t>
      </w:r>
      <w:proofErr w:type="spellStart"/>
      <w:r w:rsidRPr="00EE62B0">
        <w:rPr>
          <w:b/>
        </w:rPr>
        <w:t>JmK</w:t>
      </w:r>
      <w:proofErr w:type="spellEnd"/>
    </w:p>
    <w:p w14:paraId="00000810" w14:textId="77777777" w:rsidR="00A97417" w:rsidRPr="00EE62B0" w:rsidRDefault="00973F74">
      <w:pPr>
        <w:spacing w:before="240" w:after="240" w:line="256" w:lineRule="auto"/>
        <w:ind w:left="0" w:hanging="2"/>
        <w:rPr>
          <w:b/>
        </w:rPr>
      </w:pPr>
      <w:r w:rsidRPr="00EE62B0">
        <w:t>Ve školním roce 2021/2022 se naše škola zapojila do projektu „Podpora vzdělávání nadaných žáků v Jihomoravském kraji“, v rámci Operačního programu Výzkum, vývoj a vzdělávání s finanční podporou z Evropské unie a Ministerstva školství, mládeže a tělovýchovy.</w:t>
      </w:r>
      <w:r w:rsidRPr="00EE62B0">
        <w:br/>
        <w:t xml:space="preserve">Aktivity jsou realizovány Jihomoravským krajem ve spolupráci s JCMM, z. </w:t>
      </w:r>
      <w:proofErr w:type="gramStart"/>
      <w:r w:rsidRPr="00EE62B0">
        <w:t>s.</w:t>
      </w:r>
      <w:proofErr w:type="gramEnd"/>
      <w:r w:rsidRPr="00EE62B0">
        <w:t xml:space="preserve"> p. o. a směřují k rozvoji intelektově nadaných žáků, a to například podporou učitelů při jejich vzdělávání, poradenstvím, zájmovými aktivitami nebo mentorskou sítí. Cílem je také rozvíjet intelektové nadání žáků prostřednictvím vzdělávacích aktivit, workshopů či společného sdílení. Tato podpora je směřována k nadaným žákům, kterým je kromě identifikace míry nadání poskytnuta mentorská síť odborníků, rozvojové aktivity a informační podpora. Učitelé i žáci naší školy mohou využít služeb poradenského centra, které poskytuje informace o problematice nadání také rodičům.</w:t>
      </w:r>
    </w:p>
    <w:p w14:paraId="00000811" w14:textId="77777777" w:rsidR="00A97417" w:rsidRPr="00EE62B0" w:rsidRDefault="00A97417">
      <w:pPr>
        <w:pBdr>
          <w:top w:val="nil"/>
          <w:left w:val="nil"/>
          <w:bottom w:val="nil"/>
          <w:right w:val="nil"/>
          <w:between w:val="nil"/>
        </w:pBdr>
        <w:tabs>
          <w:tab w:val="left" w:pos="284"/>
        </w:tabs>
        <w:spacing w:line="240" w:lineRule="auto"/>
        <w:ind w:left="0" w:hanging="2"/>
      </w:pPr>
    </w:p>
    <w:p w14:paraId="00000812" w14:textId="3F6CB66A" w:rsidR="00A97417" w:rsidRPr="00EE62B0" w:rsidRDefault="00973F74">
      <w:pPr>
        <w:numPr>
          <w:ilvl w:val="0"/>
          <w:numId w:val="7"/>
        </w:numPr>
        <w:pBdr>
          <w:top w:val="nil"/>
          <w:left w:val="nil"/>
          <w:bottom w:val="nil"/>
          <w:right w:val="nil"/>
          <w:between w:val="nil"/>
        </w:pBdr>
        <w:spacing w:line="240" w:lineRule="auto"/>
        <w:ind w:left="0" w:hanging="2"/>
      </w:pPr>
      <w:r w:rsidRPr="00EE62B0">
        <w:rPr>
          <w:b/>
        </w:rPr>
        <w:t xml:space="preserve">Sportovec roku – </w:t>
      </w:r>
      <w:r w:rsidRPr="00EE62B0">
        <w:t>celoroční projekt zaměřený na motivaci žáků k účasti na sportovních so</w:t>
      </w:r>
      <w:r w:rsidR="000722B9" w:rsidRPr="00EE62B0">
        <w:t>utěžích a ke sportu. Z důvodu vládních opatření v souvislosti s pandemií covid-19 a výrazným</w:t>
      </w:r>
      <w:r w:rsidR="00661244" w:rsidRPr="00EE62B0">
        <w:t xml:space="preserve"> omezením sportovních soutěží</w:t>
      </w:r>
      <w:r w:rsidRPr="00EE62B0">
        <w:t xml:space="preserve"> se projekt neuskutečnil.</w:t>
      </w:r>
    </w:p>
    <w:p w14:paraId="00000813" w14:textId="77777777" w:rsidR="00A97417" w:rsidRPr="00EE62B0" w:rsidRDefault="00A97417">
      <w:pPr>
        <w:pBdr>
          <w:top w:val="nil"/>
          <w:left w:val="nil"/>
          <w:bottom w:val="nil"/>
          <w:right w:val="nil"/>
          <w:between w:val="nil"/>
        </w:pBdr>
        <w:spacing w:line="240" w:lineRule="auto"/>
        <w:ind w:left="0" w:hanging="2"/>
      </w:pPr>
    </w:p>
    <w:p w14:paraId="00000814" w14:textId="77777777" w:rsidR="00A97417" w:rsidRPr="00EE62B0" w:rsidRDefault="00973F74">
      <w:pPr>
        <w:numPr>
          <w:ilvl w:val="0"/>
          <w:numId w:val="7"/>
        </w:numPr>
        <w:pBdr>
          <w:top w:val="nil"/>
          <w:left w:val="nil"/>
          <w:bottom w:val="nil"/>
          <w:right w:val="nil"/>
          <w:between w:val="nil"/>
        </w:pBdr>
        <w:spacing w:line="240" w:lineRule="auto"/>
        <w:ind w:left="0" w:hanging="2"/>
      </w:pPr>
      <w:r w:rsidRPr="00EE62B0">
        <w:rPr>
          <w:b/>
        </w:rPr>
        <w:t>Mozek roku</w:t>
      </w:r>
      <w:r w:rsidRPr="00EE62B0">
        <w:t xml:space="preserve"> – celoroční projekt zaměřený na motivaci žáků k účasti ve vědomostních soutěžích. </w:t>
      </w:r>
    </w:p>
    <w:p w14:paraId="00000815" w14:textId="77777777" w:rsidR="00A97417" w:rsidRPr="00EE62B0" w:rsidRDefault="00A97417">
      <w:pPr>
        <w:pBdr>
          <w:top w:val="nil"/>
          <w:left w:val="nil"/>
          <w:bottom w:val="nil"/>
          <w:right w:val="nil"/>
          <w:between w:val="nil"/>
        </w:pBdr>
        <w:spacing w:line="240" w:lineRule="auto"/>
        <w:ind w:left="0" w:hanging="2"/>
      </w:pPr>
    </w:p>
    <w:p w14:paraId="00000816" w14:textId="77777777" w:rsidR="00A97417" w:rsidRPr="00EE62B0" w:rsidRDefault="00973F74">
      <w:pPr>
        <w:numPr>
          <w:ilvl w:val="0"/>
          <w:numId w:val="7"/>
        </w:numPr>
        <w:pBdr>
          <w:top w:val="nil"/>
          <w:left w:val="nil"/>
          <w:bottom w:val="nil"/>
          <w:right w:val="nil"/>
          <w:between w:val="nil"/>
        </w:pBdr>
        <w:spacing w:line="240" w:lineRule="auto"/>
        <w:ind w:left="0" w:hanging="2"/>
      </w:pPr>
      <w:proofErr w:type="spellStart"/>
      <w:r w:rsidRPr="00EE62B0">
        <w:rPr>
          <w:b/>
        </w:rPr>
        <w:t>Unplugged</w:t>
      </w:r>
      <w:proofErr w:type="spellEnd"/>
      <w:r w:rsidRPr="00EE62B0">
        <w:rPr>
          <w:b/>
        </w:rPr>
        <w:t xml:space="preserve"> – </w:t>
      </w:r>
      <w:r w:rsidRPr="00EE62B0">
        <w:t>dlouhodobý projekt z oblasti školní primární prevence</w:t>
      </w:r>
    </w:p>
    <w:p w14:paraId="00000817" w14:textId="77777777" w:rsidR="00A97417" w:rsidRPr="00EE62B0" w:rsidRDefault="00A97417">
      <w:pPr>
        <w:pBdr>
          <w:top w:val="nil"/>
          <w:left w:val="nil"/>
          <w:bottom w:val="nil"/>
          <w:right w:val="nil"/>
          <w:between w:val="nil"/>
        </w:pBdr>
        <w:spacing w:line="240" w:lineRule="auto"/>
        <w:ind w:left="0" w:hanging="2"/>
      </w:pPr>
    </w:p>
    <w:p w14:paraId="00000818" w14:textId="69484936" w:rsidR="00A97417" w:rsidRPr="00EE62B0" w:rsidRDefault="00973F74">
      <w:pPr>
        <w:pBdr>
          <w:top w:val="nil"/>
          <w:left w:val="nil"/>
          <w:bottom w:val="nil"/>
          <w:right w:val="nil"/>
          <w:between w:val="nil"/>
        </w:pBdr>
        <w:spacing w:line="240" w:lineRule="auto"/>
        <w:ind w:left="0" w:hanging="2"/>
      </w:pPr>
      <w:r w:rsidRPr="00EE62B0">
        <w:t xml:space="preserve">Ve školním roce 2021/2022 opět probíhal v 6. ročníku program </w:t>
      </w:r>
      <w:proofErr w:type="spellStart"/>
      <w:r w:rsidRPr="00EE62B0">
        <w:t>Unplugged</w:t>
      </w:r>
      <w:proofErr w:type="spellEnd"/>
      <w:r w:rsidRPr="00EE62B0">
        <w:t xml:space="preserve">, jako primární prevence sociálně patologických jevů (rizikového chování). </w:t>
      </w:r>
      <w:r w:rsidRPr="00EE62B0">
        <w:br/>
        <w:t>Náplň programu se zaměřuje na snížení počtu dětí začínajících užívat návykové látky nebo oddalování přechodu od experimentování s drogami k pravidelnému užívání. Program vychází z principu komplexního vlivu sociálního prostředí, interaktivity a zapojení témat osobních dovedností a normativního přesvědčení. Cílovou skupinou jsou dospívající ve věku 11-13 let.</w:t>
      </w:r>
      <w:r w:rsidRPr="00EE62B0">
        <w:br/>
        <w:t>Projekt se skládá z dvanácti lekcí. Účastnilo se 66 žáků, při lekcích pracova</w:t>
      </w:r>
      <w:r w:rsidR="00EC51F9" w:rsidRPr="00EE62B0">
        <w:t>li ve skupinách nebo samostatně. Přístup</w:t>
      </w:r>
      <w:r w:rsidRPr="00EE62B0">
        <w:t xml:space="preserve"> a hodnocení jednotlivých žáků byl různorodý, většina hodnotila program pozitivně. Žáci oceňovali možnost vyjádřit svůj názor. </w:t>
      </w:r>
      <w:r w:rsidRPr="00EE62B0">
        <w:br/>
        <w:t>Tento projekt našim žákům umožňuje zamyslet se nad sebou, naučit se chování v určitých krizových situacích, naučit se vytvořit a obhájit svůj názor, seznámit se s novými kamarády a řešit nové životní situace.</w:t>
      </w:r>
    </w:p>
    <w:p w14:paraId="00000819" w14:textId="77777777" w:rsidR="00A97417" w:rsidRPr="00EE62B0" w:rsidRDefault="00A97417">
      <w:pPr>
        <w:pBdr>
          <w:top w:val="nil"/>
          <w:left w:val="nil"/>
          <w:bottom w:val="nil"/>
          <w:right w:val="nil"/>
          <w:between w:val="nil"/>
        </w:pBdr>
        <w:spacing w:line="240" w:lineRule="auto"/>
        <w:ind w:left="0" w:hanging="2"/>
      </w:pPr>
    </w:p>
    <w:p w14:paraId="0000081A" w14:textId="5EC9A88A" w:rsidR="00A97417" w:rsidRDefault="00A97417">
      <w:pPr>
        <w:pBdr>
          <w:top w:val="nil"/>
          <w:left w:val="nil"/>
          <w:bottom w:val="nil"/>
          <w:right w:val="nil"/>
          <w:between w:val="nil"/>
        </w:pBdr>
        <w:spacing w:line="240" w:lineRule="auto"/>
        <w:ind w:left="0" w:hanging="2"/>
      </w:pPr>
    </w:p>
    <w:p w14:paraId="7953ABD8" w14:textId="70547BAB" w:rsidR="00FF6C97" w:rsidRDefault="00FF6C97">
      <w:pPr>
        <w:pBdr>
          <w:top w:val="nil"/>
          <w:left w:val="nil"/>
          <w:bottom w:val="nil"/>
          <w:right w:val="nil"/>
          <w:between w:val="nil"/>
        </w:pBdr>
        <w:spacing w:line="240" w:lineRule="auto"/>
        <w:ind w:left="0" w:hanging="2"/>
      </w:pPr>
    </w:p>
    <w:p w14:paraId="74193971" w14:textId="77777777" w:rsidR="00FF6C97" w:rsidRPr="00EE62B0" w:rsidRDefault="00FF6C97">
      <w:pPr>
        <w:pBdr>
          <w:top w:val="nil"/>
          <w:left w:val="nil"/>
          <w:bottom w:val="nil"/>
          <w:right w:val="nil"/>
          <w:between w:val="nil"/>
        </w:pBdr>
        <w:spacing w:line="240" w:lineRule="auto"/>
        <w:ind w:left="0" w:hanging="2"/>
      </w:pPr>
    </w:p>
    <w:p w14:paraId="0000081B" w14:textId="77777777" w:rsidR="00A97417" w:rsidRPr="00EE62B0" w:rsidRDefault="00973F74">
      <w:pPr>
        <w:numPr>
          <w:ilvl w:val="0"/>
          <w:numId w:val="8"/>
        </w:numPr>
        <w:pBdr>
          <w:top w:val="nil"/>
          <w:left w:val="nil"/>
          <w:bottom w:val="nil"/>
          <w:right w:val="nil"/>
          <w:between w:val="nil"/>
        </w:pBdr>
        <w:spacing w:line="240" w:lineRule="auto"/>
        <w:ind w:left="0" w:hanging="2"/>
      </w:pPr>
      <w:r w:rsidRPr="00EE62B0">
        <w:rPr>
          <w:b/>
        </w:rPr>
        <w:lastRenderedPageBreak/>
        <w:t>Projekty OP VVV</w:t>
      </w:r>
    </w:p>
    <w:p w14:paraId="0000081D" w14:textId="66CEFF93" w:rsidR="00A97417" w:rsidRPr="00EE62B0" w:rsidRDefault="00A97417">
      <w:pPr>
        <w:pBdr>
          <w:top w:val="nil"/>
          <w:left w:val="nil"/>
          <w:bottom w:val="nil"/>
          <w:right w:val="nil"/>
          <w:between w:val="nil"/>
        </w:pBdr>
        <w:spacing w:line="240" w:lineRule="auto"/>
        <w:ind w:left="0" w:hanging="2"/>
      </w:pPr>
    </w:p>
    <w:p w14:paraId="0000081E" w14:textId="77777777" w:rsidR="00A97417" w:rsidRPr="00EE62B0" w:rsidRDefault="00973F74">
      <w:pPr>
        <w:pBdr>
          <w:top w:val="nil"/>
          <w:left w:val="nil"/>
          <w:bottom w:val="nil"/>
          <w:right w:val="nil"/>
          <w:between w:val="nil"/>
        </w:pBdr>
        <w:spacing w:line="240" w:lineRule="auto"/>
        <w:ind w:left="0" w:hanging="2"/>
      </w:pPr>
      <w:r w:rsidRPr="00EE62B0">
        <w:t>V návaznosti na projekt „Šablony ZŠ Smíškova II“ v rámci OP VVV (Operačního programu Výzkum, vývoj a vzdělávání) škola zažádala o další dotaci v celkové výši</w:t>
      </w:r>
    </w:p>
    <w:p w14:paraId="0000081F" w14:textId="77777777" w:rsidR="00A97417" w:rsidRPr="00EE62B0" w:rsidRDefault="00973F74">
      <w:pPr>
        <w:pBdr>
          <w:top w:val="nil"/>
          <w:left w:val="nil"/>
          <w:bottom w:val="nil"/>
          <w:right w:val="nil"/>
          <w:between w:val="nil"/>
        </w:pBdr>
        <w:spacing w:line="240" w:lineRule="auto"/>
        <w:ind w:left="0" w:hanging="2"/>
      </w:pPr>
      <w:r w:rsidRPr="00EE62B0">
        <w:t xml:space="preserve">1 086 879 Kč. Projektový záměr „Šablony ZŠ Smíškova III” MŠMT schválilo a projekt začal být realizován od 1. 2. 2021 s předpokládaným ukončením 31. 1. 2023. Při plánování jsme vycházeli z dosavadních zkušeností, skutečných potřeb školy a nabídky aktivit. V případě personální podpory jsme využili možnosti dále financovat pozici Školního speciálního pedagoga, Školního asistenta a Školního kariérového poradce (0,4 úvazku na 24 měsíců). Z projektu je hrazena i práce učitelů při doučování žáků školy ohrožených školním neúspěchem a aktivity školního klubu deskových her pro posílení resocializace žáků po </w:t>
      </w:r>
      <w:proofErr w:type="spellStart"/>
      <w:r w:rsidRPr="00EE62B0">
        <w:t>koronavirové</w:t>
      </w:r>
      <w:proofErr w:type="spellEnd"/>
      <w:r w:rsidRPr="00EE62B0">
        <w:t xml:space="preserve"> epidemii. Povinnou aktivitou pro rozvoj kompetencí je realizace projektových dnů pro žáky ve škole i mimo ni. Do této aktivity se nám podařilo zapojit odborníky - rodiče, kteří seznamovali žáky se svými povoláními. Tím jsme více otevřeli  možnosti budoucí profesní orientace žáků.</w:t>
      </w:r>
    </w:p>
    <w:p w14:paraId="00000820" w14:textId="77777777" w:rsidR="00A97417" w:rsidRPr="00EE62B0" w:rsidRDefault="00973F74">
      <w:pPr>
        <w:pBdr>
          <w:top w:val="nil"/>
          <w:left w:val="nil"/>
          <w:bottom w:val="nil"/>
          <w:right w:val="nil"/>
          <w:between w:val="nil"/>
        </w:pBdr>
        <w:spacing w:line="240" w:lineRule="auto"/>
        <w:ind w:left="0" w:hanging="2"/>
      </w:pPr>
      <w:r w:rsidRPr="00EE62B0">
        <w:t xml:space="preserve">Další vzdělávání pedagogů ani financování aktivit školní družiny v tomto projektu, na rozdíl od předchozích Šablon II,  nebylo nabízeno. </w:t>
      </w:r>
    </w:p>
    <w:p w14:paraId="00000821" w14:textId="77777777" w:rsidR="00A97417" w:rsidRPr="00EE62B0" w:rsidRDefault="00973F74">
      <w:pPr>
        <w:pBdr>
          <w:top w:val="nil"/>
          <w:left w:val="nil"/>
          <w:bottom w:val="nil"/>
          <w:right w:val="nil"/>
          <w:between w:val="nil"/>
        </w:pBdr>
        <w:spacing w:line="240" w:lineRule="auto"/>
        <w:ind w:left="0" w:hanging="2"/>
      </w:pPr>
      <w:r w:rsidRPr="00EE62B0">
        <w:t>Projekt je v plné realizaci.</w:t>
      </w:r>
    </w:p>
    <w:p w14:paraId="00000822" w14:textId="77777777" w:rsidR="00A97417" w:rsidRPr="00EE62B0" w:rsidRDefault="00A97417">
      <w:pPr>
        <w:pBdr>
          <w:top w:val="nil"/>
          <w:left w:val="nil"/>
          <w:bottom w:val="nil"/>
          <w:right w:val="nil"/>
          <w:between w:val="nil"/>
        </w:pBdr>
        <w:spacing w:line="240" w:lineRule="auto"/>
        <w:ind w:left="0" w:hanging="2"/>
      </w:pPr>
    </w:p>
    <w:p w14:paraId="00000823" w14:textId="149FFF91" w:rsidR="00A97417" w:rsidRPr="00EE62B0" w:rsidRDefault="00973F74">
      <w:pPr>
        <w:numPr>
          <w:ilvl w:val="0"/>
          <w:numId w:val="8"/>
        </w:numPr>
        <w:pBdr>
          <w:top w:val="nil"/>
          <w:left w:val="nil"/>
          <w:bottom w:val="nil"/>
          <w:right w:val="nil"/>
          <w:between w:val="nil"/>
        </w:pBdr>
        <w:spacing w:line="240" w:lineRule="auto"/>
        <w:ind w:left="0" w:hanging="2"/>
      </w:pPr>
      <w:r w:rsidRPr="00EE62B0">
        <w:rPr>
          <w:b/>
        </w:rPr>
        <w:t>Projekt Poskytování bezplatné stravy V</w:t>
      </w:r>
      <w:r w:rsidR="00661244" w:rsidRPr="00EE62B0">
        <w:rPr>
          <w:b/>
        </w:rPr>
        <w:t>I</w:t>
      </w:r>
    </w:p>
    <w:p w14:paraId="00000824" w14:textId="77777777" w:rsidR="00A97417" w:rsidRPr="00EE62B0" w:rsidRDefault="00A97417">
      <w:pPr>
        <w:pBdr>
          <w:top w:val="nil"/>
          <w:left w:val="nil"/>
          <w:bottom w:val="nil"/>
          <w:right w:val="nil"/>
          <w:between w:val="nil"/>
        </w:pBdr>
        <w:spacing w:line="240" w:lineRule="auto"/>
        <w:ind w:left="0" w:hanging="2"/>
      </w:pPr>
    </w:p>
    <w:p w14:paraId="00000825" w14:textId="77777777" w:rsidR="00A97417" w:rsidRPr="00EE62B0" w:rsidRDefault="00973F74">
      <w:pPr>
        <w:pBdr>
          <w:top w:val="nil"/>
          <w:left w:val="nil"/>
          <w:bottom w:val="nil"/>
          <w:right w:val="nil"/>
          <w:between w:val="nil"/>
        </w:pBdr>
        <w:spacing w:line="240" w:lineRule="auto"/>
        <w:ind w:left="0" w:hanging="2"/>
      </w:pPr>
      <w:r w:rsidRPr="00EE62B0">
        <w:t>Jedná se o projekt vyhlášený Ministerstvem práce a sociálních věcí ČR, jehož cílem je poskytnout bezplatné stravování dětem ohroženým chudobou. Projekt je realizován v rámci Operačního programu potravinové a materiální pomoci OP PMP, jehož cílem je poskytnout pomoc nejvíce potřebným jedincům či domácnostem ohroženým chudobou a sociálním vyloučením.</w:t>
      </w:r>
    </w:p>
    <w:p w14:paraId="00000826" w14:textId="77777777" w:rsidR="00A97417" w:rsidRPr="00EE62B0" w:rsidRDefault="00973F74">
      <w:pPr>
        <w:pBdr>
          <w:top w:val="nil"/>
          <w:left w:val="nil"/>
          <w:bottom w:val="nil"/>
          <w:right w:val="nil"/>
          <w:between w:val="nil"/>
        </w:pBdr>
        <w:spacing w:line="240" w:lineRule="auto"/>
        <w:ind w:left="0" w:hanging="2"/>
      </w:pPr>
      <w:r w:rsidRPr="00EE62B0">
        <w:t>Škola se zapojila do pilotního projektu již ve školním roce 2015/2016.</w:t>
      </w:r>
    </w:p>
    <w:p w14:paraId="00000827" w14:textId="1390EFA7" w:rsidR="00A97417" w:rsidRPr="00EE62B0" w:rsidRDefault="00973F74">
      <w:pPr>
        <w:pBdr>
          <w:top w:val="nil"/>
          <w:left w:val="nil"/>
          <w:bottom w:val="nil"/>
          <w:right w:val="nil"/>
          <w:between w:val="nil"/>
        </w:pBdr>
        <w:spacing w:line="240" w:lineRule="auto"/>
        <w:ind w:left="0" w:hanging="2"/>
      </w:pPr>
      <w:r w:rsidRPr="00EE62B0">
        <w:t>Ve škol</w:t>
      </w:r>
      <w:r w:rsidR="00661244" w:rsidRPr="00EE62B0">
        <w:t>ním roce 2021/2022</w:t>
      </w:r>
      <w:r w:rsidRPr="00EE62B0">
        <w:t xml:space="preserve"> byla realizována </w:t>
      </w:r>
      <w:r w:rsidR="00661244" w:rsidRPr="00EE62B0">
        <w:t>podpora v navazujícím, již šestém</w:t>
      </w:r>
      <w:r w:rsidRPr="00EE62B0">
        <w:t xml:space="preserve"> ročníku „Poskytování bezplatné stravy V</w:t>
      </w:r>
      <w:r w:rsidR="00661244" w:rsidRPr="00EE62B0">
        <w:t>I“, a to v období 9/2021 – 6/2022</w:t>
      </w:r>
      <w:r w:rsidRPr="00EE62B0">
        <w:t xml:space="preserve">. Celkově byl v tomto období podpořen 1 žák školy, kterému byl poplatek za školní stravování hrazen </w:t>
      </w:r>
      <w:proofErr w:type="gramStart"/>
      <w:r w:rsidRPr="00EE62B0">
        <w:t>ve</w:t>
      </w:r>
      <w:proofErr w:type="gramEnd"/>
      <w:r w:rsidRPr="00EE62B0">
        <w:t xml:space="preserve"> </w:t>
      </w:r>
    </w:p>
    <w:p w14:paraId="00000828" w14:textId="77777777" w:rsidR="00A97417" w:rsidRPr="00EE62B0" w:rsidRDefault="00973F74">
      <w:pPr>
        <w:pBdr>
          <w:top w:val="nil"/>
          <w:left w:val="nil"/>
          <w:bottom w:val="nil"/>
          <w:right w:val="nil"/>
          <w:between w:val="nil"/>
        </w:pBdr>
        <w:spacing w:line="240" w:lineRule="auto"/>
        <w:ind w:left="0" w:hanging="2"/>
      </w:pPr>
      <w:r w:rsidRPr="00EE62B0">
        <w:t>výši 100 % nákladů.</w:t>
      </w:r>
    </w:p>
    <w:p w14:paraId="46BB1E45" w14:textId="54E98B30" w:rsidR="00781ACB" w:rsidRDefault="00781ACB">
      <w:pPr>
        <w:pBdr>
          <w:top w:val="nil"/>
          <w:left w:val="nil"/>
          <w:bottom w:val="nil"/>
          <w:right w:val="nil"/>
          <w:between w:val="nil"/>
        </w:pBdr>
        <w:spacing w:line="240" w:lineRule="auto"/>
        <w:ind w:left="0" w:hanging="2"/>
      </w:pPr>
    </w:p>
    <w:p w14:paraId="72B8A05E" w14:textId="77777777" w:rsidR="00781ACB" w:rsidRPr="00EE62B0" w:rsidRDefault="00781ACB">
      <w:pPr>
        <w:pBdr>
          <w:top w:val="nil"/>
          <w:left w:val="nil"/>
          <w:bottom w:val="nil"/>
          <w:right w:val="nil"/>
          <w:between w:val="nil"/>
        </w:pBdr>
        <w:spacing w:line="240" w:lineRule="auto"/>
        <w:ind w:left="0" w:hanging="2"/>
      </w:pPr>
    </w:p>
    <w:p w14:paraId="0000082C" w14:textId="53A4EDF4" w:rsidR="00A97417" w:rsidRPr="00EE62B0" w:rsidRDefault="00973F74">
      <w:pPr>
        <w:numPr>
          <w:ilvl w:val="0"/>
          <w:numId w:val="8"/>
        </w:numPr>
        <w:pBdr>
          <w:top w:val="nil"/>
          <w:left w:val="nil"/>
          <w:bottom w:val="nil"/>
          <w:right w:val="nil"/>
          <w:between w:val="nil"/>
        </w:pBdr>
        <w:spacing w:line="240" w:lineRule="auto"/>
        <w:ind w:left="0" w:hanging="2"/>
      </w:pPr>
      <w:r w:rsidRPr="00EE62B0">
        <w:rPr>
          <w:b/>
        </w:rPr>
        <w:t>MAP rozvoje vzdělávání Tišnov II</w:t>
      </w:r>
      <w:r w:rsidR="00661244" w:rsidRPr="00EE62B0">
        <w:rPr>
          <w:b/>
        </w:rPr>
        <w:t>I</w:t>
      </w:r>
    </w:p>
    <w:p w14:paraId="0000082D" w14:textId="77777777" w:rsidR="00A97417" w:rsidRPr="00EE62B0" w:rsidRDefault="00A97417">
      <w:pPr>
        <w:pBdr>
          <w:top w:val="nil"/>
          <w:left w:val="nil"/>
          <w:bottom w:val="nil"/>
          <w:right w:val="nil"/>
          <w:between w:val="nil"/>
        </w:pBdr>
        <w:spacing w:line="240" w:lineRule="auto"/>
        <w:ind w:left="0" w:hanging="2"/>
      </w:pPr>
    </w:p>
    <w:p w14:paraId="0000082E" w14:textId="227FD44C" w:rsidR="00A97417" w:rsidRPr="00EE62B0" w:rsidRDefault="00973F74">
      <w:pPr>
        <w:widowControl/>
        <w:pBdr>
          <w:top w:val="nil"/>
          <w:left w:val="nil"/>
          <w:bottom w:val="nil"/>
          <w:right w:val="nil"/>
          <w:between w:val="nil"/>
        </w:pBdr>
        <w:shd w:val="clear" w:color="auto" w:fill="FFFFFF"/>
        <w:spacing w:after="165" w:line="240" w:lineRule="auto"/>
        <w:ind w:left="0" w:hanging="2"/>
      </w:pPr>
      <w:r w:rsidRPr="00EE62B0">
        <w:t>Projekt MAP rozvoje vzdělávání Tišnov II</w:t>
      </w:r>
      <w:r w:rsidR="00661244" w:rsidRPr="00EE62B0">
        <w:t>I</w:t>
      </w:r>
      <w:r w:rsidRPr="00EE62B0">
        <w:t xml:space="preserve"> je zaměřen na zlepšení kvality vzdělávání dětí v mateřských a základních školách ve správním obvodu ORP Tišnov a na budování a rozvoj udržitelného systému komunikace a spolupráce mezi všemi aktéry, kteří ovlivňují vzdělávání v území. Především společné informování, vzdělávání, plánování a sdílení partnerských aktivit v území směřujících k plnění priorit a cílů stanovených ve strategické části MAP, řešení místně specifických problémů a potřeb a vyhodnocování přínosů spolupráce. Nezbytnými aktivitami projektu jsou jeho řízení, monitoring a evaluace. Současný projekt MAP II</w:t>
      </w:r>
      <w:r w:rsidR="00661244" w:rsidRPr="00EE62B0">
        <w:t>I</w:t>
      </w:r>
      <w:r w:rsidRPr="00EE62B0">
        <w:t xml:space="preserve"> navazuje na MAP I</w:t>
      </w:r>
      <w:r w:rsidR="00661244" w:rsidRPr="00EE62B0">
        <w:t xml:space="preserve"> a MAP II</w:t>
      </w:r>
      <w:r w:rsidR="0027714D" w:rsidRPr="00EE62B0">
        <w:t xml:space="preserve"> a je realizován od 1. 7. 2021.</w:t>
      </w:r>
      <w:r w:rsidRPr="00EE62B0">
        <w:t xml:space="preserve"> Nositelem projektu je město Tišnov. V rámci tohoto projektu se mimo jiné uskutečnila celá řada vzdělávacích akcí, kterých se účastnili mnozí učitelé naší školy. Kromě toho došlo v průběhu realizace projektu k podrobnému monitoringu požadavků a potřeb školy v oblasti DVPP a vytvoření nabídky školení a seminářů včetně jejich finančního pokrytí. V projektu vznikly čtyři pracovní skupiny (Rovné příležitosti, Matematická gramotnost, Čtenářská gramotnost a Financování), jejímiž členy jsou i někteří učitelé naší školy. </w:t>
      </w:r>
    </w:p>
    <w:p w14:paraId="0000082F" w14:textId="77777777" w:rsidR="00A97417" w:rsidRPr="00EE62B0" w:rsidRDefault="00A97417">
      <w:pPr>
        <w:pBdr>
          <w:top w:val="nil"/>
          <w:left w:val="nil"/>
          <w:bottom w:val="nil"/>
          <w:right w:val="nil"/>
          <w:between w:val="nil"/>
        </w:pBdr>
        <w:spacing w:line="240" w:lineRule="auto"/>
        <w:ind w:left="0" w:hanging="2"/>
      </w:pPr>
    </w:p>
    <w:p w14:paraId="00000830" w14:textId="1A19E56B" w:rsidR="00A97417" w:rsidRDefault="00A97417">
      <w:pPr>
        <w:pBdr>
          <w:top w:val="nil"/>
          <w:left w:val="nil"/>
          <w:bottom w:val="nil"/>
          <w:right w:val="nil"/>
          <w:between w:val="nil"/>
        </w:pBdr>
        <w:spacing w:line="240" w:lineRule="auto"/>
        <w:ind w:left="0" w:hanging="2"/>
      </w:pPr>
    </w:p>
    <w:p w14:paraId="6E82E687" w14:textId="563E0777" w:rsidR="00FF6C97" w:rsidRDefault="00FF6C97">
      <w:pPr>
        <w:pBdr>
          <w:top w:val="nil"/>
          <w:left w:val="nil"/>
          <w:bottom w:val="nil"/>
          <w:right w:val="nil"/>
          <w:between w:val="nil"/>
        </w:pBdr>
        <w:spacing w:line="240" w:lineRule="auto"/>
        <w:ind w:left="0" w:hanging="2"/>
      </w:pPr>
    </w:p>
    <w:p w14:paraId="24B13161" w14:textId="2B4E9232" w:rsidR="00FF6C97" w:rsidRDefault="00FF6C97">
      <w:pPr>
        <w:pBdr>
          <w:top w:val="nil"/>
          <w:left w:val="nil"/>
          <w:bottom w:val="nil"/>
          <w:right w:val="nil"/>
          <w:between w:val="nil"/>
        </w:pBdr>
        <w:spacing w:line="240" w:lineRule="auto"/>
        <w:ind w:left="0" w:hanging="2"/>
      </w:pPr>
    </w:p>
    <w:p w14:paraId="004B5E69" w14:textId="77777777" w:rsidR="00FF6C97" w:rsidRPr="00EE62B0" w:rsidRDefault="00FF6C97">
      <w:pPr>
        <w:pBdr>
          <w:top w:val="nil"/>
          <w:left w:val="nil"/>
          <w:bottom w:val="nil"/>
          <w:right w:val="nil"/>
          <w:between w:val="nil"/>
        </w:pBdr>
        <w:spacing w:line="240" w:lineRule="auto"/>
        <w:ind w:left="0" w:hanging="2"/>
      </w:pPr>
    </w:p>
    <w:p w14:paraId="00000832" w14:textId="725743D0" w:rsidR="00A97417" w:rsidRPr="00FF6C97" w:rsidRDefault="00973F74" w:rsidP="00FF6C97">
      <w:pPr>
        <w:numPr>
          <w:ilvl w:val="0"/>
          <w:numId w:val="8"/>
        </w:numPr>
        <w:pBdr>
          <w:top w:val="nil"/>
          <w:left w:val="nil"/>
          <w:bottom w:val="nil"/>
          <w:right w:val="nil"/>
          <w:between w:val="nil"/>
        </w:pBdr>
        <w:spacing w:line="240" w:lineRule="auto"/>
        <w:ind w:left="0" w:hanging="2"/>
      </w:pPr>
      <w:r w:rsidRPr="00EE62B0">
        <w:rPr>
          <w:b/>
        </w:rPr>
        <w:lastRenderedPageBreak/>
        <w:t>Charitativní a dobročinné projekty</w:t>
      </w:r>
    </w:p>
    <w:p w14:paraId="18D16565" w14:textId="77777777" w:rsidR="00FF6C97" w:rsidRPr="00EE62B0" w:rsidRDefault="00FF6C97" w:rsidP="00FF6C97">
      <w:pPr>
        <w:pBdr>
          <w:top w:val="nil"/>
          <w:left w:val="nil"/>
          <w:bottom w:val="nil"/>
          <w:right w:val="nil"/>
          <w:between w:val="nil"/>
        </w:pBdr>
        <w:spacing w:line="240" w:lineRule="auto"/>
        <w:ind w:leftChars="0" w:left="0" w:firstLineChars="0" w:firstLine="0"/>
      </w:pPr>
    </w:p>
    <w:p w14:paraId="00000833" w14:textId="77777777" w:rsidR="00A97417" w:rsidRPr="00EE62B0" w:rsidRDefault="00973F74">
      <w:pPr>
        <w:numPr>
          <w:ilvl w:val="0"/>
          <w:numId w:val="20"/>
        </w:numPr>
        <w:pBdr>
          <w:top w:val="nil"/>
          <w:left w:val="nil"/>
          <w:bottom w:val="nil"/>
          <w:right w:val="nil"/>
          <w:between w:val="nil"/>
        </w:pBdr>
        <w:spacing w:line="240" w:lineRule="auto"/>
        <w:ind w:left="0" w:hanging="2"/>
      </w:pPr>
      <w:r w:rsidRPr="00EE62B0">
        <w:rPr>
          <w:u w:val="single"/>
        </w:rPr>
        <w:t>Adopce na dálku</w:t>
      </w:r>
      <w:r w:rsidRPr="00EE62B0">
        <w:t xml:space="preserve"> – staráme se o 2 indické děti</w:t>
      </w:r>
    </w:p>
    <w:p w14:paraId="00000834" w14:textId="77777777" w:rsidR="00A97417" w:rsidRPr="00EE62B0" w:rsidRDefault="00973F74">
      <w:pPr>
        <w:numPr>
          <w:ilvl w:val="0"/>
          <w:numId w:val="20"/>
        </w:numPr>
        <w:pBdr>
          <w:top w:val="nil"/>
          <w:left w:val="nil"/>
          <w:bottom w:val="nil"/>
          <w:right w:val="nil"/>
          <w:between w:val="nil"/>
        </w:pBdr>
        <w:spacing w:line="240" w:lineRule="auto"/>
        <w:ind w:left="0" w:hanging="2"/>
      </w:pPr>
      <w:r w:rsidRPr="00EE62B0">
        <w:rPr>
          <w:u w:val="single"/>
        </w:rPr>
        <w:t>Nadační fond Krtek</w:t>
      </w:r>
      <w:r w:rsidRPr="00EE62B0">
        <w:t xml:space="preserve"> – proběhla sbírka dek</w:t>
      </w:r>
    </w:p>
    <w:p w14:paraId="00000835" w14:textId="77777777" w:rsidR="00A97417" w:rsidRPr="00EE62B0" w:rsidRDefault="00973F74">
      <w:pPr>
        <w:numPr>
          <w:ilvl w:val="0"/>
          <w:numId w:val="20"/>
        </w:numPr>
        <w:pBdr>
          <w:top w:val="nil"/>
          <w:left w:val="nil"/>
          <w:bottom w:val="nil"/>
          <w:right w:val="nil"/>
          <w:between w:val="nil"/>
        </w:pBdr>
        <w:spacing w:line="240" w:lineRule="auto"/>
        <w:ind w:left="0" w:hanging="2"/>
      </w:pPr>
      <w:r w:rsidRPr="00EE62B0">
        <w:t>Sbírka na zdravotníky FN u sv. Anny</w:t>
      </w:r>
    </w:p>
    <w:p w14:paraId="00000836" w14:textId="77777777" w:rsidR="00A97417" w:rsidRPr="00EE62B0" w:rsidRDefault="00A97417">
      <w:pPr>
        <w:pBdr>
          <w:top w:val="nil"/>
          <w:left w:val="nil"/>
          <w:bottom w:val="nil"/>
          <w:right w:val="nil"/>
          <w:between w:val="nil"/>
        </w:pBdr>
        <w:spacing w:line="240" w:lineRule="auto"/>
        <w:ind w:left="0" w:hanging="2"/>
      </w:pPr>
    </w:p>
    <w:p w14:paraId="0000083B" w14:textId="32CE8CA1" w:rsidR="00A97417" w:rsidRPr="00EE62B0" w:rsidRDefault="00A97417">
      <w:pPr>
        <w:pBdr>
          <w:top w:val="nil"/>
          <w:left w:val="nil"/>
          <w:bottom w:val="nil"/>
          <w:right w:val="nil"/>
          <w:between w:val="nil"/>
        </w:pBdr>
        <w:spacing w:line="240" w:lineRule="auto"/>
        <w:ind w:left="0" w:hanging="2"/>
        <w:jc w:val="both"/>
      </w:pPr>
    </w:p>
    <w:p w14:paraId="38F5CCAA" w14:textId="77777777" w:rsidR="0027714D" w:rsidRPr="00EE62B0" w:rsidRDefault="0027714D">
      <w:pPr>
        <w:pBdr>
          <w:top w:val="nil"/>
          <w:left w:val="nil"/>
          <w:bottom w:val="nil"/>
          <w:right w:val="nil"/>
          <w:between w:val="nil"/>
        </w:pBdr>
        <w:spacing w:line="240" w:lineRule="auto"/>
        <w:ind w:left="0" w:hanging="2"/>
        <w:jc w:val="both"/>
      </w:pPr>
    </w:p>
    <w:p w14:paraId="0000083C" w14:textId="77777777" w:rsidR="00A97417" w:rsidRPr="00EE62B0" w:rsidRDefault="00973F74">
      <w:pPr>
        <w:numPr>
          <w:ilvl w:val="0"/>
          <w:numId w:val="8"/>
        </w:numPr>
        <w:pBdr>
          <w:top w:val="nil"/>
          <w:left w:val="nil"/>
          <w:bottom w:val="nil"/>
          <w:right w:val="nil"/>
          <w:between w:val="nil"/>
        </w:pBdr>
        <w:spacing w:line="240" w:lineRule="auto"/>
        <w:ind w:left="0" w:hanging="2"/>
      </w:pPr>
      <w:r w:rsidRPr="00EE62B0">
        <w:rPr>
          <w:b/>
        </w:rPr>
        <w:t>Projekt LIRE</w:t>
      </w:r>
    </w:p>
    <w:p w14:paraId="0000083D" w14:textId="77777777" w:rsidR="00A97417" w:rsidRPr="00EE62B0" w:rsidRDefault="00A97417">
      <w:pPr>
        <w:pBdr>
          <w:top w:val="nil"/>
          <w:left w:val="nil"/>
          <w:bottom w:val="nil"/>
          <w:right w:val="nil"/>
          <w:between w:val="nil"/>
        </w:pBdr>
        <w:spacing w:line="240" w:lineRule="auto"/>
        <w:ind w:left="0" w:hanging="2"/>
      </w:pPr>
    </w:p>
    <w:p w14:paraId="0000083E" w14:textId="77777777" w:rsidR="00A97417" w:rsidRPr="00EE62B0" w:rsidRDefault="00973F74">
      <w:pPr>
        <w:pBdr>
          <w:top w:val="nil"/>
          <w:left w:val="nil"/>
          <w:bottom w:val="nil"/>
          <w:right w:val="nil"/>
          <w:between w:val="nil"/>
        </w:pBdr>
        <w:spacing w:line="240" w:lineRule="auto"/>
        <w:ind w:left="0" w:hanging="2"/>
        <w:rPr>
          <w:highlight w:val="white"/>
        </w:rPr>
      </w:pPr>
      <w:r w:rsidRPr="00EE62B0">
        <w:rPr>
          <w:highlight w:val="white"/>
        </w:rPr>
        <w:t xml:space="preserve">Od září roku 2020 se Základní škola Smíškova zapojila do mezinárodního projektu LIRE (program Erasmus+), jehož cílem je podpořit výuku anglického jazyka a čtení anglických knih. Některé vzniklé materiály jsou již zdarma dostupné na webových stránkách projektu: </w:t>
      </w:r>
      <w:hyperlink r:id="rId9">
        <w:r w:rsidRPr="00EE62B0">
          <w:rPr>
            <w:highlight w:val="white"/>
            <w:u w:val="single"/>
          </w:rPr>
          <w:t>https://projectlire.com/lire-online-platform/</w:t>
        </w:r>
      </w:hyperlink>
    </w:p>
    <w:p w14:paraId="0000083F" w14:textId="77777777" w:rsidR="00A97417" w:rsidRPr="00EE62B0" w:rsidRDefault="00A97417">
      <w:pPr>
        <w:pBdr>
          <w:top w:val="nil"/>
          <w:left w:val="nil"/>
          <w:bottom w:val="nil"/>
          <w:right w:val="nil"/>
          <w:between w:val="nil"/>
        </w:pBdr>
        <w:spacing w:line="240" w:lineRule="auto"/>
        <w:ind w:left="0" w:hanging="2"/>
        <w:rPr>
          <w:highlight w:val="white"/>
        </w:rPr>
      </w:pPr>
    </w:p>
    <w:p w14:paraId="7AE26093" w14:textId="7658945C" w:rsidR="00D2236A" w:rsidRPr="00EE62B0" w:rsidRDefault="00D2236A">
      <w:pPr>
        <w:pBdr>
          <w:top w:val="nil"/>
          <w:left w:val="nil"/>
          <w:bottom w:val="nil"/>
          <w:right w:val="nil"/>
          <w:between w:val="nil"/>
        </w:pBdr>
        <w:spacing w:line="240" w:lineRule="auto"/>
        <w:ind w:left="0" w:hanging="2"/>
        <w:rPr>
          <w:highlight w:val="white"/>
        </w:rPr>
      </w:pPr>
    </w:p>
    <w:p w14:paraId="00000841" w14:textId="77777777" w:rsidR="00A97417" w:rsidRPr="00EE62B0" w:rsidRDefault="00973F74">
      <w:pPr>
        <w:widowControl/>
        <w:numPr>
          <w:ilvl w:val="0"/>
          <w:numId w:val="8"/>
        </w:numPr>
        <w:pBdr>
          <w:top w:val="nil"/>
          <w:left w:val="nil"/>
          <w:bottom w:val="nil"/>
          <w:right w:val="nil"/>
          <w:between w:val="nil"/>
        </w:pBdr>
        <w:spacing w:after="200" w:line="240" w:lineRule="auto"/>
        <w:ind w:left="0" w:right="150" w:hanging="2"/>
        <w:jc w:val="both"/>
      </w:pPr>
      <w:r w:rsidRPr="00EE62B0">
        <w:rPr>
          <w:b/>
        </w:rPr>
        <w:t>Projekt Mobilita Erasmus+</w:t>
      </w:r>
    </w:p>
    <w:p w14:paraId="00000842" w14:textId="355C0CE8" w:rsidR="00A97417" w:rsidRPr="00EE62B0" w:rsidRDefault="00973F74">
      <w:pPr>
        <w:widowControl/>
        <w:pBdr>
          <w:top w:val="nil"/>
          <w:left w:val="nil"/>
          <w:bottom w:val="nil"/>
          <w:right w:val="nil"/>
          <w:between w:val="nil"/>
        </w:pBdr>
        <w:spacing w:after="200" w:line="240" w:lineRule="auto"/>
        <w:ind w:left="0" w:hanging="2"/>
        <w:jc w:val="both"/>
      </w:pPr>
      <w:r w:rsidRPr="00EE62B0">
        <w:t xml:space="preserve">Na jaře roku 2021 jsme podali projektovou žádost v rámci programu Erasmus+ o krátkodobé mobility učitelů. Náš projekt byl schválen. Doposud se mobilit zúčastnili již tři pedagogičtí pracovníci. Prostřednictvím jejich stáže jsme i my ostatní mohli nabít poznatky o </w:t>
      </w:r>
      <w:proofErr w:type="spellStart"/>
      <w:r w:rsidRPr="00EE62B0">
        <w:t>Montessori</w:t>
      </w:r>
      <w:proofErr w:type="spellEnd"/>
      <w:r w:rsidRPr="00EE62B0">
        <w:t xml:space="preserve"> školství ve Francii, o jazykovém kurzu angličtiny na Maltě a čeká nás ještě sdílení o možnostech  </w:t>
      </w:r>
      <w:proofErr w:type="spellStart"/>
      <w:r w:rsidRPr="00EE62B0">
        <w:t>outdoorové</w:t>
      </w:r>
      <w:proofErr w:type="spellEnd"/>
      <w:r w:rsidRPr="00EE62B0">
        <w:t xml:space="preserve"> výuky. Sdílení jsou otevřená široké veřejnosti. Informace naleznete vždy na </w:t>
      </w:r>
      <w:proofErr w:type="spellStart"/>
      <w:r w:rsidRPr="00EE62B0">
        <w:t>facebooku</w:t>
      </w:r>
      <w:proofErr w:type="spellEnd"/>
      <w:r w:rsidR="003E14A8" w:rsidRPr="00EE62B0">
        <w:t xml:space="preserve"> školy</w:t>
      </w:r>
      <w:r w:rsidRPr="00EE62B0">
        <w:t>.</w:t>
      </w:r>
    </w:p>
    <w:p w14:paraId="00000843" w14:textId="77777777" w:rsidR="00A97417" w:rsidRPr="00EE62B0" w:rsidRDefault="00A97417">
      <w:pPr>
        <w:widowControl/>
        <w:pBdr>
          <w:top w:val="nil"/>
          <w:left w:val="nil"/>
          <w:bottom w:val="nil"/>
          <w:right w:val="nil"/>
          <w:between w:val="nil"/>
        </w:pBdr>
        <w:spacing w:after="200" w:line="240" w:lineRule="auto"/>
        <w:ind w:left="0" w:hanging="2"/>
        <w:jc w:val="both"/>
      </w:pPr>
    </w:p>
    <w:p w14:paraId="00000844" w14:textId="77777777" w:rsidR="00A97417" w:rsidRPr="00EE62B0" w:rsidRDefault="00973F74">
      <w:pPr>
        <w:widowControl/>
        <w:numPr>
          <w:ilvl w:val="0"/>
          <w:numId w:val="8"/>
        </w:numPr>
        <w:pBdr>
          <w:top w:val="nil"/>
          <w:left w:val="nil"/>
          <w:bottom w:val="nil"/>
          <w:right w:val="nil"/>
          <w:between w:val="nil"/>
        </w:pBdr>
        <w:spacing w:after="200" w:line="240" w:lineRule="auto"/>
        <w:ind w:left="0" w:hanging="2"/>
        <w:jc w:val="both"/>
        <w:rPr>
          <w:b/>
        </w:rPr>
      </w:pPr>
      <w:r w:rsidRPr="00EE62B0">
        <w:rPr>
          <w:b/>
        </w:rPr>
        <w:t>Projekt Venkovní učebna ZŠ Smíškova</w:t>
      </w:r>
    </w:p>
    <w:p w14:paraId="00000847" w14:textId="442BB1DC" w:rsidR="00A97417" w:rsidRDefault="00973F74" w:rsidP="00781ACB">
      <w:pPr>
        <w:widowControl/>
        <w:pBdr>
          <w:top w:val="nil"/>
          <w:left w:val="nil"/>
          <w:bottom w:val="nil"/>
          <w:right w:val="nil"/>
          <w:between w:val="nil"/>
        </w:pBdr>
        <w:spacing w:after="200" w:line="240" w:lineRule="auto"/>
        <w:ind w:left="0" w:hanging="2"/>
        <w:jc w:val="both"/>
      </w:pPr>
      <w:r w:rsidRPr="00EE62B0">
        <w:t xml:space="preserve">V srpnu 2020 podala škola v rámci 5. výzvy MAS Brána Vysočiny – IROP – Infrastruktura projektovou žádost na vybudování venkovní učebny na školním pozemku. Cílem projektu bylo vybudování venkovní odborné učebny pro zajištění výuky a rozvoj klíčových kompetencí žáků. Současně šlo o efektivnější využití možností školního areálu pro výukové cíle. Přidanou hodnotou projektu byla rovněž následná revitalizace zelených ploch </w:t>
      </w:r>
      <w:r w:rsidR="00D2236A">
        <w:t xml:space="preserve">školního pozemku výsadbou 25 </w:t>
      </w:r>
      <w:r w:rsidRPr="00EE62B0">
        <w:t>keřů.</w:t>
      </w:r>
      <w:r w:rsidR="0027714D" w:rsidRPr="00EE62B0">
        <w:t xml:space="preserve"> </w:t>
      </w:r>
      <w:r w:rsidRPr="00EE62B0">
        <w:t>V květnu 2021 obdržela škola rozhodnutí o poskytnutí dotace.</w:t>
      </w:r>
      <w:r w:rsidR="0027714D" w:rsidRPr="00EE62B0">
        <w:t xml:space="preserve"> </w:t>
      </w:r>
      <w:r w:rsidR="002163FC" w:rsidRPr="00EE62B0">
        <w:t>C</w:t>
      </w:r>
      <w:r w:rsidR="0027714D" w:rsidRPr="00EE62B0">
        <w:t>elková výše dotace byla</w:t>
      </w:r>
      <w:r w:rsidR="002163FC" w:rsidRPr="00EE62B0">
        <w:t xml:space="preserve"> 1 538 667,- Kč.</w:t>
      </w:r>
      <w:r w:rsidR="0027714D" w:rsidRPr="00EE62B0">
        <w:t xml:space="preserve"> K realizaci všech aktivit došlo na začátku školního roku</w:t>
      </w:r>
      <w:r w:rsidRPr="00EE62B0">
        <w:t xml:space="preserve"> 2021/2022.</w:t>
      </w:r>
      <w:r w:rsidR="0027714D" w:rsidRPr="00EE62B0">
        <w:t xml:space="preserve"> Venkovní učebna byla dokončena a předána zhotovitelem do užívání </w:t>
      </w:r>
      <w:r w:rsidR="002163FC" w:rsidRPr="00EE62B0">
        <w:t>30. 11. 2021 za 1 138 610,- Kč.</w:t>
      </w:r>
    </w:p>
    <w:p w14:paraId="5B532C79" w14:textId="77777777" w:rsidR="00FF6C97" w:rsidRPr="00EE62B0" w:rsidRDefault="00FF6C97" w:rsidP="00781ACB">
      <w:pPr>
        <w:widowControl/>
        <w:pBdr>
          <w:top w:val="nil"/>
          <w:left w:val="nil"/>
          <w:bottom w:val="nil"/>
          <w:right w:val="nil"/>
          <w:between w:val="nil"/>
        </w:pBdr>
        <w:spacing w:after="200" w:line="240" w:lineRule="auto"/>
        <w:ind w:left="0" w:hanging="2"/>
        <w:jc w:val="both"/>
      </w:pPr>
    </w:p>
    <w:p w14:paraId="00000848" w14:textId="77777777" w:rsidR="00A97417" w:rsidRPr="00EE62B0" w:rsidRDefault="00973F74">
      <w:pPr>
        <w:numPr>
          <w:ilvl w:val="0"/>
          <w:numId w:val="8"/>
        </w:numPr>
        <w:pBdr>
          <w:top w:val="nil"/>
          <w:left w:val="nil"/>
          <w:bottom w:val="nil"/>
          <w:right w:val="nil"/>
          <w:between w:val="nil"/>
        </w:pBdr>
        <w:spacing w:line="240" w:lineRule="auto"/>
        <w:ind w:left="0" w:hanging="2"/>
      </w:pPr>
      <w:r w:rsidRPr="00EE62B0">
        <w:rPr>
          <w:b/>
        </w:rPr>
        <w:t>Projekt Ředitel naživo</w:t>
      </w:r>
    </w:p>
    <w:p w14:paraId="00000849" w14:textId="77777777" w:rsidR="00A97417" w:rsidRPr="00EE62B0" w:rsidRDefault="00A97417">
      <w:pPr>
        <w:pBdr>
          <w:top w:val="nil"/>
          <w:left w:val="nil"/>
          <w:bottom w:val="nil"/>
          <w:right w:val="nil"/>
          <w:between w:val="nil"/>
        </w:pBdr>
        <w:spacing w:line="240" w:lineRule="auto"/>
        <w:ind w:left="0" w:hanging="2"/>
      </w:pPr>
    </w:p>
    <w:p w14:paraId="0000084A" w14:textId="58588DB1" w:rsidR="00A97417" w:rsidRPr="00EE62B0" w:rsidRDefault="00973F74">
      <w:pPr>
        <w:pBdr>
          <w:top w:val="nil"/>
          <w:left w:val="nil"/>
          <w:bottom w:val="nil"/>
          <w:right w:val="nil"/>
          <w:between w:val="nil"/>
        </w:pBdr>
        <w:spacing w:line="240" w:lineRule="auto"/>
        <w:ind w:left="0" w:hanging="2"/>
      </w:pPr>
      <w:r w:rsidRPr="00EE62B0">
        <w:t>V průběhu let 2020 - 2022 se vedení š</w:t>
      </w:r>
      <w:r w:rsidR="00D2236A">
        <w:t xml:space="preserve">koly </w:t>
      </w:r>
      <w:proofErr w:type="gramStart"/>
      <w:r w:rsidR="00D2236A">
        <w:t>vzdělávalo</w:t>
      </w:r>
      <w:proofErr w:type="gramEnd"/>
      <w:r w:rsidR="00D2236A">
        <w:t xml:space="preserve"> v akreditovaném</w:t>
      </w:r>
      <w:r w:rsidRPr="00EE62B0">
        <w:t xml:space="preserve"> programu ŘEDITEL NAŽIVO. Jedná se o dvouletý program pro vedení škol, ve kterém chtějí být vedoucí pracovníci (ředitel školy a jeho zástupce) skutečnými pedagogickými lídry. Motem programu je, že především kvalitně připravení a motivovaní učitelé a ředitelé mohou naplno rozvinout potenciál dětí. </w:t>
      </w:r>
    </w:p>
    <w:p w14:paraId="0000084B" w14:textId="77777777" w:rsidR="00A97417" w:rsidRPr="00EE62B0" w:rsidRDefault="00973F74">
      <w:pPr>
        <w:pBdr>
          <w:top w:val="nil"/>
          <w:left w:val="nil"/>
          <w:bottom w:val="nil"/>
          <w:right w:val="nil"/>
          <w:between w:val="nil"/>
        </w:pBdr>
        <w:spacing w:line="240" w:lineRule="auto"/>
        <w:ind w:left="0" w:hanging="2"/>
      </w:pPr>
      <w:r w:rsidRPr="00EE62B0">
        <w:t xml:space="preserve">Účast v tomto programu byla  přirozeným vyústěním vznikající společné vize o směřování školy, která je součástí otevřeného společenství pedagogů, rodičů a žáků směřující k jasnému cíli: aby byl potenciál dětí naplno rozvíjen, aby škola byla místem, kde dítě stojí jednoznačně v centru zájmu, kde se dítě učí naplno a s radostí. </w:t>
      </w:r>
    </w:p>
    <w:p w14:paraId="0000084C" w14:textId="77777777" w:rsidR="00A97417" w:rsidRPr="00EE62B0" w:rsidRDefault="00973F74">
      <w:pPr>
        <w:pBdr>
          <w:top w:val="nil"/>
          <w:left w:val="nil"/>
          <w:bottom w:val="nil"/>
          <w:right w:val="nil"/>
          <w:between w:val="nil"/>
        </w:pBdr>
        <w:spacing w:line="240" w:lineRule="auto"/>
        <w:ind w:left="0" w:hanging="2"/>
      </w:pPr>
      <w:r w:rsidRPr="00EE62B0">
        <w:t>V rámci programu ředitel a zástupkyně absolvovali společné sdílení a vzdělávání v jednodenních či vícedenních setkáních zástupců vybraných škol, řadu exkurzí do vybraných pilotních škol i stáže u ředitelů těchto škol. Škola využila i  22 hodin individuální podpory přímo ve škole (</w:t>
      </w:r>
      <w:proofErr w:type="spellStart"/>
      <w:r w:rsidRPr="00EE62B0">
        <w:t>mentoring</w:t>
      </w:r>
      <w:proofErr w:type="spellEnd"/>
      <w:r w:rsidRPr="00EE62B0">
        <w:t xml:space="preserve">, </w:t>
      </w:r>
      <w:proofErr w:type="spellStart"/>
      <w:r w:rsidRPr="00EE62B0">
        <w:t>koučink</w:t>
      </w:r>
      <w:proofErr w:type="spellEnd"/>
      <w:r w:rsidRPr="00EE62B0">
        <w:t xml:space="preserve">) a dalších 40 hodin setkání ve </w:t>
      </w:r>
      <w:proofErr w:type="spellStart"/>
      <w:r w:rsidRPr="00EE62B0">
        <w:t>facilitovaných</w:t>
      </w:r>
      <w:proofErr w:type="spellEnd"/>
      <w:r w:rsidRPr="00EE62B0">
        <w:t xml:space="preserve"> svépomocných skupinách škol. V květnu 2022 </w:t>
      </w:r>
      <w:r w:rsidRPr="00EE62B0">
        <w:lastRenderedPageBreak/>
        <w:t>byl program završen, spolupráce se školami však přerostla do nadále spolupracující komunity.</w:t>
      </w:r>
    </w:p>
    <w:p w14:paraId="0000084D" w14:textId="5E503D10" w:rsidR="00A97417" w:rsidRPr="00EE62B0" w:rsidRDefault="00973F74">
      <w:pPr>
        <w:pBdr>
          <w:top w:val="nil"/>
          <w:left w:val="nil"/>
          <w:bottom w:val="nil"/>
          <w:right w:val="nil"/>
          <w:between w:val="nil"/>
        </w:pBdr>
        <w:spacing w:line="240" w:lineRule="auto"/>
        <w:ind w:left="0" w:hanging="2"/>
      </w:pPr>
      <w:r w:rsidRPr="00EE62B0">
        <w:t xml:space="preserve">Závěrem programu je na září 2022 plánovaná  týdenní zahraniční stáž v Estonsku, které stejně jako Finsko, Norsko a Švédsko dosahuje v Evropě i ve světě nejlepších výsledků ve vzdělávání. </w:t>
      </w:r>
    </w:p>
    <w:p w14:paraId="474378B0" w14:textId="77777777" w:rsidR="00EE62B0" w:rsidRPr="00EE62B0" w:rsidRDefault="00EE62B0">
      <w:pPr>
        <w:pBdr>
          <w:top w:val="nil"/>
          <w:left w:val="nil"/>
          <w:bottom w:val="nil"/>
          <w:right w:val="nil"/>
          <w:between w:val="nil"/>
        </w:pBdr>
        <w:spacing w:line="240" w:lineRule="auto"/>
        <w:ind w:left="0" w:hanging="2"/>
      </w:pPr>
    </w:p>
    <w:p w14:paraId="0000084E" w14:textId="77777777" w:rsidR="00A97417" w:rsidRPr="00EE62B0" w:rsidRDefault="00A97417">
      <w:pPr>
        <w:pBdr>
          <w:top w:val="nil"/>
          <w:left w:val="nil"/>
          <w:bottom w:val="nil"/>
          <w:right w:val="nil"/>
          <w:between w:val="nil"/>
        </w:pBdr>
        <w:spacing w:line="240" w:lineRule="auto"/>
        <w:ind w:left="0" w:hanging="2"/>
      </w:pPr>
    </w:p>
    <w:p w14:paraId="0000084F" w14:textId="77777777" w:rsidR="00A97417" w:rsidRPr="00EE62B0" w:rsidRDefault="00973F74">
      <w:pPr>
        <w:numPr>
          <w:ilvl w:val="0"/>
          <w:numId w:val="8"/>
        </w:numPr>
        <w:pBdr>
          <w:top w:val="nil"/>
          <w:left w:val="nil"/>
          <w:bottom w:val="nil"/>
          <w:right w:val="nil"/>
          <w:between w:val="nil"/>
        </w:pBdr>
        <w:spacing w:line="240" w:lineRule="auto"/>
        <w:ind w:left="0" w:hanging="2"/>
        <w:rPr>
          <w:b/>
        </w:rPr>
      </w:pPr>
      <w:r w:rsidRPr="00EE62B0">
        <w:rPr>
          <w:b/>
        </w:rPr>
        <w:t>Evropský týden mobility (ETM)</w:t>
      </w:r>
    </w:p>
    <w:p w14:paraId="00000850" w14:textId="77777777" w:rsidR="00A97417" w:rsidRPr="00EE62B0" w:rsidRDefault="00A97417">
      <w:pPr>
        <w:pBdr>
          <w:top w:val="nil"/>
          <w:left w:val="nil"/>
          <w:bottom w:val="nil"/>
          <w:right w:val="nil"/>
          <w:between w:val="nil"/>
        </w:pBdr>
        <w:spacing w:line="240" w:lineRule="auto"/>
        <w:ind w:left="0" w:hanging="2"/>
      </w:pPr>
    </w:p>
    <w:p w14:paraId="00000851" w14:textId="025FB1FB" w:rsidR="00A97417" w:rsidRPr="00EE62B0" w:rsidRDefault="00973F74">
      <w:pPr>
        <w:pBdr>
          <w:top w:val="nil"/>
          <w:left w:val="nil"/>
          <w:bottom w:val="nil"/>
          <w:right w:val="nil"/>
          <w:between w:val="nil"/>
        </w:pBdr>
        <w:spacing w:line="240" w:lineRule="auto"/>
        <w:ind w:left="0" w:hanging="2"/>
        <w:rPr>
          <w:highlight w:val="white"/>
        </w:rPr>
      </w:pPr>
      <w:r w:rsidRPr="00EE62B0">
        <w:rPr>
          <w:highlight w:val="white"/>
        </w:rPr>
        <w:t xml:space="preserve">Ve dnech 15. 9. 2021 - 21. 9. 2021 proběhl Evropský týden mobility (ETM). Mezi zapojená města z celé Evropy se poprvé zařadil i Tišnov. Cílem evropské kampaně ETM bylo zlepšit veřejné zdraví a kvalitu života podporou mimo jiné i čisté mobility. Kampaň dává lidem šanci uvědomit si a vyzkoušet i jiné možnosti mobility, </w:t>
      </w:r>
      <w:r w:rsidR="00D2236A">
        <w:rPr>
          <w:highlight w:val="white"/>
        </w:rPr>
        <w:t>nejenom automobilovou dopravu - n</w:t>
      </w:r>
      <w:r w:rsidRPr="00EE62B0">
        <w:rPr>
          <w:highlight w:val="white"/>
        </w:rPr>
        <w:t>apř. jízdní kola, koloběžky, či jednoduše pěší chůzi. Naše Základní škola Smíškova se rozhodla zapojit do ETM soutěží tříd spojenou se statistickým šetřením způsobu dopravy žáků do školy.</w:t>
      </w:r>
    </w:p>
    <w:p w14:paraId="00000852" w14:textId="77777777" w:rsidR="00A97417" w:rsidRPr="00EE62B0" w:rsidRDefault="00973F74">
      <w:pPr>
        <w:spacing w:line="240" w:lineRule="auto"/>
        <w:ind w:left="0" w:hanging="2"/>
      </w:pPr>
      <w:r w:rsidRPr="00EE62B0">
        <w:t>Čtyřčlenné skupinky složené ze žáků devátého ročníku zjišťovaly během tří dnů Evropského týdne mobility způsob dopravy svých spolužáků. Každá skupinka prezentovala svým respondentům šetření cíl kampaně a společně diskutovali o tom, jak zlepšit kvalitu života podporou tzv. čisté mobility. Po sesbírání cenných statistických dat následovalo jejich zpracování. Nejdříve žáci společně vyhodnotili procentuální zastoupení jednotlivých způsobů dopravy v rámci jednotlivých tříd a jejich změnu oproti prvnímu dnu šetření. V počítačové učebně zástupci jednotlivých skupinek zpracovali svoje výsledky do grafů, které se staly součástí prezentace, jež zachycuje celou aktivitu.</w:t>
      </w:r>
    </w:p>
    <w:p w14:paraId="00000853" w14:textId="77777777" w:rsidR="00A97417" w:rsidRPr="00EE62B0" w:rsidRDefault="00A97417">
      <w:pPr>
        <w:spacing w:line="240" w:lineRule="auto"/>
        <w:ind w:left="0" w:hanging="2"/>
      </w:pPr>
    </w:p>
    <w:p w14:paraId="00000854" w14:textId="77777777" w:rsidR="00A97417" w:rsidRPr="00EE62B0" w:rsidRDefault="00973F74">
      <w:pPr>
        <w:spacing w:line="240" w:lineRule="auto"/>
        <w:ind w:left="0" w:hanging="2"/>
      </w:pPr>
      <w:r w:rsidRPr="00EE62B0">
        <w:t>Po přidělení bodového ohodnocení jednotlivým způsobům dopravy a jejich největší pozitivní změně, dopadla soutěž tříd následovně:</w:t>
      </w:r>
    </w:p>
    <w:p w14:paraId="00000855" w14:textId="77777777" w:rsidR="00A97417" w:rsidRPr="00EE62B0" w:rsidRDefault="00973F74">
      <w:pPr>
        <w:widowControl/>
        <w:numPr>
          <w:ilvl w:val="0"/>
          <w:numId w:val="3"/>
        </w:numPr>
        <w:pBdr>
          <w:top w:val="nil"/>
          <w:left w:val="nil"/>
          <w:bottom w:val="nil"/>
          <w:right w:val="nil"/>
          <w:between w:val="nil"/>
        </w:pBdr>
        <w:spacing w:line="240" w:lineRule="auto"/>
        <w:ind w:left="0" w:hanging="2"/>
      </w:pPr>
      <w:r w:rsidRPr="00EE62B0">
        <w:t>místo - I. B</w:t>
      </w:r>
    </w:p>
    <w:p w14:paraId="00000856" w14:textId="77777777" w:rsidR="00A97417" w:rsidRPr="00EE62B0" w:rsidRDefault="00973F74">
      <w:pPr>
        <w:widowControl/>
        <w:numPr>
          <w:ilvl w:val="0"/>
          <w:numId w:val="3"/>
        </w:numPr>
        <w:pBdr>
          <w:top w:val="nil"/>
          <w:left w:val="nil"/>
          <w:bottom w:val="nil"/>
          <w:right w:val="nil"/>
          <w:between w:val="nil"/>
        </w:pBdr>
        <w:spacing w:line="240" w:lineRule="auto"/>
        <w:ind w:left="0" w:hanging="2"/>
      </w:pPr>
      <w:r w:rsidRPr="00EE62B0">
        <w:t>místo -VII. B</w:t>
      </w:r>
    </w:p>
    <w:p w14:paraId="00000857" w14:textId="77777777" w:rsidR="00A97417" w:rsidRPr="00EE62B0" w:rsidRDefault="00973F74">
      <w:pPr>
        <w:widowControl/>
        <w:numPr>
          <w:ilvl w:val="0"/>
          <w:numId w:val="3"/>
        </w:numPr>
        <w:pBdr>
          <w:top w:val="nil"/>
          <w:left w:val="nil"/>
          <w:bottom w:val="nil"/>
          <w:right w:val="nil"/>
          <w:between w:val="nil"/>
        </w:pBdr>
        <w:spacing w:after="160" w:line="240" w:lineRule="auto"/>
        <w:ind w:left="0" w:hanging="2"/>
      </w:pPr>
      <w:r w:rsidRPr="00EE62B0">
        <w:t>místo - VII. C</w:t>
      </w:r>
    </w:p>
    <w:p w14:paraId="0000086B" w14:textId="77777777" w:rsidR="00A97417" w:rsidRPr="00EE62B0" w:rsidRDefault="00A97417">
      <w:pPr>
        <w:pBdr>
          <w:top w:val="nil"/>
          <w:left w:val="nil"/>
          <w:bottom w:val="nil"/>
          <w:right w:val="nil"/>
          <w:between w:val="nil"/>
        </w:pBdr>
        <w:spacing w:line="240" w:lineRule="auto"/>
        <w:ind w:left="0" w:hanging="2"/>
        <w:jc w:val="both"/>
      </w:pPr>
    </w:p>
    <w:p w14:paraId="0000086C" w14:textId="77777777" w:rsidR="00A97417" w:rsidRPr="00EE62B0" w:rsidRDefault="00973F74">
      <w:pPr>
        <w:pBdr>
          <w:top w:val="nil"/>
          <w:left w:val="nil"/>
          <w:bottom w:val="nil"/>
          <w:right w:val="nil"/>
          <w:between w:val="nil"/>
        </w:pBdr>
        <w:spacing w:line="240" w:lineRule="auto"/>
        <w:ind w:left="0" w:hanging="2"/>
      </w:pPr>
      <w:r w:rsidRPr="00EE62B0">
        <w:rPr>
          <w:b/>
        </w:rPr>
        <w:t>Spolupráce školy s poradenskými pracovišti</w:t>
      </w:r>
    </w:p>
    <w:p w14:paraId="0000086D" w14:textId="77777777" w:rsidR="00A97417" w:rsidRPr="00EE62B0" w:rsidRDefault="00A97417">
      <w:pPr>
        <w:pBdr>
          <w:top w:val="nil"/>
          <w:left w:val="nil"/>
          <w:bottom w:val="nil"/>
          <w:right w:val="nil"/>
          <w:between w:val="nil"/>
        </w:pBdr>
        <w:spacing w:line="240" w:lineRule="auto"/>
        <w:ind w:left="0" w:hanging="2"/>
      </w:pPr>
    </w:p>
    <w:p w14:paraId="0000086E" w14:textId="109757E6" w:rsidR="00A97417" w:rsidRPr="00EE62B0" w:rsidRDefault="00973F74">
      <w:pPr>
        <w:pBdr>
          <w:top w:val="nil"/>
          <w:left w:val="nil"/>
          <w:bottom w:val="nil"/>
          <w:right w:val="nil"/>
          <w:between w:val="nil"/>
        </w:pBdr>
        <w:spacing w:line="240" w:lineRule="auto"/>
        <w:ind w:left="0" w:hanging="2"/>
      </w:pPr>
      <w:r w:rsidRPr="00EE62B0">
        <w:t xml:space="preserve">Spolupráce s poradenskými pracovišti byla zaměřena především na skupinu žáků se speciálními vzdělávacími potřebami. </w:t>
      </w:r>
      <w:sdt>
        <w:sdtPr>
          <w:tag w:val="goog_rdk_0"/>
          <w:id w:val="-1304771007"/>
        </w:sdtPr>
        <w:sdtContent/>
      </w:sdt>
      <w:r w:rsidR="002163FC" w:rsidRPr="00EE62B0">
        <w:t xml:space="preserve">Některým </w:t>
      </w:r>
      <w:r w:rsidRPr="00EE62B0">
        <w:t xml:space="preserve">žákům byl vypracován individuální vzdělávací plán, na jehož tvorbě se podíleli všichni zainteresovaní vyučující. Spolupracovali jsme především s PPP Brno a SPC Brno.  </w:t>
      </w:r>
    </w:p>
    <w:p w14:paraId="03773ED2" w14:textId="50430B8E" w:rsidR="00781ACB" w:rsidRDefault="00781ACB">
      <w:pPr>
        <w:pBdr>
          <w:top w:val="nil"/>
          <w:left w:val="nil"/>
          <w:bottom w:val="nil"/>
          <w:right w:val="nil"/>
          <w:between w:val="nil"/>
        </w:pBdr>
        <w:spacing w:line="240" w:lineRule="auto"/>
        <w:ind w:left="0" w:hanging="2"/>
      </w:pPr>
    </w:p>
    <w:p w14:paraId="371F2C31" w14:textId="77777777" w:rsidR="00FF6C97" w:rsidRPr="00EE62B0" w:rsidRDefault="00FF6C97">
      <w:pPr>
        <w:pBdr>
          <w:top w:val="nil"/>
          <w:left w:val="nil"/>
          <w:bottom w:val="nil"/>
          <w:right w:val="nil"/>
          <w:between w:val="nil"/>
        </w:pBdr>
        <w:spacing w:line="240" w:lineRule="auto"/>
        <w:ind w:left="0" w:hanging="2"/>
      </w:pPr>
    </w:p>
    <w:p w14:paraId="00000871" w14:textId="77777777" w:rsidR="00A97417" w:rsidRPr="00EE62B0" w:rsidRDefault="00973F74">
      <w:pPr>
        <w:pBdr>
          <w:top w:val="nil"/>
          <w:left w:val="nil"/>
          <w:bottom w:val="nil"/>
          <w:right w:val="nil"/>
          <w:between w:val="nil"/>
        </w:pBdr>
        <w:spacing w:line="240" w:lineRule="auto"/>
        <w:ind w:left="0" w:hanging="2"/>
      </w:pPr>
      <w:r w:rsidRPr="00EE62B0">
        <w:rPr>
          <w:b/>
        </w:rPr>
        <w:t>Spolupráce školy se Sdružením škola a rodina (SŠR)</w:t>
      </w:r>
      <w:r w:rsidRPr="00EE62B0">
        <w:t xml:space="preserve"> </w:t>
      </w:r>
    </w:p>
    <w:p w14:paraId="00000872" w14:textId="77777777" w:rsidR="00A97417" w:rsidRPr="00EE62B0" w:rsidRDefault="00A97417">
      <w:pPr>
        <w:pBdr>
          <w:top w:val="nil"/>
          <w:left w:val="nil"/>
          <w:bottom w:val="nil"/>
          <w:right w:val="nil"/>
          <w:between w:val="nil"/>
        </w:pBdr>
        <w:spacing w:line="240" w:lineRule="auto"/>
        <w:ind w:left="0" w:hanging="2"/>
      </w:pPr>
    </w:p>
    <w:p w14:paraId="00000873" w14:textId="77777777" w:rsidR="00A97417" w:rsidRPr="00EE62B0" w:rsidRDefault="00973F74">
      <w:pPr>
        <w:pBdr>
          <w:top w:val="nil"/>
          <w:left w:val="nil"/>
          <w:bottom w:val="nil"/>
          <w:right w:val="nil"/>
          <w:between w:val="nil"/>
        </w:pBdr>
        <w:spacing w:line="240" w:lineRule="auto"/>
        <w:ind w:left="0" w:hanging="2"/>
        <w:jc w:val="both"/>
      </w:pPr>
      <w:r w:rsidRPr="00EE62B0">
        <w:t xml:space="preserve">Důležitou oblastí spolupráce je součinnost se Sdružením škola a rodina, jehož členy jsou především rodiče žáků školy. Toto sdružení řídí výbor, který je složen ze zástupců rodičů jednotlivých tříd v čele s předsedkyní Mgr. Kateřinou </w:t>
      </w:r>
      <w:proofErr w:type="spellStart"/>
      <w:r w:rsidRPr="00EE62B0">
        <w:t>Hromčíkovou</w:t>
      </w:r>
      <w:proofErr w:type="spellEnd"/>
      <w:r w:rsidRPr="00EE62B0">
        <w:t>.</w:t>
      </w:r>
    </w:p>
    <w:p w14:paraId="00000874" w14:textId="4BD09EA5" w:rsidR="00A97417" w:rsidRPr="00EE62B0" w:rsidRDefault="00973F74">
      <w:pPr>
        <w:pBdr>
          <w:top w:val="nil"/>
          <w:left w:val="nil"/>
          <w:bottom w:val="nil"/>
          <w:right w:val="nil"/>
          <w:between w:val="nil"/>
        </w:pBdr>
        <w:spacing w:line="240" w:lineRule="auto"/>
        <w:ind w:left="0" w:hanging="2"/>
        <w:jc w:val="both"/>
      </w:pPr>
      <w:r w:rsidRPr="00EE62B0">
        <w:t>Ve školním roce 2021/2022  se výbor sešel s vedením školy celkem dvakrát. První schůze, na níž se schvalovaly nové stanovy a návrh rozpočtu pro další školní rok, proběhla 8. 11. 2021. Druhá schůzka byla svolána 26. 5. 2022 před oslavami 70. výročí ZŠ Smíškova, na kterých se spolek také finančně spolupodílel. Z tohoto důvodu žádalo Sdružení město</w:t>
      </w:r>
      <w:r w:rsidR="002163FC" w:rsidRPr="00EE62B0">
        <w:t xml:space="preserve"> Tišnov</w:t>
      </w:r>
      <w:r w:rsidRPr="00EE62B0">
        <w:t xml:space="preserve"> o mimořádnou dotaci.</w:t>
      </w:r>
    </w:p>
    <w:p w14:paraId="00000875" w14:textId="77777777" w:rsidR="00A97417" w:rsidRPr="00EE62B0" w:rsidRDefault="00973F74">
      <w:pPr>
        <w:pBdr>
          <w:top w:val="nil"/>
          <w:left w:val="nil"/>
          <w:bottom w:val="nil"/>
          <w:right w:val="nil"/>
          <w:between w:val="nil"/>
        </w:pBdr>
        <w:spacing w:line="240" w:lineRule="auto"/>
        <w:ind w:left="0" w:hanging="2"/>
        <w:jc w:val="both"/>
      </w:pPr>
      <w:r w:rsidRPr="00EE62B0">
        <w:t>SŠR ze svých příspěvků finančně podporuje mnoho akcí a projektů, které organizuje Školní parlament, vedoucí zájmových kroužků nebo jednotliví učitelé.</w:t>
      </w:r>
    </w:p>
    <w:p w14:paraId="00000876" w14:textId="77777777" w:rsidR="00A97417" w:rsidRPr="00EE62B0" w:rsidRDefault="00973F74">
      <w:pPr>
        <w:pBdr>
          <w:top w:val="nil"/>
          <w:left w:val="nil"/>
          <w:bottom w:val="nil"/>
          <w:right w:val="nil"/>
          <w:between w:val="nil"/>
        </w:pBdr>
        <w:spacing w:line="240" w:lineRule="auto"/>
        <w:ind w:left="0" w:hanging="2"/>
        <w:jc w:val="both"/>
      </w:pPr>
      <w:r w:rsidRPr="00EE62B0">
        <w:t>Sdružení  financovalo ve školním roce 2021/2022 tyto akce:</w:t>
      </w:r>
    </w:p>
    <w:p w14:paraId="00000877" w14:textId="77777777" w:rsidR="00A97417" w:rsidRPr="00EE62B0" w:rsidRDefault="00A97417">
      <w:pPr>
        <w:pBdr>
          <w:top w:val="nil"/>
          <w:left w:val="nil"/>
          <w:bottom w:val="nil"/>
          <w:right w:val="nil"/>
          <w:between w:val="nil"/>
        </w:pBdr>
        <w:spacing w:line="240" w:lineRule="auto"/>
        <w:ind w:left="0" w:hanging="2"/>
      </w:pPr>
    </w:p>
    <w:p w14:paraId="00000878" w14:textId="77777777" w:rsidR="00A97417" w:rsidRPr="00EE62B0" w:rsidRDefault="00973F74">
      <w:pPr>
        <w:numPr>
          <w:ilvl w:val="0"/>
          <w:numId w:val="5"/>
        </w:numPr>
        <w:pBdr>
          <w:top w:val="nil"/>
          <w:left w:val="nil"/>
          <w:bottom w:val="nil"/>
          <w:right w:val="nil"/>
          <w:between w:val="nil"/>
        </w:pBdr>
        <w:spacing w:line="240" w:lineRule="auto"/>
        <w:ind w:left="0" w:hanging="2"/>
      </w:pPr>
      <w:r w:rsidRPr="00EE62B0">
        <w:t>lyžařský výcvikový kurz - příspěvek na dopravu</w:t>
      </w:r>
    </w:p>
    <w:p w14:paraId="00000879" w14:textId="77777777" w:rsidR="00A97417" w:rsidRPr="00EE62B0" w:rsidRDefault="00973F74">
      <w:pPr>
        <w:numPr>
          <w:ilvl w:val="0"/>
          <w:numId w:val="5"/>
        </w:numPr>
        <w:pBdr>
          <w:top w:val="nil"/>
          <w:left w:val="nil"/>
          <w:bottom w:val="nil"/>
          <w:right w:val="nil"/>
          <w:between w:val="nil"/>
        </w:pBdr>
        <w:spacing w:line="240" w:lineRule="auto"/>
        <w:ind w:left="0" w:hanging="2"/>
      </w:pPr>
      <w:proofErr w:type="spellStart"/>
      <w:r w:rsidRPr="00EE62B0">
        <w:t>cyklokurz</w:t>
      </w:r>
      <w:proofErr w:type="spellEnd"/>
      <w:r w:rsidRPr="00EE62B0">
        <w:t xml:space="preserve"> - přeprava kol</w:t>
      </w:r>
    </w:p>
    <w:p w14:paraId="0000087A" w14:textId="77777777" w:rsidR="00A97417" w:rsidRPr="00EE62B0" w:rsidRDefault="00973F74">
      <w:pPr>
        <w:numPr>
          <w:ilvl w:val="0"/>
          <w:numId w:val="5"/>
        </w:numPr>
        <w:pBdr>
          <w:top w:val="nil"/>
          <w:left w:val="nil"/>
          <w:bottom w:val="nil"/>
          <w:right w:val="nil"/>
          <w:between w:val="nil"/>
        </w:pBdr>
        <w:spacing w:line="240" w:lineRule="auto"/>
        <w:ind w:left="0" w:hanging="2"/>
      </w:pPr>
      <w:r w:rsidRPr="00EE62B0">
        <w:t>školy v přírodě - příspěvek na dopravu</w:t>
      </w:r>
    </w:p>
    <w:p w14:paraId="0000087B" w14:textId="77777777" w:rsidR="00A97417" w:rsidRPr="00EE62B0" w:rsidRDefault="00973F74">
      <w:pPr>
        <w:numPr>
          <w:ilvl w:val="0"/>
          <w:numId w:val="5"/>
        </w:numPr>
        <w:pBdr>
          <w:top w:val="nil"/>
          <w:left w:val="nil"/>
          <w:bottom w:val="nil"/>
          <w:right w:val="nil"/>
          <w:between w:val="nil"/>
        </w:pBdr>
        <w:spacing w:line="240" w:lineRule="auto"/>
        <w:ind w:left="0" w:hanging="2"/>
      </w:pPr>
      <w:r w:rsidRPr="00EE62B0">
        <w:lastRenderedPageBreak/>
        <w:t>plavecký výcvik - příspěvek na dopravu</w:t>
      </w:r>
    </w:p>
    <w:p w14:paraId="0000087C" w14:textId="77777777" w:rsidR="00A97417" w:rsidRPr="00EE62B0" w:rsidRDefault="00973F74">
      <w:pPr>
        <w:numPr>
          <w:ilvl w:val="0"/>
          <w:numId w:val="5"/>
        </w:numPr>
        <w:pBdr>
          <w:top w:val="nil"/>
          <w:left w:val="nil"/>
          <w:bottom w:val="nil"/>
          <w:right w:val="nil"/>
          <w:between w:val="nil"/>
        </w:pBdr>
        <w:spacing w:line="240" w:lineRule="auto"/>
        <w:ind w:left="0" w:hanging="2"/>
      </w:pPr>
      <w:r w:rsidRPr="00EE62B0">
        <w:t>knižní poukazy - odměny konec roku</w:t>
      </w:r>
    </w:p>
    <w:p w14:paraId="0000087D" w14:textId="77777777" w:rsidR="00A97417" w:rsidRPr="00EE62B0" w:rsidRDefault="00973F74">
      <w:pPr>
        <w:numPr>
          <w:ilvl w:val="0"/>
          <w:numId w:val="5"/>
        </w:numPr>
        <w:pBdr>
          <w:top w:val="nil"/>
          <w:left w:val="nil"/>
          <w:bottom w:val="nil"/>
          <w:right w:val="nil"/>
          <w:between w:val="nil"/>
        </w:pBdr>
        <w:spacing w:line="240" w:lineRule="auto"/>
        <w:ind w:left="0" w:hanging="2"/>
      </w:pPr>
      <w:r w:rsidRPr="00EE62B0">
        <w:t>olympiády a školní soutěže - odměny</w:t>
      </w:r>
    </w:p>
    <w:p w14:paraId="0000087E" w14:textId="77777777" w:rsidR="00A97417" w:rsidRPr="00EE62B0" w:rsidRDefault="00973F74">
      <w:pPr>
        <w:numPr>
          <w:ilvl w:val="0"/>
          <w:numId w:val="5"/>
        </w:numPr>
        <w:ind w:left="0" w:hanging="2"/>
      </w:pPr>
      <w:r w:rsidRPr="00EE62B0">
        <w:t>Mozek a Mozeček roku – odměny</w:t>
      </w:r>
    </w:p>
    <w:p w14:paraId="0000087F" w14:textId="77777777" w:rsidR="00A97417" w:rsidRPr="00EE62B0" w:rsidRDefault="00973F74">
      <w:pPr>
        <w:numPr>
          <w:ilvl w:val="0"/>
          <w:numId w:val="5"/>
        </w:numPr>
        <w:pBdr>
          <w:top w:val="nil"/>
          <w:left w:val="nil"/>
          <w:bottom w:val="nil"/>
          <w:right w:val="nil"/>
          <w:between w:val="nil"/>
        </w:pBdr>
        <w:spacing w:line="240" w:lineRule="auto"/>
        <w:ind w:left="0" w:hanging="2"/>
      </w:pPr>
      <w:r w:rsidRPr="00EE62B0">
        <w:t>Mikulášská nadílka</w:t>
      </w:r>
    </w:p>
    <w:p w14:paraId="00000880" w14:textId="77777777" w:rsidR="00A97417" w:rsidRPr="00EE62B0" w:rsidRDefault="00973F74">
      <w:pPr>
        <w:numPr>
          <w:ilvl w:val="0"/>
          <w:numId w:val="5"/>
        </w:numPr>
        <w:pBdr>
          <w:top w:val="nil"/>
          <w:left w:val="nil"/>
          <w:bottom w:val="nil"/>
          <w:right w:val="nil"/>
          <w:between w:val="nil"/>
        </w:pBdr>
        <w:spacing w:line="240" w:lineRule="auto"/>
        <w:ind w:left="0" w:hanging="2"/>
      </w:pPr>
      <w:r w:rsidRPr="00EE62B0">
        <w:t>akce Školního parlamentu</w:t>
      </w:r>
    </w:p>
    <w:p w14:paraId="00000881" w14:textId="77777777" w:rsidR="00A97417" w:rsidRPr="00EE62B0" w:rsidRDefault="00973F74">
      <w:pPr>
        <w:numPr>
          <w:ilvl w:val="0"/>
          <w:numId w:val="5"/>
        </w:numPr>
        <w:pBdr>
          <w:top w:val="nil"/>
          <w:left w:val="nil"/>
          <w:bottom w:val="nil"/>
          <w:right w:val="nil"/>
          <w:between w:val="nil"/>
        </w:pBdr>
        <w:spacing w:line="240" w:lineRule="auto"/>
        <w:ind w:left="0" w:hanging="2"/>
      </w:pPr>
      <w:r w:rsidRPr="00EE62B0">
        <w:t>oslavy 70. výročí školy - mimořádná dotace</w:t>
      </w:r>
    </w:p>
    <w:p w14:paraId="00000882" w14:textId="77777777" w:rsidR="00A97417" w:rsidRPr="00EE62B0" w:rsidRDefault="00A97417" w:rsidP="002163FC">
      <w:pPr>
        <w:pBdr>
          <w:top w:val="nil"/>
          <w:left w:val="nil"/>
          <w:bottom w:val="nil"/>
          <w:right w:val="nil"/>
          <w:between w:val="nil"/>
        </w:pBdr>
        <w:spacing w:line="240" w:lineRule="auto"/>
        <w:ind w:leftChars="0" w:left="0" w:firstLineChars="0" w:firstLine="0"/>
      </w:pPr>
    </w:p>
    <w:p w14:paraId="00000883" w14:textId="77777777" w:rsidR="00A97417" w:rsidRPr="00EE62B0" w:rsidRDefault="00973F74">
      <w:pPr>
        <w:pBdr>
          <w:top w:val="nil"/>
          <w:left w:val="nil"/>
          <w:bottom w:val="nil"/>
          <w:right w:val="nil"/>
          <w:between w:val="nil"/>
        </w:pBdr>
        <w:spacing w:line="240" w:lineRule="auto"/>
        <w:ind w:left="0" w:hanging="2"/>
      </w:pPr>
      <w:r w:rsidRPr="00EE62B0">
        <w:t xml:space="preserve">SŠR je rovněž garantem 1. a 4. turnusu letního tábora v Brumově, který pořádají mimo jiné i učitelé školy. </w:t>
      </w:r>
    </w:p>
    <w:p w14:paraId="00000884" w14:textId="77777777" w:rsidR="00A97417" w:rsidRPr="00EE62B0" w:rsidRDefault="00973F74">
      <w:pPr>
        <w:pBdr>
          <w:top w:val="nil"/>
          <w:left w:val="nil"/>
          <w:bottom w:val="nil"/>
          <w:right w:val="nil"/>
          <w:between w:val="nil"/>
        </w:pBdr>
        <w:spacing w:line="240" w:lineRule="auto"/>
        <w:ind w:left="0" w:hanging="2"/>
      </w:pPr>
      <w:r w:rsidRPr="00EE62B0">
        <w:t xml:space="preserve">      </w:t>
      </w:r>
    </w:p>
    <w:p w14:paraId="00000885" w14:textId="77777777" w:rsidR="00A97417" w:rsidRPr="00EE62B0" w:rsidRDefault="00A97417">
      <w:pPr>
        <w:pBdr>
          <w:top w:val="nil"/>
          <w:left w:val="nil"/>
          <w:bottom w:val="nil"/>
          <w:right w:val="nil"/>
          <w:between w:val="nil"/>
        </w:pBdr>
        <w:spacing w:line="240" w:lineRule="auto"/>
        <w:ind w:left="0" w:hanging="2"/>
      </w:pPr>
    </w:p>
    <w:p w14:paraId="00000886" w14:textId="77777777" w:rsidR="00A97417" w:rsidRPr="00EE62B0" w:rsidRDefault="00973F74">
      <w:pPr>
        <w:pBdr>
          <w:top w:val="nil"/>
          <w:left w:val="nil"/>
          <w:bottom w:val="nil"/>
          <w:right w:val="nil"/>
          <w:between w:val="nil"/>
        </w:pBdr>
        <w:spacing w:line="240" w:lineRule="auto"/>
        <w:ind w:left="0" w:hanging="2"/>
      </w:pPr>
      <w:r w:rsidRPr="00EE62B0">
        <w:rPr>
          <w:b/>
        </w:rPr>
        <w:t>Mezinárodní spolupráce</w:t>
      </w:r>
    </w:p>
    <w:p w14:paraId="00000887" w14:textId="77777777" w:rsidR="00A97417" w:rsidRPr="00EE62B0" w:rsidRDefault="00A97417">
      <w:pPr>
        <w:pBdr>
          <w:top w:val="nil"/>
          <w:left w:val="nil"/>
          <w:bottom w:val="nil"/>
          <w:right w:val="nil"/>
          <w:between w:val="nil"/>
        </w:pBdr>
        <w:spacing w:line="240" w:lineRule="auto"/>
        <w:ind w:left="0" w:hanging="2"/>
      </w:pPr>
    </w:p>
    <w:p w14:paraId="00000888" w14:textId="77777777" w:rsidR="00A97417" w:rsidRPr="00EE62B0" w:rsidRDefault="00973F74">
      <w:pPr>
        <w:widowControl/>
        <w:pBdr>
          <w:top w:val="nil"/>
          <w:left w:val="nil"/>
          <w:bottom w:val="nil"/>
          <w:right w:val="nil"/>
          <w:between w:val="nil"/>
        </w:pBdr>
        <w:spacing w:before="280" w:after="142" w:line="240" w:lineRule="auto"/>
        <w:ind w:left="0" w:hanging="2"/>
      </w:pPr>
      <w:r w:rsidRPr="00EE62B0">
        <w:t>Projekt LIRE (viz výše) jsme realizovali, mimo jiné, s naší partnerskou školou J. A. Komenského ze Seredi. Díky tomuto projektu jsme měli možnost sdílet poznatky z naší praxe, lépe se poznat a inspirovat se. V květnu jsme v rámci partnerství uvítali školu ze Seredi u nás v Tišnově. Žáci ZŠ Smíškova si připravili hudební program, prohlídku školy s návštěvou hodin a odpolední bojovku v okolí školy.</w:t>
      </w:r>
    </w:p>
    <w:p w14:paraId="00000889" w14:textId="77777777" w:rsidR="00A97417" w:rsidRPr="00EE62B0" w:rsidRDefault="00973F74">
      <w:pPr>
        <w:widowControl/>
        <w:pBdr>
          <w:top w:val="nil"/>
          <w:left w:val="nil"/>
          <w:bottom w:val="nil"/>
          <w:right w:val="nil"/>
          <w:between w:val="nil"/>
        </w:pBdr>
        <w:spacing w:before="280" w:after="142" w:line="240" w:lineRule="auto"/>
        <w:ind w:left="0" w:hanging="2"/>
      </w:pPr>
      <w:r w:rsidRPr="00EE62B0">
        <w:t>V červnu jsme byli recipročně pozváni do Seredi my. Žáci, kteří byli zapojeni do příprav programu pro Sereď, byli odměněni cestou na Slovensko. Prohlédli jsme si školu a obdivovali jsme štědré prostory. Žáci si užili bohatý program a navázali nová přátelství.</w:t>
      </w:r>
    </w:p>
    <w:p w14:paraId="0000088A" w14:textId="77777777" w:rsidR="00A97417" w:rsidRPr="00EE62B0" w:rsidRDefault="00A97417">
      <w:pPr>
        <w:widowControl/>
        <w:pBdr>
          <w:top w:val="nil"/>
          <w:left w:val="nil"/>
          <w:bottom w:val="nil"/>
          <w:right w:val="nil"/>
          <w:between w:val="nil"/>
        </w:pBdr>
        <w:spacing w:before="280" w:after="142" w:line="240" w:lineRule="auto"/>
        <w:ind w:left="0" w:hanging="2"/>
      </w:pPr>
    </w:p>
    <w:p w14:paraId="0000088B" w14:textId="77777777" w:rsidR="00A97417" w:rsidRPr="00EE62B0" w:rsidRDefault="00973F74">
      <w:pPr>
        <w:keepNext/>
        <w:pBdr>
          <w:top w:val="nil"/>
          <w:left w:val="nil"/>
          <w:bottom w:val="nil"/>
          <w:right w:val="nil"/>
          <w:between w:val="nil"/>
        </w:pBdr>
        <w:spacing w:line="240" w:lineRule="auto"/>
        <w:ind w:left="0" w:hanging="2"/>
        <w:rPr>
          <w:b/>
        </w:rPr>
      </w:pPr>
      <w:r w:rsidRPr="00EE62B0">
        <w:rPr>
          <w:b/>
        </w:rPr>
        <w:t>Kurzy a testy žáků</w:t>
      </w:r>
    </w:p>
    <w:p w14:paraId="0000088C" w14:textId="77777777" w:rsidR="00A97417" w:rsidRPr="00EE62B0" w:rsidRDefault="00A97417">
      <w:pPr>
        <w:keepNext/>
        <w:pBdr>
          <w:top w:val="nil"/>
          <w:left w:val="nil"/>
          <w:bottom w:val="nil"/>
          <w:right w:val="nil"/>
          <w:between w:val="nil"/>
        </w:pBdr>
        <w:spacing w:line="240" w:lineRule="auto"/>
        <w:ind w:left="0" w:hanging="2"/>
      </w:pPr>
    </w:p>
    <w:p w14:paraId="0000088D" w14:textId="77777777" w:rsidR="00A97417" w:rsidRPr="00EE62B0" w:rsidRDefault="00A97417">
      <w:pPr>
        <w:pBdr>
          <w:top w:val="nil"/>
          <w:left w:val="nil"/>
          <w:bottom w:val="nil"/>
          <w:right w:val="nil"/>
          <w:between w:val="nil"/>
        </w:pBdr>
        <w:spacing w:line="240" w:lineRule="auto"/>
        <w:ind w:left="0" w:hanging="2"/>
      </w:pPr>
    </w:p>
    <w:p w14:paraId="0000088E" w14:textId="77777777" w:rsidR="00A97417" w:rsidRPr="00EE62B0" w:rsidRDefault="00973F74">
      <w:pPr>
        <w:numPr>
          <w:ilvl w:val="0"/>
          <w:numId w:val="8"/>
        </w:numPr>
        <w:pBdr>
          <w:top w:val="nil"/>
          <w:left w:val="nil"/>
          <w:bottom w:val="nil"/>
          <w:right w:val="nil"/>
          <w:between w:val="nil"/>
        </w:pBdr>
        <w:spacing w:after="240" w:line="276" w:lineRule="auto"/>
        <w:ind w:left="0" w:hanging="2"/>
      </w:pPr>
      <w:r w:rsidRPr="00EE62B0">
        <w:rPr>
          <w:b/>
        </w:rPr>
        <w:t>Plavecký kurz</w:t>
      </w:r>
    </w:p>
    <w:p w14:paraId="0000088F" w14:textId="38DAA349" w:rsidR="00A97417" w:rsidRPr="00EE62B0" w:rsidRDefault="00973F74" w:rsidP="00781ACB">
      <w:pPr>
        <w:spacing w:before="240" w:line="240" w:lineRule="auto"/>
        <w:ind w:left="0" w:hanging="2"/>
      </w:pPr>
      <w:r w:rsidRPr="00EE62B0">
        <w:t xml:space="preserve"> Plavecký výcvik žáků je na naší škole rozdělen do dvou ročníků jako povinná součást výuky tělesné výchovy dle platného RVP ZV. Ve školním roce 2021/2022 začalo s výcvikem 65 žáků 2. ročníku a 61 žáků 3. ročníku. Všichni absolvovali jeho první část - tedy 20 lekcí. V následujícím roce budou plavecký výcvik dalšími 20 lekcemi dokončovat.</w:t>
      </w:r>
    </w:p>
    <w:p w14:paraId="36B6FBAA" w14:textId="77777777" w:rsidR="00EC51F9" w:rsidRPr="00EE62B0" w:rsidRDefault="00EC51F9">
      <w:pPr>
        <w:spacing w:before="240" w:line="276" w:lineRule="auto"/>
        <w:ind w:left="0" w:hanging="2"/>
      </w:pPr>
    </w:p>
    <w:p w14:paraId="4DA5FFF1" w14:textId="39AA7294" w:rsidR="00EC51F9" w:rsidRDefault="00EC51F9" w:rsidP="00EC51F9">
      <w:pPr>
        <w:numPr>
          <w:ilvl w:val="0"/>
          <w:numId w:val="23"/>
        </w:numPr>
        <w:pBdr>
          <w:top w:val="nil"/>
          <w:left w:val="nil"/>
          <w:bottom w:val="nil"/>
          <w:right w:val="nil"/>
          <w:between w:val="nil"/>
        </w:pBdr>
        <w:spacing w:line="240" w:lineRule="auto"/>
        <w:ind w:left="0" w:hanging="2"/>
        <w:rPr>
          <w:b/>
        </w:rPr>
      </w:pPr>
      <w:r w:rsidRPr="00EE62B0">
        <w:rPr>
          <w:b/>
        </w:rPr>
        <w:t>Příprava k přijímacím zkouškám z českého jazyka a matematiky pro 5. a 9. ročník</w:t>
      </w:r>
    </w:p>
    <w:p w14:paraId="74589584" w14:textId="5C49FFC2" w:rsidR="00EC51F9" w:rsidRPr="00EE62B0" w:rsidRDefault="00EC51F9" w:rsidP="00EC51F9">
      <w:pPr>
        <w:pBdr>
          <w:top w:val="nil"/>
          <w:left w:val="nil"/>
          <w:bottom w:val="nil"/>
          <w:right w:val="nil"/>
          <w:between w:val="nil"/>
        </w:pBdr>
        <w:spacing w:line="240" w:lineRule="auto"/>
        <w:ind w:left="0" w:hanging="2"/>
        <w:rPr>
          <w:b/>
        </w:rPr>
      </w:pPr>
    </w:p>
    <w:p w14:paraId="00000890" w14:textId="73016948" w:rsidR="00A97417" w:rsidRPr="00EE62B0" w:rsidRDefault="00A97417">
      <w:pPr>
        <w:pBdr>
          <w:top w:val="nil"/>
          <w:left w:val="nil"/>
          <w:bottom w:val="nil"/>
          <w:right w:val="nil"/>
          <w:between w:val="nil"/>
        </w:pBdr>
        <w:spacing w:line="240" w:lineRule="auto"/>
        <w:ind w:left="0" w:hanging="2"/>
      </w:pPr>
    </w:p>
    <w:p w14:paraId="00000896" w14:textId="77777777" w:rsidR="00A97417" w:rsidRPr="00EE62B0" w:rsidRDefault="00973F74" w:rsidP="00D2236A">
      <w:pPr>
        <w:pBdr>
          <w:top w:val="nil"/>
          <w:left w:val="nil"/>
          <w:bottom w:val="nil"/>
          <w:right w:val="nil"/>
          <w:between w:val="nil"/>
        </w:pBdr>
        <w:spacing w:line="240" w:lineRule="auto"/>
        <w:ind w:leftChars="0" w:left="0" w:firstLineChars="0" w:firstLine="0"/>
      </w:pPr>
      <w:r w:rsidRPr="00D2236A">
        <w:rPr>
          <w:b/>
        </w:rPr>
        <w:t>Environmentální vzdělávání (EVVO)</w:t>
      </w:r>
    </w:p>
    <w:p w14:paraId="00000897" w14:textId="77777777" w:rsidR="00A97417" w:rsidRPr="00EE62B0" w:rsidRDefault="00A97417">
      <w:pPr>
        <w:pBdr>
          <w:top w:val="nil"/>
          <w:left w:val="nil"/>
          <w:bottom w:val="nil"/>
          <w:right w:val="nil"/>
          <w:between w:val="nil"/>
        </w:pBdr>
        <w:spacing w:line="240" w:lineRule="auto"/>
        <w:ind w:left="0" w:hanging="2"/>
      </w:pPr>
    </w:p>
    <w:p w14:paraId="00000898" w14:textId="77777777" w:rsidR="00A97417" w:rsidRPr="00EE62B0" w:rsidRDefault="00973F74">
      <w:pPr>
        <w:pBdr>
          <w:top w:val="nil"/>
          <w:left w:val="nil"/>
          <w:bottom w:val="nil"/>
          <w:right w:val="nil"/>
          <w:between w:val="nil"/>
        </w:pBdr>
        <w:spacing w:line="240" w:lineRule="auto"/>
        <w:ind w:left="0" w:hanging="2"/>
      </w:pPr>
      <w:r w:rsidRPr="00EE62B0">
        <w:t>V letošním školním roce jsme pilotně zavedli environmentální tandemovou výuku s koordinátorkou EVVO.</w:t>
      </w:r>
    </w:p>
    <w:p w14:paraId="00000899" w14:textId="77777777" w:rsidR="00A97417" w:rsidRPr="00EE62B0" w:rsidRDefault="00973F74">
      <w:pPr>
        <w:pBdr>
          <w:top w:val="nil"/>
          <w:left w:val="nil"/>
          <w:bottom w:val="nil"/>
          <w:right w:val="nil"/>
          <w:between w:val="nil"/>
        </w:pBdr>
        <w:spacing w:line="240" w:lineRule="auto"/>
        <w:ind w:left="0" w:hanging="2"/>
      </w:pPr>
      <w:r w:rsidRPr="00EE62B0">
        <w:t xml:space="preserve">Koordinátorka měla na tuto výuku ve svém rozvrhu pevně stanovené 3 vyučovací hodiny každý čtvrtek. V případě delších terénních exkurzí za ni byly její ostatní vyučovací hodiny ten den </w:t>
      </w:r>
      <w:proofErr w:type="spellStart"/>
      <w:r w:rsidRPr="00EE62B0">
        <w:t>odsuplovány</w:t>
      </w:r>
      <w:proofErr w:type="spellEnd"/>
      <w:r w:rsidRPr="00EE62B0">
        <w:t>.</w:t>
      </w:r>
    </w:p>
    <w:p w14:paraId="0000089A" w14:textId="77777777" w:rsidR="00A97417" w:rsidRPr="00EE62B0" w:rsidRDefault="00973F74">
      <w:pPr>
        <w:pBdr>
          <w:top w:val="nil"/>
          <w:left w:val="nil"/>
          <w:bottom w:val="nil"/>
          <w:right w:val="nil"/>
          <w:between w:val="nil"/>
        </w:pBdr>
        <w:spacing w:line="240" w:lineRule="auto"/>
        <w:ind w:left="0" w:hanging="2"/>
      </w:pPr>
      <w:r w:rsidRPr="00EE62B0">
        <w:t>Tato výuka probíhala od září 2021 do června 2022 na obou stupních vyjma 1. a 6. ročníků.</w:t>
      </w:r>
    </w:p>
    <w:p w14:paraId="0000089B" w14:textId="77777777" w:rsidR="00A97417" w:rsidRPr="00EE62B0" w:rsidRDefault="00973F74">
      <w:pPr>
        <w:pBdr>
          <w:top w:val="nil"/>
          <w:left w:val="nil"/>
          <w:bottom w:val="nil"/>
          <w:right w:val="nil"/>
          <w:between w:val="nil"/>
        </w:pBdr>
        <w:spacing w:line="240" w:lineRule="auto"/>
        <w:ind w:left="0" w:hanging="2"/>
      </w:pPr>
      <w:r w:rsidRPr="00EE62B0">
        <w:t>Měla různé podoby:</w:t>
      </w:r>
    </w:p>
    <w:p w14:paraId="0000089C" w14:textId="77777777" w:rsidR="00A97417" w:rsidRPr="00EE62B0" w:rsidRDefault="00973F74">
      <w:pPr>
        <w:pBdr>
          <w:top w:val="nil"/>
          <w:left w:val="nil"/>
          <w:bottom w:val="nil"/>
          <w:right w:val="nil"/>
          <w:between w:val="nil"/>
        </w:pBdr>
        <w:spacing w:line="240" w:lineRule="auto"/>
        <w:ind w:left="0" w:hanging="2"/>
      </w:pPr>
      <w:r w:rsidRPr="00EE62B0">
        <w:t xml:space="preserve"> -</w:t>
      </w:r>
      <w:r w:rsidRPr="00EE62B0">
        <w:rPr>
          <w:sz w:val="14"/>
          <w:szCs w:val="14"/>
        </w:rPr>
        <w:t xml:space="preserve">        </w:t>
      </w:r>
      <w:r w:rsidRPr="00EE62B0">
        <w:t>autorské výukové programy ve škole</w:t>
      </w:r>
    </w:p>
    <w:p w14:paraId="0000089D" w14:textId="0363E4DE" w:rsidR="00A97417" w:rsidRPr="00EE62B0" w:rsidRDefault="00973F74">
      <w:pPr>
        <w:pBdr>
          <w:top w:val="nil"/>
          <w:left w:val="nil"/>
          <w:bottom w:val="nil"/>
          <w:right w:val="nil"/>
          <w:between w:val="nil"/>
        </w:pBdr>
        <w:spacing w:line="240" w:lineRule="auto"/>
        <w:ind w:left="0" w:hanging="2"/>
      </w:pPr>
      <w:r w:rsidRPr="00EE62B0">
        <w:t xml:space="preserve">      (Autorkou těchto výukových environmentálních programů pro 1. stupeň je environmentální </w:t>
      </w:r>
      <w:r w:rsidRPr="00EE62B0">
        <w:lastRenderedPageBreak/>
        <w:t>koordinátorka. Jejich podrobný popis je obsahem její</w:t>
      </w:r>
      <w:r w:rsidR="002163FC" w:rsidRPr="00EE62B0">
        <w:t xml:space="preserve"> závěrečné studijní práce - viz níže</w:t>
      </w:r>
      <w:r w:rsidRPr="00EE62B0">
        <w:t>)</w:t>
      </w:r>
      <w:r w:rsidR="002163FC" w:rsidRPr="00EE62B0">
        <w:t>.</w:t>
      </w:r>
    </w:p>
    <w:p w14:paraId="0000089E" w14:textId="77777777" w:rsidR="00A97417" w:rsidRPr="00EE62B0" w:rsidRDefault="00973F74">
      <w:pPr>
        <w:spacing w:before="240" w:after="240"/>
        <w:ind w:left="0" w:hanging="2"/>
      </w:pPr>
      <w:r w:rsidRPr="00EE62B0">
        <w:t>-</w:t>
      </w:r>
      <w:r w:rsidRPr="00EE62B0">
        <w:rPr>
          <w:sz w:val="14"/>
          <w:szCs w:val="14"/>
        </w:rPr>
        <w:t xml:space="preserve">        </w:t>
      </w:r>
      <w:r w:rsidRPr="00EE62B0">
        <w:t>kombinované programy s kratší vycházkou po blízkém okolí + pokusnicko-badatelská část ve škole</w:t>
      </w:r>
    </w:p>
    <w:p w14:paraId="0000089F" w14:textId="77777777" w:rsidR="00A97417" w:rsidRPr="00EE62B0" w:rsidRDefault="00973F74">
      <w:pPr>
        <w:spacing w:before="240" w:after="240"/>
        <w:ind w:left="0" w:hanging="2"/>
      </w:pPr>
      <w:r w:rsidRPr="00EE62B0">
        <w:t>-</w:t>
      </w:r>
      <w:r w:rsidRPr="00EE62B0">
        <w:rPr>
          <w:sz w:val="14"/>
          <w:szCs w:val="14"/>
        </w:rPr>
        <w:t xml:space="preserve">        </w:t>
      </w:r>
      <w:r w:rsidRPr="00EE62B0">
        <w:t>půldenní terénní exkurze na přírodně zajímavé lokality ve vzdálenějším okolí</w:t>
      </w:r>
    </w:p>
    <w:p w14:paraId="000008A0" w14:textId="77777777" w:rsidR="00A97417" w:rsidRPr="00EE62B0" w:rsidRDefault="00973F74">
      <w:pPr>
        <w:spacing w:before="240" w:after="240"/>
        <w:ind w:left="0" w:hanging="2"/>
      </w:pPr>
      <w:r w:rsidRPr="00EE62B0">
        <w:t>-</w:t>
      </w:r>
      <w:r w:rsidRPr="00EE62B0">
        <w:rPr>
          <w:sz w:val="14"/>
          <w:szCs w:val="14"/>
        </w:rPr>
        <w:t xml:space="preserve">        </w:t>
      </w:r>
      <w:r w:rsidRPr="00EE62B0">
        <w:t>pro druhý stupeň kombinace návštěvy zoo či Mendelova muzea s následným vlastním pokračováním s pracovními listy</w:t>
      </w:r>
    </w:p>
    <w:p w14:paraId="000008A1" w14:textId="77777777" w:rsidR="00A97417" w:rsidRPr="00EE62B0" w:rsidRDefault="00973F74">
      <w:pPr>
        <w:pBdr>
          <w:top w:val="nil"/>
          <w:left w:val="nil"/>
          <w:bottom w:val="nil"/>
          <w:right w:val="nil"/>
          <w:between w:val="nil"/>
        </w:pBdr>
        <w:spacing w:line="240" w:lineRule="auto"/>
        <w:ind w:left="0" w:hanging="2"/>
      </w:pPr>
      <w:r w:rsidRPr="00EE62B0">
        <w:t>Jelikož během distanční výuky v předchozích letech nebyly možné botanické terénní vycházky, se všemi třídami, které o ně takto přišly, byly tyto vycházky na jaře 2022 realizovány.</w:t>
      </w:r>
    </w:p>
    <w:p w14:paraId="000008A2" w14:textId="77777777" w:rsidR="00A97417" w:rsidRPr="00EE62B0" w:rsidRDefault="00A97417">
      <w:pPr>
        <w:pBdr>
          <w:top w:val="nil"/>
          <w:left w:val="nil"/>
          <w:bottom w:val="nil"/>
          <w:right w:val="nil"/>
          <w:between w:val="nil"/>
        </w:pBdr>
        <w:spacing w:line="240" w:lineRule="auto"/>
        <w:ind w:left="0" w:hanging="2"/>
      </w:pPr>
    </w:p>
    <w:p w14:paraId="000008A3" w14:textId="77777777" w:rsidR="00A97417" w:rsidRPr="00EE62B0" w:rsidRDefault="00A97417">
      <w:pPr>
        <w:pBdr>
          <w:top w:val="nil"/>
          <w:left w:val="nil"/>
          <w:bottom w:val="nil"/>
          <w:right w:val="nil"/>
          <w:between w:val="nil"/>
        </w:pBdr>
        <w:spacing w:line="240" w:lineRule="auto"/>
        <w:ind w:left="0" w:hanging="2"/>
      </w:pPr>
    </w:p>
    <w:p w14:paraId="000008A4" w14:textId="77777777" w:rsidR="00A97417" w:rsidRPr="00EE62B0" w:rsidRDefault="00973F74">
      <w:pPr>
        <w:pBdr>
          <w:top w:val="nil"/>
          <w:left w:val="nil"/>
          <w:bottom w:val="nil"/>
          <w:right w:val="nil"/>
          <w:between w:val="nil"/>
        </w:pBdr>
        <w:spacing w:line="240" w:lineRule="auto"/>
        <w:ind w:left="0" w:hanging="2"/>
      </w:pPr>
      <w:r w:rsidRPr="00EE62B0">
        <w:t>Dále byly v rámci “Podnikavých dnů” realizovány tyto environmentálně zaměřené projekty:</w:t>
      </w:r>
    </w:p>
    <w:p w14:paraId="000008A5" w14:textId="77777777" w:rsidR="00A97417" w:rsidRPr="00EE62B0" w:rsidRDefault="00973F74">
      <w:pPr>
        <w:numPr>
          <w:ilvl w:val="0"/>
          <w:numId w:val="16"/>
        </w:numPr>
        <w:pBdr>
          <w:top w:val="nil"/>
          <w:left w:val="nil"/>
          <w:bottom w:val="nil"/>
          <w:right w:val="nil"/>
          <w:between w:val="nil"/>
        </w:pBdr>
        <w:spacing w:line="240" w:lineRule="auto"/>
        <w:ind w:left="0" w:hanging="2"/>
      </w:pPr>
      <w:r w:rsidRPr="00EE62B0">
        <w:t>Rozjezd školního rádia s pořady s environmentální tematikou</w:t>
      </w:r>
    </w:p>
    <w:p w14:paraId="000008A6" w14:textId="2233F7B5" w:rsidR="00A97417" w:rsidRPr="00EE62B0" w:rsidRDefault="00973F74">
      <w:pPr>
        <w:numPr>
          <w:ilvl w:val="0"/>
          <w:numId w:val="16"/>
        </w:numPr>
        <w:pBdr>
          <w:top w:val="nil"/>
          <w:left w:val="nil"/>
          <w:bottom w:val="nil"/>
          <w:right w:val="nil"/>
          <w:between w:val="nil"/>
        </w:pBdr>
        <w:spacing w:line="240" w:lineRule="auto"/>
        <w:ind w:left="0" w:hanging="2"/>
      </w:pPr>
      <w:r w:rsidRPr="00EE62B0">
        <w:t>21.</w:t>
      </w:r>
      <w:r w:rsidR="002163FC" w:rsidRPr="00EE62B0">
        <w:t xml:space="preserve"> </w:t>
      </w:r>
      <w:r w:rsidRPr="00EE62B0">
        <w:t>4.</w:t>
      </w:r>
      <w:r w:rsidR="002163FC" w:rsidRPr="00EE62B0">
        <w:t xml:space="preserve"> </w:t>
      </w:r>
      <w:r w:rsidRPr="00EE62B0">
        <w:t>2022 Den s rádiem na téma “Klimatické změny”</w:t>
      </w:r>
    </w:p>
    <w:p w14:paraId="2BE8334B" w14:textId="77777777" w:rsidR="00D2236A" w:rsidRDefault="00973F74">
      <w:pPr>
        <w:pBdr>
          <w:top w:val="nil"/>
          <w:left w:val="nil"/>
          <w:bottom w:val="nil"/>
          <w:right w:val="nil"/>
          <w:between w:val="nil"/>
        </w:pBdr>
        <w:spacing w:line="240" w:lineRule="auto"/>
        <w:ind w:left="0" w:hanging="2"/>
      </w:pPr>
      <w:r w:rsidRPr="00EE62B0">
        <w:t xml:space="preserve">Tento den organizoval tým žáků 7. - 9. ročníků a jeho garanty byly Mgr. Zdeňka Kmentová a </w:t>
      </w:r>
    </w:p>
    <w:p w14:paraId="000008A8" w14:textId="67D185D8" w:rsidR="00A97417" w:rsidRPr="00EE62B0" w:rsidRDefault="00D2236A">
      <w:pPr>
        <w:pBdr>
          <w:top w:val="nil"/>
          <w:left w:val="nil"/>
          <w:bottom w:val="nil"/>
          <w:right w:val="nil"/>
          <w:between w:val="nil"/>
        </w:pBdr>
        <w:spacing w:line="240" w:lineRule="auto"/>
        <w:ind w:left="0" w:hanging="2"/>
      </w:pPr>
      <w:r>
        <w:t xml:space="preserve">Mgr. Věra </w:t>
      </w:r>
      <w:r w:rsidR="00973F74" w:rsidRPr="00EE62B0">
        <w:t>Čecháková</w:t>
      </w:r>
      <w:r>
        <w:t xml:space="preserve"> Dvořáčková</w:t>
      </w:r>
      <w:r w:rsidR="00973F74" w:rsidRPr="00EE62B0">
        <w:t>.</w:t>
      </w:r>
    </w:p>
    <w:p w14:paraId="000008A9" w14:textId="471E29DE" w:rsidR="00A97417" w:rsidRPr="00EE62B0" w:rsidRDefault="00973F74">
      <w:pPr>
        <w:pBdr>
          <w:top w:val="nil"/>
          <w:left w:val="nil"/>
          <w:bottom w:val="nil"/>
          <w:right w:val="nil"/>
          <w:between w:val="nil"/>
        </w:pBdr>
        <w:spacing w:line="240" w:lineRule="auto"/>
        <w:ind w:left="0" w:hanging="2"/>
      </w:pPr>
      <w:r w:rsidRPr="00EE62B0">
        <w:t xml:space="preserve">Pobytových environmentálně zaměřených programů v </w:t>
      </w:r>
      <w:proofErr w:type="gramStart"/>
      <w:r w:rsidRPr="00EE62B0">
        <w:t>CEV</w:t>
      </w:r>
      <w:proofErr w:type="gramEnd"/>
      <w:r w:rsidRPr="00EE62B0">
        <w:t xml:space="preserve"> Chaloupky na Třebíčsku se zúčas</w:t>
      </w:r>
      <w:r w:rsidR="002163FC" w:rsidRPr="00EE62B0">
        <w:t>tnil celý třetí ročník a třída IV</w:t>
      </w:r>
      <w:r w:rsidRPr="00EE62B0">
        <w:t>.</w:t>
      </w:r>
      <w:r w:rsidR="002163FC" w:rsidRPr="00EE62B0">
        <w:t xml:space="preserve"> </w:t>
      </w:r>
      <w:r w:rsidRPr="00EE62B0">
        <w:t>A.</w:t>
      </w:r>
    </w:p>
    <w:p w14:paraId="000008AA" w14:textId="77777777" w:rsidR="00A97417" w:rsidRPr="00EE62B0" w:rsidRDefault="00A97417">
      <w:pPr>
        <w:pBdr>
          <w:top w:val="nil"/>
          <w:left w:val="nil"/>
          <w:bottom w:val="nil"/>
          <w:right w:val="nil"/>
          <w:between w:val="nil"/>
        </w:pBdr>
        <w:spacing w:line="240" w:lineRule="auto"/>
        <w:ind w:left="0" w:hanging="2"/>
      </w:pPr>
    </w:p>
    <w:p w14:paraId="000008AB" w14:textId="34412D23" w:rsidR="00A97417" w:rsidRPr="00EE62B0" w:rsidRDefault="00973F74">
      <w:pPr>
        <w:pBdr>
          <w:top w:val="nil"/>
          <w:left w:val="nil"/>
          <w:bottom w:val="nil"/>
          <w:right w:val="nil"/>
          <w:between w:val="nil"/>
        </w:pBdr>
        <w:spacing w:line="240" w:lineRule="auto"/>
        <w:ind w:left="0" w:hanging="2"/>
      </w:pPr>
      <w:r w:rsidRPr="00EE62B0">
        <w:t xml:space="preserve">Jako odbornou exkurzi s </w:t>
      </w:r>
      <w:r w:rsidR="002163FC" w:rsidRPr="00EE62B0">
        <w:t>EV tematikou absolvovala třída III</w:t>
      </w:r>
      <w:r w:rsidRPr="00EE62B0">
        <w:t>.</w:t>
      </w:r>
      <w:r w:rsidR="002163FC" w:rsidRPr="00EE62B0">
        <w:t xml:space="preserve"> </w:t>
      </w:r>
      <w:r w:rsidRPr="00EE62B0">
        <w:t>B komentovanou prohlídku sběrného dvora v Tišnově.</w:t>
      </w:r>
    </w:p>
    <w:p w14:paraId="000008AC" w14:textId="77777777" w:rsidR="00A97417" w:rsidRPr="00EE62B0" w:rsidRDefault="00A97417">
      <w:pPr>
        <w:pBdr>
          <w:top w:val="nil"/>
          <w:left w:val="nil"/>
          <w:bottom w:val="nil"/>
          <w:right w:val="nil"/>
          <w:between w:val="nil"/>
        </w:pBdr>
        <w:spacing w:line="240" w:lineRule="auto"/>
        <w:ind w:left="0" w:hanging="2"/>
      </w:pPr>
    </w:p>
    <w:p w14:paraId="000008AD" w14:textId="79BD459F" w:rsidR="00A97417" w:rsidRPr="00EE62B0" w:rsidRDefault="00973F74">
      <w:pPr>
        <w:pBdr>
          <w:top w:val="nil"/>
          <w:left w:val="nil"/>
          <w:bottom w:val="nil"/>
          <w:right w:val="nil"/>
          <w:between w:val="nil"/>
        </w:pBdr>
        <w:spacing w:line="240" w:lineRule="auto"/>
        <w:ind w:left="0" w:hanging="2"/>
      </w:pPr>
      <w:r w:rsidRPr="00EE62B0">
        <w:t>Metodou “vrs</w:t>
      </w:r>
      <w:r w:rsidR="002163FC" w:rsidRPr="00EE62B0">
        <w:t>tevnického učení” odučili žáci V</w:t>
      </w:r>
      <w:r w:rsidRPr="00EE62B0">
        <w:t>.</w:t>
      </w:r>
      <w:r w:rsidR="002163FC" w:rsidRPr="00EE62B0">
        <w:t xml:space="preserve"> </w:t>
      </w:r>
      <w:r w:rsidRPr="00EE62B0">
        <w:t>B téma “</w:t>
      </w:r>
      <w:r w:rsidR="002163FC" w:rsidRPr="00EE62B0">
        <w:t>Ekosystémy kolem nás” pro žáky IV</w:t>
      </w:r>
      <w:r w:rsidRPr="00EE62B0">
        <w:t>.</w:t>
      </w:r>
      <w:r w:rsidR="002163FC" w:rsidRPr="00EE62B0">
        <w:t xml:space="preserve"> </w:t>
      </w:r>
      <w:r w:rsidRPr="00EE62B0">
        <w:t>A.</w:t>
      </w:r>
    </w:p>
    <w:p w14:paraId="000008AE" w14:textId="77777777" w:rsidR="00A97417" w:rsidRPr="00EE62B0" w:rsidRDefault="00A97417">
      <w:pPr>
        <w:pBdr>
          <w:top w:val="nil"/>
          <w:left w:val="nil"/>
          <w:bottom w:val="nil"/>
          <w:right w:val="nil"/>
          <w:between w:val="nil"/>
        </w:pBdr>
        <w:spacing w:line="240" w:lineRule="auto"/>
        <w:ind w:left="0" w:hanging="2"/>
      </w:pPr>
    </w:p>
    <w:p w14:paraId="000008AF" w14:textId="77777777" w:rsidR="00A97417" w:rsidRPr="00EE62B0" w:rsidRDefault="00973F74">
      <w:pPr>
        <w:pBdr>
          <w:top w:val="nil"/>
          <w:left w:val="nil"/>
          <w:bottom w:val="nil"/>
          <w:right w:val="nil"/>
          <w:between w:val="nil"/>
        </w:pBdr>
        <w:spacing w:line="240" w:lineRule="auto"/>
        <w:ind w:left="0" w:hanging="2"/>
      </w:pPr>
      <w:r w:rsidRPr="00EE62B0">
        <w:t>V rámci DVPP absolvovala koordinátorka EVVO toto vzdělávání:</w:t>
      </w:r>
    </w:p>
    <w:p w14:paraId="000008B0" w14:textId="77777777" w:rsidR="00A97417" w:rsidRPr="00EE62B0" w:rsidRDefault="00973F74">
      <w:pPr>
        <w:numPr>
          <w:ilvl w:val="0"/>
          <w:numId w:val="25"/>
        </w:numPr>
        <w:pBdr>
          <w:top w:val="nil"/>
          <w:left w:val="nil"/>
          <w:bottom w:val="nil"/>
          <w:right w:val="nil"/>
          <w:between w:val="nil"/>
        </w:pBdr>
        <w:spacing w:line="240" w:lineRule="auto"/>
        <w:ind w:left="0" w:hanging="2"/>
      </w:pPr>
      <w:r w:rsidRPr="00EE62B0">
        <w:t>Krajskou konferenci EVVO “MRKEV” v říjnu 2021 na téma “Klimatické změny”</w:t>
      </w:r>
    </w:p>
    <w:p w14:paraId="3F2A66AC" w14:textId="57F24514" w:rsidR="000D3907" w:rsidRDefault="00973F74" w:rsidP="000D3907">
      <w:pPr>
        <w:numPr>
          <w:ilvl w:val="0"/>
          <w:numId w:val="25"/>
        </w:numPr>
        <w:pBdr>
          <w:top w:val="nil"/>
          <w:left w:val="nil"/>
          <w:bottom w:val="nil"/>
          <w:right w:val="nil"/>
          <w:between w:val="nil"/>
        </w:pBdr>
        <w:spacing w:line="240" w:lineRule="auto"/>
        <w:ind w:left="0" w:hanging="2"/>
      </w:pPr>
      <w:r w:rsidRPr="00EE62B0">
        <w:t xml:space="preserve">V průběhu celého školního roku i letních prázdnin 2021 / 2022 bloky </w:t>
      </w:r>
      <w:r w:rsidR="00D2236A">
        <w:t>„</w:t>
      </w:r>
      <w:r w:rsidRPr="00EE62B0">
        <w:t>Specializačního studia pro koordinátory EVVO” organizované CEV Lipka Brno</w:t>
      </w:r>
      <w:r w:rsidR="002163FC" w:rsidRPr="00EE62B0">
        <w:t>.</w:t>
      </w:r>
    </w:p>
    <w:p w14:paraId="0450E949" w14:textId="6D185A70" w:rsidR="000D3907" w:rsidRDefault="000D3907" w:rsidP="000D3907">
      <w:pPr>
        <w:pBdr>
          <w:top w:val="nil"/>
          <w:left w:val="nil"/>
          <w:bottom w:val="nil"/>
          <w:right w:val="nil"/>
          <w:between w:val="nil"/>
        </w:pBdr>
        <w:spacing w:line="240" w:lineRule="auto"/>
        <w:ind w:leftChars="0" w:left="0" w:firstLineChars="0" w:firstLine="0"/>
      </w:pPr>
    </w:p>
    <w:p w14:paraId="5A526216" w14:textId="5BBAC997" w:rsidR="000D3907" w:rsidRDefault="000D3907" w:rsidP="000D3907">
      <w:pPr>
        <w:pBdr>
          <w:top w:val="nil"/>
          <w:left w:val="nil"/>
          <w:bottom w:val="nil"/>
          <w:right w:val="nil"/>
          <w:between w:val="nil"/>
        </w:pBdr>
        <w:spacing w:line="240" w:lineRule="auto"/>
        <w:ind w:leftChars="0" w:left="0" w:firstLineChars="0" w:firstLine="0"/>
      </w:pPr>
    </w:p>
    <w:p w14:paraId="27D48996" w14:textId="22AC83B6" w:rsidR="000D3907" w:rsidRDefault="000D3907" w:rsidP="000D3907">
      <w:pPr>
        <w:pBdr>
          <w:top w:val="nil"/>
          <w:left w:val="nil"/>
          <w:bottom w:val="nil"/>
          <w:right w:val="nil"/>
          <w:between w:val="nil"/>
        </w:pBdr>
        <w:spacing w:line="240" w:lineRule="auto"/>
        <w:ind w:leftChars="0" w:left="0" w:firstLineChars="0" w:firstLine="0"/>
      </w:pPr>
    </w:p>
    <w:p w14:paraId="4F459430" w14:textId="77777777" w:rsidR="000D3907" w:rsidRDefault="000D3907" w:rsidP="000D3907">
      <w:pPr>
        <w:pBdr>
          <w:top w:val="nil"/>
          <w:left w:val="nil"/>
          <w:bottom w:val="nil"/>
          <w:right w:val="nil"/>
          <w:between w:val="nil"/>
        </w:pBdr>
        <w:spacing w:line="240" w:lineRule="auto"/>
        <w:ind w:leftChars="0" w:left="0" w:firstLineChars="0" w:firstLine="0"/>
      </w:pPr>
    </w:p>
    <w:p w14:paraId="5A18F006" w14:textId="77777777" w:rsidR="00D2236A" w:rsidRPr="00EE62B0" w:rsidRDefault="00D2236A">
      <w:pPr>
        <w:pBdr>
          <w:top w:val="nil"/>
          <w:left w:val="nil"/>
          <w:bottom w:val="nil"/>
          <w:right w:val="nil"/>
          <w:between w:val="nil"/>
        </w:pBdr>
        <w:spacing w:line="240" w:lineRule="auto"/>
        <w:ind w:left="0" w:hanging="2"/>
      </w:pPr>
    </w:p>
    <w:p w14:paraId="000008B4" w14:textId="77777777" w:rsidR="00A97417" w:rsidRPr="00EE62B0" w:rsidRDefault="00973F74">
      <w:pPr>
        <w:pBdr>
          <w:top w:val="nil"/>
          <w:left w:val="nil"/>
          <w:bottom w:val="nil"/>
          <w:right w:val="nil"/>
          <w:between w:val="nil"/>
        </w:pBdr>
        <w:spacing w:line="240" w:lineRule="auto"/>
        <w:ind w:left="0" w:hanging="2"/>
        <w:jc w:val="center"/>
      </w:pPr>
      <w:r w:rsidRPr="00EE62B0">
        <w:rPr>
          <w:b/>
        </w:rPr>
        <w:t>Část VIII.</w:t>
      </w:r>
    </w:p>
    <w:p w14:paraId="000008B5" w14:textId="77777777" w:rsidR="00A97417" w:rsidRPr="00EE62B0" w:rsidRDefault="00A97417">
      <w:pPr>
        <w:pBdr>
          <w:top w:val="nil"/>
          <w:left w:val="nil"/>
          <w:bottom w:val="nil"/>
          <w:right w:val="nil"/>
          <w:between w:val="nil"/>
        </w:pBdr>
        <w:spacing w:line="240" w:lineRule="auto"/>
        <w:ind w:left="0" w:hanging="2"/>
      </w:pPr>
    </w:p>
    <w:p w14:paraId="000008B6" w14:textId="77777777" w:rsidR="00A97417" w:rsidRPr="00EE62B0" w:rsidRDefault="00973F74">
      <w:pPr>
        <w:pBdr>
          <w:top w:val="nil"/>
          <w:left w:val="nil"/>
          <w:bottom w:val="nil"/>
          <w:right w:val="nil"/>
          <w:between w:val="nil"/>
        </w:pBdr>
        <w:spacing w:line="240" w:lineRule="auto"/>
        <w:ind w:left="0" w:hanging="2"/>
        <w:jc w:val="center"/>
      </w:pPr>
      <w:r w:rsidRPr="00EE62B0">
        <w:rPr>
          <w:b/>
        </w:rPr>
        <w:t>Poradenské služby v základní škole – ŠPP Korálek</w:t>
      </w:r>
    </w:p>
    <w:p w14:paraId="000008B7" w14:textId="77777777" w:rsidR="00A97417" w:rsidRPr="00EE62B0" w:rsidRDefault="00A97417">
      <w:pPr>
        <w:pBdr>
          <w:top w:val="nil"/>
          <w:left w:val="nil"/>
          <w:bottom w:val="nil"/>
          <w:right w:val="nil"/>
          <w:between w:val="nil"/>
        </w:pBdr>
        <w:spacing w:line="240" w:lineRule="auto"/>
        <w:ind w:left="0" w:hanging="2"/>
        <w:jc w:val="center"/>
      </w:pPr>
    </w:p>
    <w:p w14:paraId="000008B8" w14:textId="77777777" w:rsidR="00A97417" w:rsidRPr="00EE62B0" w:rsidRDefault="00973F74">
      <w:pPr>
        <w:pBdr>
          <w:top w:val="nil"/>
          <w:left w:val="nil"/>
          <w:bottom w:val="nil"/>
          <w:right w:val="nil"/>
          <w:between w:val="nil"/>
        </w:pBdr>
        <w:spacing w:line="240" w:lineRule="auto"/>
        <w:ind w:left="0" w:hanging="2"/>
      </w:pPr>
      <w:r w:rsidRPr="00EE62B0">
        <w:rPr>
          <w:b/>
        </w:rPr>
        <w:t>1. Údaje o pracovnících (zaměstnancích školy)</w:t>
      </w:r>
    </w:p>
    <w:p w14:paraId="000008B9" w14:textId="77777777" w:rsidR="00A97417" w:rsidRPr="00EE62B0" w:rsidRDefault="00A97417">
      <w:pPr>
        <w:pBdr>
          <w:top w:val="nil"/>
          <w:left w:val="nil"/>
          <w:bottom w:val="nil"/>
          <w:right w:val="nil"/>
          <w:between w:val="nil"/>
        </w:pBdr>
        <w:spacing w:line="240" w:lineRule="auto"/>
        <w:ind w:left="0" w:hanging="2"/>
      </w:pPr>
    </w:p>
    <w:p w14:paraId="000008BA" w14:textId="77777777" w:rsidR="00A97417" w:rsidRPr="00EE62B0" w:rsidRDefault="00973F74">
      <w:pPr>
        <w:keepNext/>
        <w:numPr>
          <w:ilvl w:val="0"/>
          <w:numId w:val="9"/>
        </w:numPr>
        <w:pBdr>
          <w:top w:val="nil"/>
          <w:left w:val="nil"/>
          <w:bottom w:val="nil"/>
          <w:right w:val="nil"/>
          <w:between w:val="nil"/>
        </w:pBdr>
        <w:spacing w:before="20" w:after="60" w:line="240" w:lineRule="auto"/>
        <w:ind w:left="0" w:hanging="2"/>
      </w:pPr>
      <w:r w:rsidRPr="00EE62B0">
        <w:t>počty</w:t>
      </w:r>
    </w:p>
    <w:tbl>
      <w:tblPr>
        <w:tblStyle w:val="afffa"/>
        <w:tblW w:w="8860"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1418"/>
        <w:gridCol w:w="2996"/>
        <w:gridCol w:w="1399"/>
      </w:tblGrid>
      <w:tr w:rsidR="00EE62B0" w:rsidRPr="00EE62B0" w14:paraId="2DA77274" w14:textId="77777777" w:rsidTr="002163FC">
        <w:tc>
          <w:tcPr>
            <w:tcW w:w="3047" w:type="dxa"/>
            <w:tcBorders>
              <w:top w:val="single" w:sz="12" w:space="0" w:color="000000"/>
              <w:left w:val="single" w:sz="12" w:space="0" w:color="000000"/>
              <w:bottom w:val="single" w:sz="12" w:space="0" w:color="000000"/>
              <w:right w:val="single" w:sz="12" w:space="0" w:color="000000"/>
            </w:tcBorders>
          </w:tcPr>
          <w:p w14:paraId="000008BB" w14:textId="77777777" w:rsidR="00A97417" w:rsidRPr="00EE62B0" w:rsidRDefault="00A97417">
            <w:pPr>
              <w:pBdr>
                <w:top w:val="nil"/>
                <w:left w:val="nil"/>
                <w:bottom w:val="nil"/>
                <w:right w:val="nil"/>
                <w:between w:val="nil"/>
              </w:pBdr>
              <w:spacing w:line="240" w:lineRule="auto"/>
              <w:ind w:left="0" w:hanging="2"/>
            </w:pPr>
          </w:p>
        </w:tc>
        <w:tc>
          <w:tcPr>
            <w:tcW w:w="1418" w:type="dxa"/>
            <w:tcBorders>
              <w:top w:val="single" w:sz="12" w:space="0" w:color="000000"/>
              <w:left w:val="single" w:sz="12" w:space="0" w:color="000000"/>
              <w:bottom w:val="single" w:sz="12" w:space="0" w:color="000000"/>
              <w:right w:val="single" w:sz="12" w:space="0" w:color="000000"/>
            </w:tcBorders>
          </w:tcPr>
          <w:p w14:paraId="000008BC" w14:textId="77777777" w:rsidR="00A97417" w:rsidRPr="00EE62B0" w:rsidRDefault="00973F74">
            <w:pPr>
              <w:pBdr>
                <w:top w:val="nil"/>
                <w:left w:val="nil"/>
                <w:bottom w:val="nil"/>
                <w:right w:val="nil"/>
                <w:between w:val="nil"/>
              </w:pBdr>
              <w:spacing w:line="240" w:lineRule="auto"/>
              <w:ind w:left="0" w:hanging="2"/>
              <w:jc w:val="center"/>
            </w:pPr>
            <w:r w:rsidRPr="00EE62B0">
              <w:t>fyzický počet</w:t>
            </w:r>
          </w:p>
        </w:tc>
        <w:tc>
          <w:tcPr>
            <w:tcW w:w="2996" w:type="dxa"/>
            <w:tcBorders>
              <w:top w:val="single" w:sz="12" w:space="0" w:color="000000"/>
              <w:left w:val="single" w:sz="12" w:space="0" w:color="000000"/>
              <w:bottom w:val="single" w:sz="12" w:space="0" w:color="000000"/>
              <w:right w:val="single" w:sz="12" w:space="0" w:color="000000"/>
            </w:tcBorders>
          </w:tcPr>
          <w:p w14:paraId="000008BD" w14:textId="77777777" w:rsidR="00A97417" w:rsidRPr="00EE62B0" w:rsidRDefault="00973F74">
            <w:pPr>
              <w:pBdr>
                <w:top w:val="nil"/>
                <w:left w:val="nil"/>
                <w:bottom w:val="nil"/>
                <w:right w:val="nil"/>
                <w:between w:val="nil"/>
              </w:pBdr>
              <w:spacing w:line="240" w:lineRule="auto"/>
              <w:ind w:left="0" w:hanging="2"/>
              <w:jc w:val="center"/>
            </w:pPr>
            <w:r w:rsidRPr="00EE62B0">
              <w:t>kvalifikace, specializace</w:t>
            </w:r>
          </w:p>
        </w:tc>
        <w:tc>
          <w:tcPr>
            <w:tcW w:w="1399" w:type="dxa"/>
            <w:tcBorders>
              <w:top w:val="single" w:sz="12" w:space="0" w:color="000000"/>
              <w:left w:val="single" w:sz="12" w:space="0" w:color="000000"/>
              <w:bottom w:val="single" w:sz="12" w:space="0" w:color="000000"/>
              <w:right w:val="single" w:sz="12" w:space="0" w:color="000000"/>
            </w:tcBorders>
          </w:tcPr>
          <w:p w14:paraId="000008BE" w14:textId="77777777" w:rsidR="00A97417" w:rsidRPr="00EE62B0" w:rsidRDefault="00973F74">
            <w:pPr>
              <w:pBdr>
                <w:top w:val="nil"/>
                <w:left w:val="nil"/>
                <w:bottom w:val="nil"/>
                <w:right w:val="nil"/>
                <w:between w:val="nil"/>
              </w:pBdr>
              <w:spacing w:line="240" w:lineRule="auto"/>
              <w:ind w:left="0" w:hanging="2"/>
              <w:jc w:val="center"/>
            </w:pPr>
            <w:r w:rsidRPr="00EE62B0">
              <w:t>dosažené vzdělání</w:t>
            </w:r>
          </w:p>
        </w:tc>
      </w:tr>
      <w:tr w:rsidR="00EE62B0" w:rsidRPr="00EE62B0" w14:paraId="0BDE8A09" w14:textId="77777777" w:rsidTr="002163FC">
        <w:tc>
          <w:tcPr>
            <w:tcW w:w="3047" w:type="dxa"/>
            <w:tcBorders>
              <w:top w:val="single" w:sz="12" w:space="0" w:color="000000"/>
            </w:tcBorders>
          </w:tcPr>
          <w:p w14:paraId="000008BF" w14:textId="77777777" w:rsidR="00A97417" w:rsidRPr="00EE62B0" w:rsidRDefault="00973F74">
            <w:pPr>
              <w:pBdr>
                <w:top w:val="nil"/>
                <w:left w:val="nil"/>
                <w:bottom w:val="nil"/>
                <w:right w:val="nil"/>
                <w:between w:val="nil"/>
              </w:pBdr>
              <w:spacing w:line="240" w:lineRule="auto"/>
              <w:ind w:left="0" w:hanging="2"/>
            </w:pPr>
            <w:r w:rsidRPr="00EE62B0">
              <w:t>výchovný poradce</w:t>
            </w:r>
          </w:p>
        </w:tc>
        <w:tc>
          <w:tcPr>
            <w:tcW w:w="1418" w:type="dxa"/>
            <w:tcBorders>
              <w:top w:val="single" w:sz="12" w:space="0" w:color="000000"/>
            </w:tcBorders>
          </w:tcPr>
          <w:p w14:paraId="000008C0"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2996" w:type="dxa"/>
            <w:tcBorders>
              <w:top w:val="single" w:sz="12" w:space="0" w:color="000000"/>
            </w:tcBorders>
          </w:tcPr>
          <w:p w14:paraId="000008C1" w14:textId="41814F58" w:rsidR="00A97417" w:rsidRPr="00EE62B0" w:rsidRDefault="002163FC">
            <w:pPr>
              <w:pBdr>
                <w:top w:val="nil"/>
                <w:left w:val="nil"/>
                <w:bottom w:val="nil"/>
                <w:right w:val="nil"/>
                <w:between w:val="nil"/>
              </w:pBdr>
              <w:spacing w:line="240" w:lineRule="auto"/>
              <w:ind w:left="0" w:hanging="2"/>
              <w:jc w:val="center"/>
            </w:pPr>
            <w:r w:rsidRPr="00EE62B0">
              <w:t xml:space="preserve">Specializační </w:t>
            </w:r>
            <w:r w:rsidR="00973F74" w:rsidRPr="00EE62B0">
              <w:t>studium VP</w:t>
            </w:r>
          </w:p>
        </w:tc>
        <w:tc>
          <w:tcPr>
            <w:tcW w:w="1399" w:type="dxa"/>
            <w:tcBorders>
              <w:top w:val="single" w:sz="12" w:space="0" w:color="000000"/>
            </w:tcBorders>
          </w:tcPr>
          <w:p w14:paraId="000008C2" w14:textId="77777777" w:rsidR="00A97417" w:rsidRPr="00EE62B0" w:rsidRDefault="00973F74">
            <w:pPr>
              <w:pBdr>
                <w:top w:val="nil"/>
                <w:left w:val="nil"/>
                <w:bottom w:val="nil"/>
                <w:right w:val="nil"/>
                <w:between w:val="nil"/>
              </w:pBdr>
              <w:spacing w:line="240" w:lineRule="auto"/>
              <w:ind w:left="0" w:hanging="2"/>
              <w:jc w:val="center"/>
            </w:pPr>
            <w:r w:rsidRPr="00EE62B0">
              <w:t>VŠ</w:t>
            </w:r>
          </w:p>
        </w:tc>
      </w:tr>
      <w:tr w:rsidR="00EE62B0" w:rsidRPr="00EE62B0" w14:paraId="73623017" w14:textId="77777777" w:rsidTr="002163FC">
        <w:tc>
          <w:tcPr>
            <w:tcW w:w="3047" w:type="dxa"/>
          </w:tcPr>
          <w:p w14:paraId="000008C3" w14:textId="77777777" w:rsidR="00A97417" w:rsidRPr="00EE62B0" w:rsidRDefault="00973F74">
            <w:pPr>
              <w:pBdr>
                <w:top w:val="nil"/>
                <w:left w:val="nil"/>
                <w:bottom w:val="nil"/>
                <w:right w:val="nil"/>
                <w:between w:val="nil"/>
              </w:pBdr>
              <w:spacing w:line="240" w:lineRule="auto"/>
              <w:ind w:left="0" w:hanging="2"/>
            </w:pPr>
            <w:r w:rsidRPr="00EE62B0">
              <w:t>školní metodik prevence</w:t>
            </w:r>
          </w:p>
        </w:tc>
        <w:tc>
          <w:tcPr>
            <w:tcW w:w="1418" w:type="dxa"/>
          </w:tcPr>
          <w:p w14:paraId="000008C4"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2996" w:type="dxa"/>
          </w:tcPr>
          <w:p w14:paraId="000008C5" w14:textId="5B7FDE45" w:rsidR="00A97417" w:rsidRPr="00EE62B0" w:rsidRDefault="002163FC">
            <w:pPr>
              <w:pBdr>
                <w:top w:val="nil"/>
                <w:left w:val="nil"/>
                <w:bottom w:val="nil"/>
                <w:right w:val="nil"/>
                <w:between w:val="nil"/>
              </w:pBdr>
              <w:spacing w:line="240" w:lineRule="auto"/>
              <w:ind w:left="0" w:hanging="2"/>
              <w:jc w:val="center"/>
            </w:pPr>
            <w:r w:rsidRPr="00EE62B0">
              <w:t xml:space="preserve">Specializační </w:t>
            </w:r>
            <w:r w:rsidR="00973F74" w:rsidRPr="00EE62B0">
              <w:t xml:space="preserve">studium MP </w:t>
            </w:r>
          </w:p>
        </w:tc>
        <w:tc>
          <w:tcPr>
            <w:tcW w:w="1399" w:type="dxa"/>
          </w:tcPr>
          <w:p w14:paraId="000008C6" w14:textId="77777777" w:rsidR="00A97417" w:rsidRPr="00EE62B0" w:rsidRDefault="00973F74">
            <w:pPr>
              <w:pBdr>
                <w:top w:val="nil"/>
                <w:left w:val="nil"/>
                <w:bottom w:val="nil"/>
                <w:right w:val="nil"/>
                <w:between w:val="nil"/>
              </w:pBdr>
              <w:spacing w:line="240" w:lineRule="auto"/>
              <w:ind w:left="0" w:hanging="2"/>
              <w:jc w:val="center"/>
            </w:pPr>
            <w:r w:rsidRPr="00EE62B0">
              <w:t>VŠ</w:t>
            </w:r>
          </w:p>
        </w:tc>
      </w:tr>
      <w:tr w:rsidR="00EE62B0" w:rsidRPr="00EE62B0" w14:paraId="18DBE4BC" w14:textId="77777777" w:rsidTr="002163FC">
        <w:tc>
          <w:tcPr>
            <w:tcW w:w="3047" w:type="dxa"/>
          </w:tcPr>
          <w:p w14:paraId="000008C7" w14:textId="77777777" w:rsidR="00A97417" w:rsidRPr="00EE62B0" w:rsidRDefault="00973F74">
            <w:pPr>
              <w:pBdr>
                <w:top w:val="nil"/>
                <w:left w:val="nil"/>
                <w:bottom w:val="nil"/>
                <w:right w:val="nil"/>
                <w:between w:val="nil"/>
              </w:pBdr>
              <w:spacing w:line="240" w:lineRule="auto"/>
              <w:ind w:left="0" w:hanging="2"/>
            </w:pPr>
            <w:r w:rsidRPr="00EE62B0">
              <w:t>kariérový poradce</w:t>
            </w:r>
          </w:p>
        </w:tc>
        <w:tc>
          <w:tcPr>
            <w:tcW w:w="1418" w:type="dxa"/>
          </w:tcPr>
          <w:p w14:paraId="000008C8"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2996" w:type="dxa"/>
          </w:tcPr>
          <w:p w14:paraId="000008C9" w14:textId="27B8954F" w:rsidR="00A97417" w:rsidRPr="00EE62B0" w:rsidRDefault="002163FC">
            <w:pPr>
              <w:pBdr>
                <w:top w:val="nil"/>
                <w:left w:val="nil"/>
                <w:bottom w:val="nil"/>
                <w:right w:val="nil"/>
                <w:between w:val="nil"/>
              </w:pBdr>
              <w:spacing w:line="240" w:lineRule="auto"/>
              <w:ind w:left="0" w:hanging="2"/>
              <w:jc w:val="center"/>
            </w:pPr>
            <w:r w:rsidRPr="00EE62B0">
              <w:t xml:space="preserve">Specializační </w:t>
            </w:r>
            <w:r w:rsidR="00973F74" w:rsidRPr="00EE62B0">
              <w:t>studium KP</w:t>
            </w:r>
          </w:p>
        </w:tc>
        <w:tc>
          <w:tcPr>
            <w:tcW w:w="1399" w:type="dxa"/>
          </w:tcPr>
          <w:p w14:paraId="000008CA" w14:textId="77777777" w:rsidR="00A97417" w:rsidRPr="00EE62B0" w:rsidRDefault="00973F74">
            <w:pPr>
              <w:pBdr>
                <w:top w:val="nil"/>
                <w:left w:val="nil"/>
                <w:bottom w:val="nil"/>
                <w:right w:val="nil"/>
                <w:between w:val="nil"/>
              </w:pBdr>
              <w:spacing w:line="240" w:lineRule="auto"/>
              <w:ind w:left="0" w:hanging="2"/>
              <w:jc w:val="center"/>
            </w:pPr>
            <w:r w:rsidRPr="00EE62B0">
              <w:t>VŠ</w:t>
            </w:r>
          </w:p>
        </w:tc>
      </w:tr>
      <w:tr w:rsidR="00EE62B0" w:rsidRPr="00EE62B0" w14:paraId="46E2B5DF" w14:textId="77777777" w:rsidTr="002163FC">
        <w:tc>
          <w:tcPr>
            <w:tcW w:w="3047" w:type="dxa"/>
          </w:tcPr>
          <w:p w14:paraId="000008CB" w14:textId="77777777" w:rsidR="00A97417" w:rsidRPr="00EE62B0" w:rsidRDefault="00973F74">
            <w:pPr>
              <w:pBdr>
                <w:top w:val="nil"/>
                <w:left w:val="nil"/>
                <w:bottom w:val="nil"/>
                <w:right w:val="nil"/>
                <w:between w:val="nil"/>
              </w:pBdr>
              <w:spacing w:line="240" w:lineRule="auto"/>
              <w:ind w:left="0" w:hanging="2"/>
            </w:pPr>
            <w:r w:rsidRPr="00EE62B0">
              <w:t>metodik nadání</w:t>
            </w:r>
          </w:p>
        </w:tc>
        <w:tc>
          <w:tcPr>
            <w:tcW w:w="1418" w:type="dxa"/>
          </w:tcPr>
          <w:p w14:paraId="000008CC"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2996" w:type="dxa"/>
          </w:tcPr>
          <w:p w14:paraId="000008CD" w14:textId="77777777" w:rsidR="00A97417" w:rsidRPr="00EE62B0" w:rsidRDefault="00A97417">
            <w:pPr>
              <w:pBdr>
                <w:top w:val="nil"/>
                <w:left w:val="nil"/>
                <w:bottom w:val="nil"/>
                <w:right w:val="nil"/>
                <w:between w:val="nil"/>
              </w:pBdr>
              <w:spacing w:line="240" w:lineRule="auto"/>
              <w:ind w:left="0" w:hanging="2"/>
            </w:pPr>
          </w:p>
        </w:tc>
        <w:tc>
          <w:tcPr>
            <w:tcW w:w="1399" w:type="dxa"/>
          </w:tcPr>
          <w:p w14:paraId="000008CE" w14:textId="77777777" w:rsidR="00A97417" w:rsidRPr="00EE62B0" w:rsidRDefault="00973F74">
            <w:pPr>
              <w:pBdr>
                <w:top w:val="nil"/>
                <w:left w:val="nil"/>
                <w:bottom w:val="nil"/>
                <w:right w:val="nil"/>
                <w:between w:val="nil"/>
              </w:pBdr>
              <w:spacing w:line="240" w:lineRule="auto"/>
              <w:ind w:left="0" w:hanging="2"/>
              <w:jc w:val="center"/>
            </w:pPr>
            <w:r w:rsidRPr="00EE62B0">
              <w:t>VŠ</w:t>
            </w:r>
          </w:p>
        </w:tc>
      </w:tr>
    </w:tbl>
    <w:p w14:paraId="000008CF" w14:textId="77777777" w:rsidR="00A97417" w:rsidRPr="00EE62B0" w:rsidRDefault="00A97417">
      <w:pPr>
        <w:pBdr>
          <w:top w:val="nil"/>
          <w:left w:val="nil"/>
          <w:bottom w:val="nil"/>
          <w:right w:val="nil"/>
          <w:between w:val="nil"/>
        </w:pBdr>
        <w:spacing w:line="240" w:lineRule="auto"/>
        <w:ind w:left="0" w:hanging="2"/>
      </w:pPr>
    </w:p>
    <w:p w14:paraId="000008D0" w14:textId="77777777" w:rsidR="00A97417" w:rsidRPr="00EE62B0" w:rsidRDefault="00A97417">
      <w:pPr>
        <w:pBdr>
          <w:top w:val="nil"/>
          <w:left w:val="nil"/>
          <w:bottom w:val="nil"/>
          <w:right w:val="nil"/>
          <w:between w:val="nil"/>
        </w:pBdr>
        <w:spacing w:line="240" w:lineRule="auto"/>
        <w:ind w:left="0" w:hanging="2"/>
      </w:pPr>
    </w:p>
    <w:tbl>
      <w:tblPr>
        <w:tblStyle w:val="afffb"/>
        <w:tblW w:w="8859" w:type="dxa"/>
        <w:tblInd w:w="0" w:type="dxa"/>
        <w:tblBorders>
          <w:top w:val="single" w:sz="8" w:space="0" w:color="000000"/>
          <w:left w:val="single" w:sz="8" w:space="0" w:color="000000"/>
          <w:bottom w:val="single" w:sz="8" w:space="0" w:color="000000"/>
          <w:right w:val="single" w:sz="8" w:space="0" w:color="000000"/>
          <w:insideH w:val="single" w:sz="8" w:space="0" w:color="000000"/>
          <w:insideV w:val="nil"/>
        </w:tblBorders>
        <w:tblLayout w:type="fixed"/>
        <w:tblLook w:val="0000" w:firstRow="0" w:lastRow="0" w:firstColumn="0" w:lastColumn="0" w:noHBand="0" w:noVBand="0"/>
      </w:tblPr>
      <w:tblGrid>
        <w:gridCol w:w="3047"/>
        <w:gridCol w:w="1418"/>
        <w:gridCol w:w="2268"/>
        <w:gridCol w:w="2126"/>
      </w:tblGrid>
      <w:tr w:rsidR="00A97417" w:rsidRPr="00EE62B0" w14:paraId="026800FC" w14:textId="77777777">
        <w:tc>
          <w:tcPr>
            <w:tcW w:w="3047" w:type="dxa"/>
            <w:tcBorders>
              <w:top w:val="single" w:sz="12" w:space="0" w:color="000000"/>
              <w:left w:val="single" w:sz="12" w:space="0" w:color="000000"/>
              <w:bottom w:val="single" w:sz="12" w:space="0" w:color="000000"/>
              <w:right w:val="single" w:sz="6" w:space="0" w:color="000000"/>
            </w:tcBorders>
          </w:tcPr>
          <w:p w14:paraId="000008D1" w14:textId="77777777" w:rsidR="00A97417" w:rsidRPr="00EE62B0" w:rsidRDefault="00A97417">
            <w:pPr>
              <w:pBdr>
                <w:top w:val="nil"/>
                <w:left w:val="nil"/>
                <w:bottom w:val="nil"/>
                <w:right w:val="nil"/>
                <w:between w:val="nil"/>
              </w:pBdr>
              <w:spacing w:line="240" w:lineRule="auto"/>
              <w:ind w:left="0" w:hanging="2"/>
            </w:pPr>
          </w:p>
        </w:tc>
        <w:tc>
          <w:tcPr>
            <w:tcW w:w="1418" w:type="dxa"/>
            <w:tcBorders>
              <w:top w:val="single" w:sz="12" w:space="0" w:color="000000"/>
              <w:left w:val="single" w:sz="6" w:space="0" w:color="000000"/>
              <w:bottom w:val="single" w:sz="12" w:space="0" w:color="000000"/>
              <w:right w:val="single" w:sz="6" w:space="0" w:color="000000"/>
            </w:tcBorders>
          </w:tcPr>
          <w:p w14:paraId="000008D2" w14:textId="77777777" w:rsidR="00A97417" w:rsidRPr="00EE62B0" w:rsidRDefault="00973F74">
            <w:pPr>
              <w:pBdr>
                <w:top w:val="nil"/>
                <w:left w:val="nil"/>
                <w:bottom w:val="nil"/>
                <w:right w:val="nil"/>
                <w:between w:val="nil"/>
              </w:pBdr>
              <w:spacing w:line="240" w:lineRule="auto"/>
              <w:ind w:left="0" w:hanging="2"/>
              <w:jc w:val="center"/>
            </w:pPr>
            <w:r w:rsidRPr="00EE62B0">
              <w:t>úvazek</w:t>
            </w:r>
          </w:p>
        </w:tc>
        <w:tc>
          <w:tcPr>
            <w:tcW w:w="2268" w:type="dxa"/>
            <w:tcBorders>
              <w:top w:val="single" w:sz="12" w:space="0" w:color="000000"/>
              <w:left w:val="single" w:sz="6" w:space="0" w:color="000000"/>
              <w:bottom w:val="single" w:sz="12" w:space="0" w:color="000000"/>
              <w:right w:val="single" w:sz="6" w:space="0" w:color="000000"/>
            </w:tcBorders>
          </w:tcPr>
          <w:p w14:paraId="000008D3" w14:textId="77777777" w:rsidR="00A97417" w:rsidRPr="00EE62B0" w:rsidRDefault="00973F74">
            <w:pPr>
              <w:pBdr>
                <w:top w:val="nil"/>
                <w:left w:val="nil"/>
                <w:bottom w:val="nil"/>
                <w:right w:val="nil"/>
                <w:between w:val="nil"/>
              </w:pBdr>
              <w:spacing w:line="240" w:lineRule="auto"/>
              <w:ind w:left="0" w:hanging="2"/>
              <w:jc w:val="center"/>
            </w:pPr>
            <w:r w:rsidRPr="00EE62B0">
              <w:t>kvalifikace, specializace</w:t>
            </w:r>
          </w:p>
        </w:tc>
        <w:tc>
          <w:tcPr>
            <w:tcW w:w="2126" w:type="dxa"/>
            <w:tcBorders>
              <w:top w:val="single" w:sz="12" w:space="0" w:color="000000"/>
              <w:left w:val="single" w:sz="6" w:space="0" w:color="000000"/>
              <w:bottom w:val="single" w:sz="12" w:space="0" w:color="000000"/>
              <w:right w:val="single" w:sz="12" w:space="0" w:color="000000"/>
            </w:tcBorders>
          </w:tcPr>
          <w:p w14:paraId="000008D4" w14:textId="77777777" w:rsidR="00A97417" w:rsidRPr="00EE62B0" w:rsidRDefault="00973F74">
            <w:pPr>
              <w:pBdr>
                <w:top w:val="nil"/>
                <w:left w:val="nil"/>
                <w:bottom w:val="nil"/>
                <w:right w:val="nil"/>
                <w:between w:val="nil"/>
              </w:pBdr>
              <w:spacing w:line="240" w:lineRule="auto"/>
              <w:ind w:left="0" w:hanging="2"/>
              <w:jc w:val="center"/>
            </w:pPr>
            <w:r w:rsidRPr="00EE62B0">
              <w:t>dosažené vzdělání</w:t>
            </w:r>
          </w:p>
        </w:tc>
      </w:tr>
      <w:tr w:rsidR="00A97417" w:rsidRPr="00EE62B0" w14:paraId="6AFA7645" w14:textId="77777777">
        <w:tc>
          <w:tcPr>
            <w:tcW w:w="3047" w:type="dxa"/>
            <w:tcBorders>
              <w:top w:val="single" w:sz="12" w:space="0" w:color="000000"/>
              <w:left w:val="single" w:sz="4" w:space="0" w:color="000000"/>
              <w:bottom w:val="single" w:sz="4" w:space="0" w:color="000000"/>
              <w:right w:val="single" w:sz="4" w:space="0" w:color="000000"/>
            </w:tcBorders>
          </w:tcPr>
          <w:p w14:paraId="000008D5" w14:textId="77777777" w:rsidR="00A97417" w:rsidRPr="00EE62B0" w:rsidRDefault="00973F74">
            <w:pPr>
              <w:pBdr>
                <w:top w:val="nil"/>
                <w:left w:val="nil"/>
                <w:bottom w:val="nil"/>
                <w:right w:val="nil"/>
                <w:between w:val="nil"/>
              </w:pBdr>
              <w:spacing w:line="240" w:lineRule="auto"/>
              <w:ind w:left="0" w:hanging="2"/>
            </w:pPr>
            <w:r w:rsidRPr="00EE62B0">
              <w:t xml:space="preserve">školní psycholog </w:t>
            </w:r>
          </w:p>
        </w:tc>
        <w:tc>
          <w:tcPr>
            <w:tcW w:w="1418" w:type="dxa"/>
            <w:tcBorders>
              <w:top w:val="single" w:sz="12" w:space="0" w:color="000000"/>
              <w:left w:val="single" w:sz="4" w:space="0" w:color="000000"/>
              <w:bottom w:val="single" w:sz="4" w:space="0" w:color="000000"/>
              <w:right w:val="single" w:sz="4" w:space="0" w:color="000000"/>
            </w:tcBorders>
          </w:tcPr>
          <w:p w14:paraId="000008D6"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2268" w:type="dxa"/>
            <w:tcBorders>
              <w:top w:val="single" w:sz="12" w:space="0" w:color="000000"/>
              <w:left w:val="single" w:sz="4" w:space="0" w:color="000000"/>
              <w:bottom w:val="single" w:sz="4" w:space="0" w:color="000000"/>
              <w:right w:val="single" w:sz="4" w:space="0" w:color="000000"/>
            </w:tcBorders>
          </w:tcPr>
          <w:p w14:paraId="000008D7" w14:textId="77777777" w:rsidR="00A97417" w:rsidRPr="00EE62B0" w:rsidRDefault="00A97417">
            <w:pPr>
              <w:pBdr>
                <w:top w:val="nil"/>
                <w:left w:val="nil"/>
                <w:bottom w:val="nil"/>
                <w:right w:val="nil"/>
                <w:between w:val="nil"/>
              </w:pBdr>
              <w:spacing w:line="240" w:lineRule="auto"/>
              <w:ind w:left="0" w:hanging="2"/>
              <w:jc w:val="center"/>
            </w:pPr>
          </w:p>
        </w:tc>
        <w:tc>
          <w:tcPr>
            <w:tcW w:w="2126" w:type="dxa"/>
            <w:tcBorders>
              <w:top w:val="single" w:sz="12" w:space="0" w:color="000000"/>
              <w:left w:val="single" w:sz="4" w:space="0" w:color="000000"/>
              <w:bottom w:val="single" w:sz="4" w:space="0" w:color="000000"/>
              <w:right w:val="single" w:sz="4" w:space="0" w:color="000000"/>
            </w:tcBorders>
          </w:tcPr>
          <w:p w14:paraId="000008D8" w14:textId="77777777" w:rsidR="00A97417" w:rsidRPr="00EE62B0" w:rsidRDefault="00973F74">
            <w:pPr>
              <w:pBdr>
                <w:top w:val="nil"/>
                <w:left w:val="nil"/>
                <w:bottom w:val="nil"/>
                <w:right w:val="nil"/>
                <w:between w:val="nil"/>
              </w:pBdr>
              <w:spacing w:line="240" w:lineRule="auto"/>
              <w:ind w:left="0" w:hanging="2"/>
              <w:jc w:val="center"/>
            </w:pPr>
            <w:r w:rsidRPr="00EE62B0">
              <w:t>VŠ</w:t>
            </w:r>
          </w:p>
        </w:tc>
      </w:tr>
      <w:tr w:rsidR="00A97417" w:rsidRPr="00EE62B0" w14:paraId="25983426" w14:textId="77777777">
        <w:tc>
          <w:tcPr>
            <w:tcW w:w="3047" w:type="dxa"/>
            <w:tcBorders>
              <w:top w:val="single" w:sz="4" w:space="0" w:color="000000"/>
              <w:left w:val="single" w:sz="4" w:space="0" w:color="000000"/>
              <w:bottom w:val="single" w:sz="4" w:space="0" w:color="000000"/>
              <w:right w:val="single" w:sz="4" w:space="0" w:color="000000"/>
            </w:tcBorders>
          </w:tcPr>
          <w:p w14:paraId="000008D9" w14:textId="77777777" w:rsidR="00A97417" w:rsidRPr="00EE62B0" w:rsidRDefault="00973F74">
            <w:pPr>
              <w:pBdr>
                <w:top w:val="nil"/>
                <w:left w:val="nil"/>
                <w:bottom w:val="nil"/>
                <w:right w:val="nil"/>
                <w:between w:val="nil"/>
              </w:pBdr>
              <w:spacing w:line="240" w:lineRule="auto"/>
              <w:ind w:left="0" w:hanging="2"/>
            </w:pPr>
            <w:r w:rsidRPr="00EE62B0">
              <w:t>školní speciální pedagog (netřídní)*</w:t>
            </w:r>
          </w:p>
        </w:tc>
        <w:tc>
          <w:tcPr>
            <w:tcW w:w="1418" w:type="dxa"/>
            <w:tcBorders>
              <w:top w:val="single" w:sz="4" w:space="0" w:color="000000"/>
              <w:left w:val="single" w:sz="4" w:space="0" w:color="000000"/>
              <w:bottom w:val="single" w:sz="4" w:space="0" w:color="000000"/>
              <w:right w:val="single" w:sz="4" w:space="0" w:color="000000"/>
            </w:tcBorders>
          </w:tcPr>
          <w:p w14:paraId="000008DA" w14:textId="574AE0F6" w:rsidR="00A97417" w:rsidRPr="00EE62B0" w:rsidRDefault="00973F74">
            <w:pPr>
              <w:pBdr>
                <w:top w:val="nil"/>
                <w:left w:val="nil"/>
                <w:bottom w:val="nil"/>
                <w:right w:val="nil"/>
                <w:between w:val="nil"/>
              </w:pBdr>
              <w:spacing w:line="240" w:lineRule="auto"/>
              <w:ind w:left="0" w:hanging="2"/>
              <w:jc w:val="center"/>
            </w:pPr>
            <w:r w:rsidRPr="00EE62B0">
              <w:t>1</w:t>
            </w:r>
          </w:p>
        </w:tc>
        <w:tc>
          <w:tcPr>
            <w:tcW w:w="2268" w:type="dxa"/>
            <w:tcBorders>
              <w:top w:val="single" w:sz="4" w:space="0" w:color="000000"/>
              <w:left w:val="single" w:sz="4" w:space="0" w:color="000000"/>
              <w:bottom w:val="single" w:sz="4" w:space="0" w:color="000000"/>
              <w:right w:val="single" w:sz="4" w:space="0" w:color="000000"/>
            </w:tcBorders>
          </w:tcPr>
          <w:p w14:paraId="000008DB" w14:textId="77777777" w:rsidR="00A97417" w:rsidRPr="00EE62B0" w:rsidRDefault="00A97417">
            <w:pPr>
              <w:pBdr>
                <w:top w:val="nil"/>
                <w:left w:val="nil"/>
                <w:bottom w:val="nil"/>
                <w:right w:val="nil"/>
                <w:between w:val="nil"/>
              </w:pBdr>
              <w:spacing w:line="240" w:lineRule="auto"/>
              <w:ind w:left="0" w:hanging="2"/>
              <w:jc w:val="center"/>
            </w:pPr>
          </w:p>
        </w:tc>
        <w:tc>
          <w:tcPr>
            <w:tcW w:w="2126" w:type="dxa"/>
            <w:tcBorders>
              <w:top w:val="single" w:sz="4" w:space="0" w:color="000000"/>
              <w:left w:val="single" w:sz="4" w:space="0" w:color="000000"/>
              <w:bottom w:val="single" w:sz="4" w:space="0" w:color="000000"/>
              <w:right w:val="single" w:sz="4" w:space="0" w:color="000000"/>
            </w:tcBorders>
          </w:tcPr>
          <w:p w14:paraId="000008DC" w14:textId="77777777" w:rsidR="00A97417" w:rsidRPr="00EE62B0" w:rsidRDefault="00973F74">
            <w:pPr>
              <w:pBdr>
                <w:top w:val="nil"/>
                <w:left w:val="nil"/>
                <w:bottom w:val="nil"/>
                <w:right w:val="nil"/>
                <w:between w:val="nil"/>
              </w:pBdr>
              <w:spacing w:line="240" w:lineRule="auto"/>
              <w:ind w:left="0" w:hanging="2"/>
              <w:jc w:val="center"/>
            </w:pPr>
            <w:r w:rsidRPr="00EE62B0">
              <w:t>VŠ</w:t>
            </w:r>
          </w:p>
        </w:tc>
      </w:tr>
      <w:tr w:rsidR="00A97417" w:rsidRPr="00EE62B0" w14:paraId="5B1562C1" w14:textId="77777777">
        <w:tc>
          <w:tcPr>
            <w:tcW w:w="3047" w:type="dxa"/>
            <w:tcBorders>
              <w:top w:val="single" w:sz="4" w:space="0" w:color="000000"/>
              <w:left w:val="single" w:sz="4" w:space="0" w:color="000000"/>
              <w:bottom w:val="single" w:sz="4" w:space="0" w:color="000000"/>
              <w:right w:val="single" w:sz="4" w:space="0" w:color="000000"/>
            </w:tcBorders>
          </w:tcPr>
          <w:p w14:paraId="000008DD" w14:textId="77777777" w:rsidR="00A97417" w:rsidRPr="00EE62B0" w:rsidRDefault="00973F74">
            <w:pPr>
              <w:pBdr>
                <w:top w:val="nil"/>
                <w:left w:val="nil"/>
                <w:bottom w:val="nil"/>
                <w:right w:val="nil"/>
                <w:between w:val="nil"/>
              </w:pBdr>
              <w:spacing w:line="240" w:lineRule="auto"/>
              <w:ind w:left="0" w:hanging="2"/>
            </w:pPr>
            <w:r w:rsidRPr="00EE62B0">
              <w:t>školní speciální pedagog</w:t>
            </w:r>
          </w:p>
        </w:tc>
        <w:tc>
          <w:tcPr>
            <w:tcW w:w="1418" w:type="dxa"/>
            <w:tcBorders>
              <w:top w:val="single" w:sz="4" w:space="0" w:color="000000"/>
              <w:left w:val="single" w:sz="4" w:space="0" w:color="000000"/>
              <w:bottom w:val="single" w:sz="4" w:space="0" w:color="000000"/>
              <w:right w:val="single" w:sz="4" w:space="0" w:color="000000"/>
            </w:tcBorders>
          </w:tcPr>
          <w:p w14:paraId="000008DE"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2268" w:type="dxa"/>
            <w:tcBorders>
              <w:top w:val="single" w:sz="4" w:space="0" w:color="000000"/>
              <w:left w:val="single" w:sz="4" w:space="0" w:color="000000"/>
              <w:bottom w:val="single" w:sz="4" w:space="0" w:color="000000"/>
              <w:right w:val="single" w:sz="4" w:space="0" w:color="000000"/>
            </w:tcBorders>
          </w:tcPr>
          <w:p w14:paraId="000008DF" w14:textId="77777777" w:rsidR="00A97417" w:rsidRPr="00EE62B0" w:rsidRDefault="00A97417">
            <w:pPr>
              <w:pBdr>
                <w:top w:val="nil"/>
                <w:left w:val="nil"/>
                <w:bottom w:val="nil"/>
                <w:right w:val="nil"/>
                <w:between w:val="nil"/>
              </w:pBdr>
              <w:spacing w:line="240" w:lineRule="auto"/>
              <w:ind w:left="0" w:hanging="2"/>
              <w:jc w:val="center"/>
            </w:pPr>
          </w:p>
        </w:tc>
        <w:tc>
          <w:tcPr>
            <w:tcW w:w="2126" w:type="dxa"/>
            <w:tcBorders>
              <w:top w:val="single" w:sz="4" w:space="0" w:color="000000"/>
              <w:left w:val="single" w:sz="4" w:space="0" w:color="000000"/>
              <w:bottom w:val="single" w:sz="4" w:space="0" w:color="000000"/>
              <w:right w:val="single" w:sz="4" w:space="0" w:color="000000"/>
            </w:tcBorders>
          </w:tcPr>
          <w:p w14:paraId="000008E0" w14:textId="77777777" w:rsidR="00A97417" w:rsidRPr="00EE62B0" w:rsidRDefault="00973F74">
            <w:pPr>
              <w:pBdr>
                <w:top w:val="nil"/>
                <w:left w:val="nil"/>
                <w:bottom w:val="nil"/>
                <w:right w:val="nil"/>
                <w:between w:val="nil"/>
              </w:pBdr>
              <w:spacing w:line="240" w:lineRule="auto"/>
              <w:ind w:left="0" w:hanging="2"/>
              <w:jc w:val="center"/>
            </w:pPr>
            <w:r w:rsidRPr="00EE62B0">
              <w:t>VŠ</w:t>
            </w:r>
          </w:p>
        </w:tc>
      </w:tr>
    </w:tbl>
    <w:p w14:paraId="000008E1" w14:textId="77777777" w:rsidR="00A97417" w:rsidRPr="00EE62B0" w:rsidRDefault="00973F74">
      <w:pPr>
        <w:pBdr>
          <w:top w:val="nil"/>
          <w:left w:val="nil"/>
          <w:bottom w:val="nil"/>
          <w:right w:val="nil"/>
          <w:between w:val="nil"/>
        </w:pBdr>
        <w:spacing w:line="240" w:lineRule="auto"/>
        <w:ind w:left="0" w:hanging="2"/>
      </w:pPr>
      <w:r w:rsidRPr="00EE62B0">
        <w:rPr>
          <w:i/>
        </w:rPr>
        <w:t xml:space="preserve">*)  zařazený dle Metodického pokynu MŠMT ČR </w:t>
      </w:r>
      <w:proofErr w:type="gramStart"/>
      <w:r w:rsidRPr="00EE62B0">
        <w:rPr>
          <w:i/>
        </w:rPr>
        <w:t>č.j.</w:t>
      </w:r>
      <w:proofErr w:type="gramEnd"/>
      <w:r w:rsidRPr="00EE62B0">
        <w:rPr>
          <w:i/>
        </w:rPr>
        <w:t xml:space="preserve"> 13 409/98/24, bod 2.6.</w:t>
      </w:r>
    </w:p>
    <w:p w14:paraId="000008E2" w14:textId="77777777" w:rsidR="00A97417" w:rsidRPr="00EE62B0" w:rsidRDefault="00A97417">
      <w:pPr>
        <w:pBdr>
          <w:top w:val="nil"/>
          <w:left w:val="nil"/>
          <w:bottom w:val="nil"/>
          <w:right w:val="nil"/>
          <w:between w:val="nil"/>
        </w:pBdr>
        <w:spacing w:line="240" w:lineRule="auto"/>
        <w:ind w:left="0" w:hanging="2"/>
      </w:pPr>
    </w:p>
    <w:p w14:paraId="000008E3" w14:textId="77777777" w:rsidR="00A97417" w:rsidRPr="00EE62B0" w:rsidRDefault="00A97417">
      <w:pPr>
        <w:pBdr>
          <w:top w:val="nil"/>
          <w:left w:val="nil"/>
          <w:bottom w:val="nil"/>
          <w:right w:val="nil"/>
          <w:between w:val="nil"/>
        </w:pBdr>
        <w:spacing w:line="240" w:lineRule="auto"/>
        <w:ind w:left="0" w:hanging="2"/>
      </w:pPr>
    </w:p>
    <w:p w14:paraId="000008E4" w14:textId="77777777" w:rsidR="00A97417" w:rsidRPr="00EE62B0" w:rsidRDefault="00973F74">
      <w:pPr>
        <w:keepNext/>
        <w:pBdr>
          <w:top w:val="nil"/>
          <w:left w:val="nil"/>
          <w:bottom w:val="nil"/>
          <w:right w:val="nil"/>
          <w:between w:val="nil"/>
        </w:pBdr>
        <w:spacing w:before="20" w:after="60" w:line="240" w:lineRule="auto"/>
        <w:ind w:left="0" w:hanging="2"/>
      </w:pPr>
      <w:r w:rsidRPr="00EE62B0">
        <w:t xml:space="preserve">b) </w:t>
      </w:r>
      <w:r w:rsidRPr="00EE62B0">
        <w:tab/>
        <w:t>věková struktura</w:t>
      </w:r>
    </w:p>
    <w:tbl>
      <w:tblPr>
        <w:tblStyle w:val="afffc"/>
        <w:tblW w:w="8859"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2"/>
        <w:gridCol w:w="1417"/>
        <w:gridCol w:w="1418"/>
        <w:gridCol w:w="3402"/>
      </w:tblGrid>
      <w:tr w:rsidR="00A97417" w:rsidRPr="00EE62B0" w14:paraId="5E7A74DB" w14:textId="77777777">
        <w:tc>
          <w:tcPr>
            <w:tcW w:w="2622" w:type="dxa"/>
            <w:tcBorders>
              <w:top w:val="single" w:sz="12" w:space="0" w:color="000000"/>
              <w:left w:val="single" w:sz="12" w:space="0" w:color="000000"/>
              <w:bottom w:val="single" w:sz="12" w:space="0" w:color="000000"/>
              <w:right w:val="single" w:sz="12" w:space="0" w:color="000000"/>
            </w:tcBorders>
          </w:tcPr>
          <w:p w14:paraId="000008E5" w14:textId="77777777" w:rsidR="00A97417" w:rsidRPr="00EE62B0" w:rsidRDefault="00A97417">
            <w:pPr>
              <w:pBdr>
                <w:top w:val="nil"/>
                <w:left w:val="nil"/>
                <w:bottom w:val="nil"/>
                <w:right w:val="nil"/>
                <w:between w:val="nil"/>
              </w:pBdr>
              <w:spacing w:line="240" w:lineRule="auto"/>
              <w:ind w:left="0" w:hanging="2"/>
            </w:pPr>
          </w:p>
        </w:tc>
        <w:tc>
          <w:tcPr>
            <w:tcW w:w="1417" w:type="dxa"/>
            <w:tcBorders>
              <w:top w:val="single" w:sz="12" w:space="0" w:color="000000"/>
              <w:left w:val="single" w:sz="12" w:space="0" w:color="000000"/>
              <w:bottom w:val="single" w:sz="12" w:space="0" w:color="000000"/>
              <w:right w:val="single" w:sz="12" w:space="0" w:color="000000"/>
            </w:tcBorders>
          </w:tcPr>
          <w:p w14:paraId="000008E6" w14:textId="77777777" w:rsidR="00A97417" w:rsidRPr="00EE62B0" w:rsidRDefault="00973F74">
            <w:pPr>
              <w:pBdr>
                <w:top w:val="nil"/>
                <w:left w:val="nil"/>
                <w:bottom w:val="nil"/>
                <w:right w:val="nil"/>
                <w:between w:val="nil"/>
              </w:pBdr>
              <w:spacing w:line="240" w:lineRule="auto"/>
              <w:ind w:left="0" w:hanging="2"/>
              <w:jc w:val="center"/>
            </w:pPr>
            <w:r w:rsidRPr="00EE62B0">
              <w:t>do 35 let</w:t>
            </w:r>
          </w:p>
        </w:tc>
        <w:tc>
          <w:tcPr>
            <w:tcW w:w="1418" w:type="dxa"/>
            <w:tcBorders>
              <w:top w:val="single" w:sz="12" w:space="0" w:color="000000"/>
              <w:left w:val="single" w:sz="12" w:space="0" w:color="000000"/>
              <w:bottom w:val="single" w:sz="12" w:space="0" w:color="000000"/>
              <w:right w:val="single" w:sz="12" w:space="0" w:color="000000"/>
            </w:tcBorders>
          </w:tcPr>
          <w:p w14:paraId="000008E7" w14:textId="77777777" w:rsidR="00A97417" w:rsidRPr="00EE62B0" w:rsidRDefault="00973F74">
            <w:pPr>
              <w:pBdr>
                <w:top w:val="nil"/>
                <w:left w:val="nil"/>
                <w:bottom w:val="nil"/>
                <w:right w:val="nil"/>
                <w:between w:val="nil"/>
              </w:pBdr>
              <w:spacing w:line="240" w:lineRule="auto"/>
              <w:ind w:left="0" w:hanging="2"/>
              <w:jc w:val="center"/>
            </w:pPr>
            <w:r w:rsidRPr="00EE62B0">
              <w:t>35–50 let</w:t>
            </w:r>
          </w:p>
        </w:tc>
        <w:tc>
          <w:tcPr>
            <w:tcW w:w="3402" w:type="dxa"/>
            <w:tcBorders>
              <w:top w:val="single" w:sz="12" w:space="0" w:color="000000"/>
              <w:left w:val="single" w:sz="12" w:space="0" w:color="000000"/>
              <w:bottom w:val="single" w:sz="12" w:space="0" w:color="000000"/>
              <w:right w:val="single" w:sz="12" w:space="0" w:color="000000"/>
            </w:tcBorders>
          </w:tcPr>
          <w:p w14:paraId="000008E8" w14:textId="77777777" w:rsidR="00A97417" w:rsidRPr="00EE62B0" w:rsidRDefault="00973F74">
            <w:pPr>
              <w:pBdr>
                <w:top w:val="nil"/>
                <w:left w:val="nil"/>
                <w:bottom w:val="nil"/>
                <w:right w:val="nil"/>
                <w:between w:val="nil"/>
              </w:pBdr>
              <w:spacing w:line="240" w:lineRule="auto"/>
              <w:ind w:left="0" w:hanging="2"/>
              <w:jc w:val="center"/>
            </w:pPr>
            <w:r w:rsidRPr="00EE62B0">
              <w:t xml:space="preserve">50 </w:t>
            </w:r>
            <w:proofErr w:type="gramStart"/>
            <w:r w:rsidRPr="00EE62B0">
              <w:t>let</w:t>
            </w:r>
            <w:proofErr w:type="gramEnd"/>
            <w:r w:rsidRPr="00EE62B0">
              <w:t>–</w:t>
            </w:r>
            <w:proofErr w:type="spellStart"/>
            <w:proofErr w:type="gramStart"/>
            <w:r w:rsidRPr="00EE62B0">
              <w:t>důch</w:t>
            </w:r>
            <w:proofErr w:type="spellEnd"/>
            <w:proofErr w:type="gramEnd"/>
            <w:r w:rsidRPr="00EE62B0">
              <w:t>. věk/z toho důchodci</w:t>
            </w:r>
          </w:p>
        </w:tc>
      </w:tr>
      <w:tr w:rsidR="00A97417" w:rsidRPr="00EE62B0" w14:paraId="1AE1E13C" w14:textId="77777777">
        <w:tc>
          <w:tcPr>
            <w:tcW w:w="2622" w:type="dxa"/>
            <w:tcBorders>
              <w:top w:val="single" w:sz="12" w:space="0" w:color="000000"/>
            </w:tcBorders>
          </w:tcPr>
          <w:p w14:paraId="000008E9" w14:textId="77777777" w:rsidR="00A97417" w:rsidRPr="00EE62B0" w:rsidRDefault="00973F74">
            <w:pPr>
              <w:pBdr>
                <w:top w:val="nil"/>
                <w:left w:val="nil"/>
                <w:bottom w:val="nil"/>
                <w:right w:val="nil"/>
                <w:between w:val="nil"/>
              </w:pBdr>
              <w:spacing w:line="240" w:lineRule="auto"/>
              <w:ind w:left="0" w:hanging="2"/>
            </w:pPr>
            <w:r w:rsidRPr="00EE62B0">
              <w:t>výchovný poradce</w:t>
            </w:r>
          </w:p>
        </w:tc>
        <w:tc>
          <w:tcPr>
            <w:tcW w:w="1417" w:type="dxa"/>
            <w:tcBorders>
              <w:top w:val="single" w:sz="12" w:space="0" w:color="000000"/>
            </w:tcBorders>
          </w:tcPr>
          <w:p w14:paraId="000008EA"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18" w:type="dxa"/>
            <w:tcBorders>
              <w:top w:val="single" w:sz="12" w:space="0" w:color="000000"/>
            </w:tcBorders>
          </w:tcPr>
          <w:p w14:paraId="000008EB"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3402" w:type="dxa"/>
            <w:tcBorders>
              <w:top w:val="single" w:sz="12" w:space="0" w:color="000000"/>
            </w:tcBorders>
          </w:tcPr>
          <w:p w14:paraId="000008EC" w14:textId="77777777" w:rsidR="00A97417" w:rsidRPr="00EE62B0" w:rsidRDefault="00973F74">
            <w:pPr>
              <w:pBdr>
                <w:top w:val="nil"/>
                <w:left w:val="nil"/>
                <w:bottom w:val="nil"/>
                <w:right w:val="nil"/>
                <w:between w:val="nil"/>
              </w:pBdr>
              <w:spacing w:line="240" w:lineRule="auto"/>
              <w:ind w:left="0" w:hanging="2"/>
              <w:jc w:val="center"/>
            </w:pPr>
            <w:r w:rsidRPr="00EE62B0">
              <w:t>1</w:t>
            </w:r>
          </w:p>
        </w:tc>
      </w:tr>
      <w:tr w:rsidR="00A97417" w:rsidRPr="00EE62B0" w14:paraId="668A6EF2" w14:textId="77777777">
        <w:tc>
          <w:tcPr>
            <w:tcW w:w="2622" w:type="dxa"/>
          </w:tcPr>
          <w:p w14:paraId="000008ED" w14:textId="77777777" w:rsidR="00A97417" w:rsidRPr="00EE62B0" w:rsidRDefault="00973F74">
            <w:pPr>
              <w:pBdr>
                <w:top w:val="nil"/>
                <w:left w:val="nil"/>
                <w:bottom w:val="nil"/>
                <w:right w:val="nil"/>
                <w:between w:val="nil"/>
              </w:pBdr>
              <w:spacing w:line="240" w:lineRule="auto"/>
              <w:ind w:left="0" w:hanging="2"/>
            </w:pPr>
            <w:r w:rsidRPr="00EE62B0">
              <w:t xml:space="preserve">školní metod. </w:t>
            </w:r>
            <w:proofErr w:type="gramStart"/>
            <w:r w:rsidRPr="00EE62B0">
              <w:t>prevence</w:t>
            </w:r>
            <w:proofErr w:type="gramEnd"/>
          </w:p>
        </w:tc>
        <w:tc>
          <w:tcPr>
            <w:tcW w:w="1417" w:type="dxa"/>
          </w:tcPr>
          <w:p w14:paraId="000008EE"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18" w:type="dxa"/>
          </w:tcPr>
          <w:p w14:paraId="000008EF"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3402" w:type="dxa"/>
          </w:tcPr>
          <w:p w14:paraId="000008F0" w14:textId="77777777" w:rsidR="00A97417" w:rsidRPr="00EE62B0" w:rsidRDefault="00973F74">
            <w:pPr>
              <w:pBdr>
                <w:top w:val="nil"/>
                <w:left w:val="nil"/>
                <w:bottom w:val="nil"/>
                <w:right w:val="nil"/>
                <w:between w:val="nil"/>
              </w:pBdr>
              <w:spacing w:line="240" w:lineRule="auto"/>
              <w:ind w:left="0" w:hanging="2"/>
              <w:jc w:val="center"/>
            </w:pPr>
            <w:r w:rsidRPr="00EE62B0">
              <w:t>-</w:t>
            </w:r>
          </w:p>
        </w:tc>
      </w:tr>
      <w:tr w:rsidR="00A97417" w:rsidRPr="00EE62B0" w14:paraId="67CF23EF" w14:textId="77777777">
        <w:tc>
          <w:tcPr>
            <w:tcW w:w="2622" w:type="dxa"/>
          </w:tcPr>
          <w:p w14:paraId="000008F1" w14:textId="77777777" w:rsidR="00A97417" w:rsidRPr="00EE62B0" w:rsidRDefault="00973F74">
            <w:pPr>
              <w:pBdr>
                <w:top w:val="nil"/>
                <w:left w:val="nil"/>
                <w:bottom w:val="nil"/>
                <w:right w:val="nil"/>
                <w:between w:val="nil"/>
              </w:pBdr>
              <w:spacing w:line="240" w:lineRule="auto"/>
              <w:ind w:left="0" w:hanging="2"/>
            </w:pPr>
            <w:r w:rsidRPr="00EE62B0">
              <w:t>kariérový poradce</w:t>
            </w:r>
          </w:p>
        </w:tc>
        <w:tc>
          <w:tcPr>
            <w:tcW w:w="1417" w:type="dxa"/>
          </w:tcPr>
          <w:p w14:paraId="000008F2"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18" w:type="dxa"/>
          </w:tcPr>
          <w:p w14:paraId="000008F3"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3402" w:type="dxa"/>
          </w:tcPr>
          <w:p w14:paraId="000008F4" w14:textId="77777777" w:rsidR="00A97417" w:rsidRPr="00EE62B0" w:rsidRDefault="00973F74">
            <w:pPr>
              <w:pBdr>
                <w:top w:val="nil"/>
                <w:left w:val="nil"/>
                <w:bottom w:val="nil"/>
                <w:right w:val="nil"/>
                <w:between w:val="nil"/>
              </w:pBdr>
              <w:spacing w:line="240" w:lineRule="auto"/>
              <w:ind w:left="0" w:hanging="2"/>
              <w:jc w:val="center"/>
            </w:pPr>
            <w:r w:rsidRPr="00EE62B0">
              <w:t>-</w:t>
            </w:r>
          </w:p>
        </w:tc>
      </w:tr>
      <w:tr w:rsidR="00A97417" w:rsidRPr="00EE62B0" w14:paraId="10A288DB" w14:textId="77777777">
        <w:tc>
          <w:tcPr>
            <w:tcW w:w="2622" w:type="dxa"/>
          </w:tcPr>
          <w:p w14:paraId="000008F5" w14:textId="77777777" w:rsidR="00A97417" w:rsidRPr="00EE62B0" w:rsidRDefault="00973F74">
            <w:pPr>
              <w:pBdr>
                <w:top w:val="nil"/>
                <w:left w:val="nil"/>
                <w:bottom w:val="nil"/>
                <w:right w:val="nil"/>
                <w:between w:val="nil"/>
              </w:pBdr>
              <w:spacing w:line="240" w:lineRule="auto"/>
              <w:ind w:left="0" w:hanging="2"/>
            </w:pPr>
            <w:r w:rsidRPr="00EE62B0">
              <w:t>školní psycholog</w:t>
            </w:r>
          </w:p>
        </w:tc>
        <w:tc>
          <w:tcPr>
            <w:tcW w:w="1417" w:type="dxa"/>
          </w:tcPr>
          <w:p w14:paraId="000008F6"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18" w:type="dxa"/>
          </w:tcPr>
          <w:p w14:paraId="000008F7"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3402" w:type="dxa"/>
          </w:tcPr>
          <w:p w14:paraId="000008F8" w14:textId="77777777" w:rsidR="00A97417" w:rsidRPr="00EE62B0" w:rsidRDefault="00973F74">
            <w:pPr>
              <w:pBdr>
                <w:top w:val="nil"/>
                <w:left w:val="nil"/>
                <w:bottom w:val="nil"/>
                <w:right w:val="nil"/>
                <w:between w:val="nil"/>
              </w:pBdr>
              <w:spacing w:line="240" w:lineRule="auto"/>
              <w:ind w:left="0" w:hanging="2"/>
              <w:jc w:val="center"/>
            </w:pPr>
            <w:r w:rsidRPr="00EE62B0">
              <w:t>-</w:t>
            </w:r>
          </w:p>
        </w:tc>
      </w:tr>
      <w:tr w:rsidR="00A97417" w:rsidRPr="00EE62B0" w14:paraId="4668E4CB" w14:textId="77777777">
        <w:tc>
          <w:tcPr>
            <w:tcW w:w="2622" w:type="dxa"/>
          </w:tcPr>
          <w:p w14:paraId="000008F9" w14:textId="77777777" w:rsidR="00A97417" w:rsidRPr="00EE62B0" w:rsidRDefault="00973F74">
            <w:pPr>
              <w:pBdr>
                <w:top w:val="nil"/>
                <w:left w:val="nil"/>
                <w:bottom w:val="nil"/>
                <w:right w:val="nil"/>
                <w:between w:val="nil"/>
              </w:pBdr>
              <w:spacing w:line="240" w:lineRule="auto"/>
              <w:ind w:left="0" w:hanging="2"/>
            </w:pPr>
            <w:r w:rsidRPr="00EE62B0">
              <w:t xml:space="preserve">školní </w:t>
            </w:r>
            <w:proofErr w:type="spellStart"/>
            <w:r w:rsidRPr="00EE62B0">
              <w:t>spec</w:t>
            </w:r>
            <w:proofErr w:type="spellEnd"/>
            <w:r w:rsidRPr="00EE62B0">
              <w:t xml:space="preserve">. </w:t>
            </w:r>
            <w:proofErr w:type="gramStart"/>
            <w:r w:rsidRPr="00EE62B0">
              <w:t>pedagog</w:t>
            </w:r>
            <w:proofErr w:type="gramEnd"/>
          </w:p>
        </w:tc>
        <w:tc>
          <w:tcPr>
            <w:tcW w:w="1417" w:type="dxa"/>
          </w:tcPr>
          <w:p w14:paraId="000008FA"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1418" w:type="dxa"/>
          </w:tcPr>
          <w:p w14:paraId="000008FB"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3402" w:type="dxa"/>
          </w:tcPr>
          <w:p w14:paraId="000008FC" w14:textId="77777777" w:rsidR="00A97417" w:rsidRPr="00EE62B0" w:rsidRDefault="00973F74">
            <w:pPr>
              <w:pBdr>
                <w:top w:val="nil"/>
                <w:left w:val="nil"/>
                <w:bottom w:val="nil"/>
                <w:right w:val="nil"/>
                <w:between w:val="nil"/>
              </w:pBdr>
              <w:spacing w:line="240" w:lineRule="auto"/>
              <w:ind w:left="0" w:hanging="2"/>
              <w:jc w:val="center"/>
            </w:pPr>
            <w:r w:rsidRPr="00EE62B0">
              <w:t>1</w:t>
            </w:r>
          </w:p>
        </w:tc>
      </w:tr>
      <w:tr w:rsidR="00A97417" w:rsidRPr="00EE62B0" w14:paraId="411E122B" w14:textId="77777777">
        <w:tc>
          <w:tcPr>
            <w:tcW w:w="2622" w:type="dxa"/>
          </w:tcPr>
          <w:p w14:paraId="000008FD" w14:textId="77777777" w:rsidR="00A97417" w:rsidRPr="00EE62B0" w:rsidRDefault="00973F74">
            <w:pPr>
              <w:pBdr>
                <w:top w:val="nil"/>
                <w:left w:val="nil"/>
                <w:bottom w:val="nil"/>
                <w:right w:val="nil"/>
                <w:between w:val="nil"/>
              </w:pBdr>
              <w:spacing w:line="240" w:lineRule="auto"/>
              <w:ind w:left="0" w:hanging="2"/>
            </w:pPr>
            <w:r w:rsidRPr="00EE62B0">
              <w:t>metodik nadání</w:t>
            </w:r>
          </w:p>
        </w:tc>
        <w:tc>
          <w:tcPr>
            <w:tcW w:w="1417" w:type="dxa"/>
          </w:tcPr>
          <w:p w14:paraId="000008FE"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1418" w:type="dxa"/>
          </w:tcPr>
          <w:p w14:paraId="000008FF" w14:textId="77777777" w:rsidR="00A97417" w:rsidRPr="00EE62B0" w:rsidRDefault="00973F74">
            <w:pPr>
              <w:pBdr>
                <w:top w:val="nil"/>
                <w:left w:val="nil"/>
                <w:bottom w:val="nil"/>
                <w:right w:val="nil"/>
                <w:between w:val="nil"/>
              </w:pBdr>
              <w:spacing w:line="240" w:lineRule="auto"/>
              <w:ind w:left="0" w:hanging="2"/>
              <w:jc w:val="center"/>
            </w:pPr>
            <w:r w:rsidRPr="00EE62B0">
              <w:t>-</w:t>
            </w:r>
          </w:p>
        </w:tc>
        <w:tc>
          <w:tcPr>
            <w:tcW w:w="3402" w:type="dxa"/>
          </w:tcPr>
          <w:p w14:paraId="00000900" w14:textId="77777777" w:rsidR="00A97417" w:rsidRPr="00EE62B0" w:rsidRDefault="00973F74">
            <w:pPr>
              <w:pBdr>
                <w:top w:val="nil"/>
                <w:left w:val="nil"/>
                <w:bottom w:val="nil"/>
                <w:right w:val="nil"/>
                <w:between w:val="nil"/>
              </w:pBdr>
              <w:spacing w:line="240" w:lineRule="auto"/>
              <w:ind w:left="0" w:hanging="2"/>
              <w:jc w:val="center"/>
            </w:pPr>
            <w:r w:rsidRPr="00EE62B0">
              <w:t>1</w:t>
            </w:r>
          </w:p>
        </w:tc>
      </w:tr>
    </w:tbl>
    <w:p w14:paraId="00000901" w14:textId="77777777" w:rsidR="00A97417" w:rsidRPr="00EE62B0" w:rsidRDefault="00A97417">
      <w:pPr>
        <w:pBdr>
          <w:top w:val="nil"/>
          <w:left w:val="nil"/>
          <w:bottom w:val="nil"/>
          <w:right w:val="nil"/>
          <w:between w:val="nil"/>
        </w:pBdr>
        <w:spacing w:line="240" w:lineRule="auto"/>
        <w:ind w:left="0" w:hanging="2"/>
      </w:pPr>
    </w:p>
    <w:p w14:paraId="00000902" w14:textId="77777777" w:rsidR="00A97417" w:rsidRPr="00EE62B0" w:rsidRDefault="00973F74">
      <w:pPr>
        <w:pBdr>
          <w:top w:val="nil"/>
          <w:left w:val="nil"/>
          <w:bottom w:val="nil"/>
          <w:right w:val="nil"/>
          <w:between w:val="nil"/>
        </w:pBdr>
        <w:spacing w:line="240" w:lineRule="auto"/>
        <w:ind w:left="0" w:hanging="2"/>
      </w:pPr>
      <w:r w:rsidRPr="00EE62B0">
        <w:t xml:space="preserve">Školní poradenské pracoviště Centrum Korálek pracovalo ve školním roce 2021/2022 ve složení: </w:t>
      </w:r>
    </w:p>
    <w:p w14:paraId="00000903" w14:textId="71912C4F" w:rsidR="00A97417" w:rsidRPr="00EE62B0" w:rsidRDefault="00973F74">
      <w:pPr>
        <w:numPr>
          <w:ilvl w:val="0"/>
          <w:numId w:val="6"/>
        </w:numPr>
        <w:pBdr>
          <w:top w:val="nil"/>
          <w:left w:val="nil"/>
          <w:bottom w:val="nil"/>
          <w:right w:val="nil"/>
          <w:between w:val="nil"/>
        </w:pBdr>
        <w:spacing w:line="240" w:lineRule="auto"/>
        <w:ind w:left="0" w:hanging="2"/>
      </w:pPr>
      <w:r w:rsidRPr="00EE62B0">
        <w:t>psycholog PhDr. Diana Hájková, od  března 2022 Mgr.</w:t>
      </w:r>
      <w:r w:rsidR="001637A7" w:rsidRPr="00EE62B0">
        <w:t xml:space="preserve"> et Mgr.</w:t>
      </w:r>
      <w:r w:rsidRPr="00EE62B0">
        <w:t xml:space="preserve"> Barbora Skoumalová</w:t>
      </w:r>
    </w:p>
    <w:p w14:paraId="00000904" w14:textId="77777777" w:rsidR="00A97417" w:rsidRPr="00EE62B0" w:rsidRDefault="00973F74">
      <w:pPr>
        <w:numPr>
          <w:ilvl w:val="0"/>
          <w:numId w:val="6"/>
        </w:numPr>
        <w:pBdr>
          <w:top w:val="nil"/>
          <w:left w:val="nil"/>
          <w:bottom w:val="nil"/>
          <w:right w:val="nil"/>
          <w:between w:val="nil"/>
        </w:pBdr>
        <w:spacing w:line="240" w:lineRule="auto"/>
        <w:ind w:left="0" w:hanging="2"/>
      </w:pPr>
      <w:r w:rsidRPr="00EE62B0">
        <w:t xml:space="preserve">školní speciální pedagog: Mgr. Lenka Dobrovolná, Mgr. Tereza </w:t>
      </w:r>
      <w:proofErr w:type="spellStart"/>
      <w:r w:rsidRPr="00EE62B0">
        <w:t>Komprsová</w:t>
      </w:r>
      <w:proofErr w:type="spellEnd"/>
    </w:p>
    <w:p w14:paraId="00000905" w14:textId="77777777" w:rsidR="00A97417" w:rsidRPr="00EE62B0" w:rsidRDefault="00973F74">
      <w:pPr>
        <w:numPr>
          <w:ilvl w:val="0"/>
          <w:numId w:val="6"/>
        </w:numPr>
        <w:pBdr>
          <w:top w:val="nil"/>
          <w:left w:val="nil"/>
          <w:bottom w:val="nil"/>
          <w:right w:val="nil"/>
          <w:between w:val="nil"/>
        </w:pBdr>
        <w:spacing w:line="240" w:lineRule="auto"/>
        <w:ind w:left="0" w:hanging="2"/>
      </w:pPr>
      <w:r w:rsidRPr="00EE62B0">
        <w:t xml:space="preserve">výchovný poradce: Mgr. Hana Vojtová </w:t>
      </w:r>
    </w:p>
    <w:p w14:paraId="00000906" w14:textId="77777777" w:rsidR="00A97417" w:rsidRPr="00EE62B0" w:rsidRDefault="00973F74">
      <w:pPr>
        <w:numPr>
          <w:ilvl w:val="0"/>
          <w:numId w:val="6"/>
        </w:numPr>
        <w:pBdr>
          <w:top w:val="nil"/>
          <w:left w:val="nil"/>
          <w:bottom w:val="nil"/>
          <w:right w:val="nil"/>
          <w:between w:val="nil"/>
        </w:pBdr>
        <w:spacing w:line="240" w:lineRule="auto"/>
        <w:ind w:left="0" w:hanging="2"/>
      </w:pPr>
      <w:r w:rsidRPr="00EE62B0">
        <w:t xml:space="preserve">metodik prevence sociálně patologických jevů (rizikového chování): Mgr. Andrea </w:t>
      </w:r>
      <w:r w:rsidRPr="00EE62B0">
        <w:tab/>
        <w:t>Špačková</w:t>
      </w:r>
    </w:p>
    <w:p w14:paraId="00000907" w14:textId="77777777" w:rsidR="00A97417" w:rsidRPr="00EE62B0" w:rsidRDefault="00973F74">
      <w:pPr>
        <w:numPr>
          <w:ilvl w:val="0"/>
          <w:numId w:val="6"/>
        </w:numPr>
        <w:pBdr>
          <w:top w:val="nil"/>
          <w:left w:val="nil"/>
          <w:bottom w:val="nil"/>
          <w:right w:val="nil"/>
          <w:between w:val="nil"/>
        </w:pBdr>
        <w:spacing w:line="240" w:lineRule="auto"/>
        <w:ind w:left="0" w:hanging="2"/>
      </w:pPr>
      <w:r w:rsidRPr="00EE62B0">
        <w:t xml:space="preserve">metodik nadání: Mgr. Lenka </w:t>
      </w:r>
      <w:proofErr w:type="spellStart"/>
      <w:r w:rsidRPr="00EE62B0">
        <w:t>Křipská</w:t>
      </w:r>
      <w:proofErr w:type="spellEnd"/>
    </w:p>
    <w:p w14:paraId="00000908" w14:textId="77777777" w:rsidR="00A97417" w:rsidRPr="00EE62B0" w:rsidRDefault="00973F74">
      <w:pPr>
        <w:numPr>
          <w:ilvl w:val="0"/>
          <w:numId w:val="6"/>
        </w:numPr>
        <w:pBdr>
          <w:top w:val="nil"/>
          <w:left w:val="nil"/>
          <w:bottom w:val="nil"/>
          <w:right w:val="nil"/>
          <w:between w:val="nil"/>
        </w:pBdr>
        <w:spacing w:line="240" w:lineRule="auto"/>
        <w:ind w:left="0" w:hanging="2"/>
      </w:pPr>
      <w:r w:rsidRPr="00EE62B0">
        <w:t xml:space="preserve">kariérový poradce: Mgr. Petra </w:t>
      </w:r>
      <w:proofErr w:type="spellStart"/>
      <w:r w:rsidRPr="00EE62B0">
        <w:t>Šnepfenbergová</w:t>
      </w:r>
      <w:proofErr w:type="spellEnd"/>
    </w:p>
    <w:p w14:paraId="00000909" w14:textId="77777777" w:rsidR="00A97417" w:rsidRPr="00EE62B0" w:rsidRDefault="00A97417">
      <w:pPr>
        <w:pBdr>
          <w:top w:val="nil"/>
          <w:left w:val="nil"/>
          <w:bottom w:val="nil"/>
          <w:right w:val="nil"/>
          <w:between w:val="nil"/>
        </w:pBdr>
        <w:spacing w:line="240" w:lineRule="auto"/>
        <w:ind w:left="0" w:hanging="2"/>
      </w:pPr>
    </w:p>
    <w:p w14:paraId="0000090A" w14:textId="77777777" w:rsidR="00A97417" w:rsidRPr="00EE62B0" w:rsidRDefault="00A97417">
      <w:pPr>
        <w:pBdr>
          <w:top w:val="nil"/>
          <w:left w:val="nil"/>
          <w:bottom w:val="nil"/>
          <w:right w:val="nil"/>
          <w:between w:val="nil"/>
        </w:pBdr>
        <w:spacing w:line="240" w:lineRule="auto"/>
        <w:ind w:left="0" w:hanging="2"/>
      </w:pPr>
    </w:p>
    <w:p w14:paraId="0000090B" w14:textId="77777777" w:rsidR="00A97417" w:rsidRPr="00EE62B0" w:rsidRDefault="00973F74">
      <w:pPr>
        <w:pBdr>
          <w:top w:val="nil"/>
          <w:left w:val="nil"/>
          <w:bottom w:val="nil"/>
          <w:right w:val="nil"/>
          <w:between w:val="nil"/>
        </w:pBdr>
        <w:spacing w:after="60" w:line="240" w:lineRule="auto"/>
        <w:ind w:left="0" w:hanging="2"/>
      </w:pPr>
      <w:r w:rsidRPr="00EE62B0">
        <w:rPr>
          <w:b/>
        </w:rPr>
        <w:t xml:space="preserve">2. Společné vzdělávání </w:t>
      </w:r>
    </w:p>
    <w:p w14:paraId="0000090C" w14:textId="77777777" w:rsidR="00A97417" w:rsidRPr="00EE62B0" w:rsidRDefault="00A97417">
      <w:pPr>
        <w:pBdr>
          <w:top w:val="nil"/>
          <w:left w:val="nil"/>
          <w:bottom w:val="nil"/>
          <w:right w:val="nil"/>
          <w:between w:val="nil"/>
        </w:pBdr>
        <w:spacing w:line="240" w:lineRule="auto"/>
        <w:ind w:left="0" w:hanging="2"/>
      </w:pPr>
    </w:p>
    <w:p w14:paraId="02ACA558" w14:textId="43E4B8E3" w:rsidR="00781ACB" w:rsidRPr="00EE62B0" w:rsidRDefault="00973F74">
      <w:pPr>
        <w:pBdr>
          <w:top w:val="nil"/>
          <w:left w:val="nil"/>
          <w:bottom w:val="nil"/>
          <w:right w:val="nil"/>
          <w:between w:val="nil"/>
        </w:pBdr>
        <w:spacing w:line="240" w:lineRule="auto"/>
        <w:ind w:left="0" w:hanging="2"/>
      </w:pPr>
      <w:r w:rsidRPr="00EE62B0">
        <w:t>Na začátku školního roku 2016/2017 vstoupila v platnost vyhláška č. 27/2016 Sb., která nově upravuje podmínky inkluze (společného vzdělávání) ve školství a s úpravami platí dodnes. Došlo k výrazné změně financování podpůrných opatření v podobě normované finanční náročnosti každého jednotlivého podpůrného opatření.</w:t>
      </w:r>
    </w:p>
    <w:p w14:paraId="00000910" w14:textId="77777777" w:rsidR="00A97417" w:rsidRPr="00EE62B0" w:rsidRDefault="00973F74">
      <w:pPr>
        <w:pBdr>
          <w:top w:val="nil"/>
          <w:left w:val="nil"/>
          <w:bottom w:val="nil"/>
          <w:right w:val="nil"/>
          <w:between w:val="nil"/>
        </w:pBdr>
        <w:spacing w:line="240" w:lineRule="auto"/>
        <w:ind w:left="0" w:hanging="2"/>
      </w:pPr>
      <w:r w:rsidRPr="00EE62B0">
        <w:t>Žáci se zdravotním znevýhodněním uvedeným v § 16 odst. 9 školského zákona</w:t>
      </w:r>
    </w:p>
    <w:p w14:paraId="00000912" w14:textId="1EC6B67D" w:rsidR="00A97417" w:rsidRPr="00EE62B0" w:rsidRDefault="00A97417">
      <w:pPr>
        <w:pBdr>
          <w:top w:val="nil"/>
          <w:left w:val="nil"/>
          <w:bottom w:val="nil"/>
          <w:right w:val="nil"/>
          <w:between w:val="nil"/>
        </w:pBdr>
        <w:spacing w:line="240" w:lineRule="auto"/>
        <w:ind w:left="0" w:hanging="2"/>
      </w:pPr>
    </w:p>
    <w:tbl>
      <w:tblPr>
        <w:tblStyle w:val="afffd"/>
        <w:tblW w:w="8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2976"/>
        <w:gridCol w:w="2976"/>
      </w:tblGrid>
      <w:tr w:rsidR="00A97417" w:rsidRPr="00EE62B0" w14:paraId="39ABCDF8" w14:textId="77777777">
        <w:trPr>
          <w:trHeight w:val="539"/>
        </w:trPr>
        <w:tc>
          <w:tcPr>
            <w:tcW w:w="2802" w:type="dxa"/>
            <w:tcBorders>
              <w:top w:val="single" w:sz="4" w:space="0" w:color="000000"/>
              <w:left w:val="single" w:sz="4" w:space="0" w:color="000000"/>
              <w:bottom w:val="single" w:sz="4" w:space="0" w:color="000000"/>
              <w:right w:val="single" w:sz="4" w:space="0" w:color="000000"/>
            </w:tcBorders>
          </w:tcPr>
          <w:p w14:paraId="00000913" w14:textId="77777777" w:rsidR="00A97417" w:rsidRPr="00EE62B0" w:rsidRDefault="00973F74">
            <w:pPr>
              <w:pBdr>
                <w:top w:val="nil"/>
                <w:left w:val="nil"/>
                <w:bottom w:val="nil"/>
                <w:right w:val="nil"/>
                <w:between w:val="nil"/>
              </w:pBdr>
              <w:spacing w:line="240" w:lineRule="auto"/>
              <w:ind w:left="0" w:hanging="2"/>
              <w:rPr>
                <w:sz w:val="22"/>
                <w:szCs w:val="22"/>
              </w:rPr>
            </w:pPr>
            <w:r w:rsidRPr="00EE62B0">
              <w:rPr>
                <w:b/>
                <w:sz w:val="22"/>
                <w:szCs w:val="22"/>
              </w:rPr>
              <w:t>Druh hendikepu</w:t>
            </w:r>
          </w:p>
        </w:tc>
        <w:tc>
          <w:tcPr>
            <w:tcW w:w="2976" w:type="dxa"/>
            <w:tcBorders>
              <w:top w:val="single" w:sz="4" w:space="0" w:color="000000"/>
              <w:left w:val="single" w:sz="4" w:space="0" w:color="000000"/>
              <w:bottom w:val="single" w:sz="4" w:space="0" w:color="000000"/>
              <w:right w:val="single" w:sz="4" w:space="0" w:color="000000"/>
            </w:tcBorders>
          </w:tcPr>
          <w:p w14:paraId="00000914" w14:textId="77777777" w:rsidR="00A97417" w:rsidRPr="00EE62B0" w:rsidRDefault="00973F74">
            <w:pPr>
              <w:pBdr>
                <w:top w:val="nil"/>
                <w:left w:val="nil"/>
                <w:bottom w:val="nil"/>
                <w:right w:val="nil"/>
                <w:between w:val="nil"/>
              </w:pBdr>
              <w:spacing w:line="240" w:lineRule="auto"/>
              <w:ind w:left="0" w:hanging="2"/>
              <w:jc w:val="center"/>
              <w:rPr>
                <w:sz w:val="22"/>
                <w:szCs w:val="22"/>
              </w:rPr>
            </w:pPr>
            <w:r w:rsidRPr="00EE62B0">
              <w:rPr>
                <w:b/>
                <w:sz w:val="22"/>
                <w:szCs w:val="22"/>
              </w:rPr>
              <w:t>ZŠ Smíškova</w:t>
            </w:r>
          </w:p>
        </w:tc>
        <w:tc>
          <w:tcPr>
            <w:tcW w:w="2976" w:type="dxa"/>
            <w:tcBorders>
              <w:top w:val="single" w:sz="4" w:space="0" w:color="000000"/>
              <w:left w:val="single" w:sz="4" w:space="0" w:color="000000"/>
              <w:bottom w:val="single" w:sz="4" w:space="0" w:color="000000"/>
              <w:right w:val="single" w:sz="4" w:space="0" w:color="000000"/>
            </w:tcBorders>
          </w:tcPr>
          <w:p w14:paraId="00000915" w14:textId="77777777" w:rsidR="00A97417" w:rsidRPr="00EE62B0" w:rsidRDefault="00973F74">
            <w:pPr>
              <w:pBdr>
                <w:top w:val="nil"/>
                <w:left w:val="nil"/>
                <w:bottom w:val="nil"/>
                <w:right w:val="nil"/>
                <w:between w:val="nil"/>
              </w:pBdr>
              <w:spacing w:line="240" w:lineRule="auto"/>
              <w:ind w:left="0" w:hanging="2"/>
              <w:jc w:val="center"/>
              <w:rPr>
                <w:sz w:val="22"/>
                <w:szCs w:val="22"/>
              </w:rPr>
            </w:pPr>
            <w:r w:rsidRPr="00EE62B0">
              <w:rPr>
                <w:b/>
                <w:sz w:val="22"/>
                <w:szCs w:val="22"/>
              </w:rPr>
              <w:t xml:space="preserve">Asistenti </w:t>
            </w:r>
            <w:proofErr w:type="spellStart"/>
            <w:r w:rsidRPr="00EE62B0">
              <w:rPr>
                <w:b/>
                <w:sz w:val="22"/>
                <w:szCs w:val="22"/>
              </w:rPr>
              <w:t>fyz</w:t>
            </w:r>
            <w:proofErr w:type="spellEnd"/>
            <w:r w:rsidRPr="00EE62B0">
              <w:rPr>
                <w:b/>
                <w:sz w:val="22"/>
                <w:szCs w:val="22"/>
              </w:rPr>
              <w:t>./</w:t>
            </w:r>
            <w:proofErr w:type="spellStart"/>
            <w:r w:rsidRPr="00EE62B0">
              <w:rPr>
                <w:b/>
                <w:sz w:val="22"/>
                <w:szCs w:val="22"/>
              </w:rPr>
              <w:t>přep</w:t>
            </w:r>
            <w:proofErr w:type="spellEnd"/>
            <w:r w:rsidRPr="00EE62B0">
              <w:rPr>
                <w:b/>
                <w:sz w:val="22"/>
                <w:szCs w:val="22"/>
              </w:rPr>
              <w:t>. počet</w:t>
            </w:r>
          </w:p>
        </w:tc>
      </w:tr>
      <w:tr w:rsidR="00A97417" w:rsidRPr="00EE62B0" w14:paraId="0F096E7A" w14:textId="77777777">
        <w:trPr>
          <w:trHeight w:val="194"/>
        </w:trPr>
        <w:tc>
          <w:tcPr>
            <w:tcW w:w="2802" w:type="dxa"/>
            <w:tcBorders>
              <w:top w:val="single" w:sz="4" w:space="0" w:color="000000"/>
              <w:left w:val="single" w:sz="4" w:space="0" w:color="000000"/>
              <w:bottom w:val="single" w:sz="4" w:space="0" w:color="000000"/>
              <w:right w:val="single" w:sz="4" w:space="0" w:color="000000"/>
            </w:tcBorders>
          </w:tcPr>
          <w:p w14:paraId="00000916" w14:textId="77777777" w:rsidR="00A97417" w:rsidRPr="00EE62B0" w:rsidRDefault="00973F74">
            <w:pPr>
              <w:pBdr>
                <w:top w:val="nil"/>
                <w:left w:val="nil"/>
                <w:bottom w:val="nil"/>
                <w:right w:val="nil"/>
                <w:between w:val="nil"/>
              </w:pBdr>
              <w:spacing w:line="240" w:lineRule="auto"/>
              <w:ind w:left="0" w:hanging="2"/>
              <w:jc w:val="both"/>
            </w:pPr>
            <w:r w:rsidRPr="00EE62B0">
              <w:t>tělesné</w:t>
            </w:r>
          </w:p>
        </w:tc>
        <w:tc>
          <w:tcPr>
            <w:tcW w:w="2976" w:type="dxa"/>
            <w:tcBorders>
              <w:top w:val="single" w:sz="4" w:space="0" w:color="000000"/>
              <w:left w:val="single" w:sz="4" w:space="0" w:color="000000"/>
              <w:bottom w:val="single" w:sz="4" w:space="0" w:color="000000"/>
              <w:right w:val="single" w:sz="4" w:space="0" w:color="000000"/>
            </w:tcBorders>
          </w:tcPr>
          <w:p w14:paraId="00000917" w14:textId="77777777" w:rsidR="00A97417" w:rsidRPr="00EE62B0" w:rsidRDefault="00973F74">
            <w:pPr>
              <w:pBdr>
                <w:top w:val="nil"/>
                <w:left w:val="nil"/>
                <w:bottom w:val="nil"/>
                <w:right w:val="nil"/>
                <w:between w:val="nil"/>
              </w:pBdr>
              <w:spacing w:line="240" w:lineRule="auto"/>
              <w:ind w:left="0" w:hanging="2"/>
              <w:jc w:val="center"/>
            </w:pPr>
            <w:r w:rsidRPr="00EE62B0">
              <w:t>3</w:t>
            </w:r>
          </w:p>
        </w:tc>
        <w:tc>
          <w:tcPr>
            <w:tcW w:w="2976" w:type="dxa"/>
            <w:tcBorders>
              <w:top w:val="single" w:sz="4" w:space="0" w:color="000000"/>
              <w:left w:val="single" w:sz="4" w:space="0" w:color="000000"/>
              <w:bottom w:val="single" w:sz="4" w:space="0" w:color="000000"/>
              <w:right w:val="single" w:sz="4" w:space="0" w:color="000000"/>
            </w:tcBorders>
          </w:tcPr>
          <w:p w14:paraId="00000918" w14:textId="77777777" w:rsidR="00A97417" w:rsidRPr="00EE62B0" w:rsidRDefault="00973F74">
            <w:pPr>
              <w:pBdr>
                <w:top w:val="nil"/>
                <w:left w:val="nil"/>
                <w:bottom w:val="nil"/>
                <w:right w:val="nil"/>
                <w:between w:val="nil"/>
              </w:pBdr>
              <w:spacing w:line="240" w:lineRule="auto"/>
              <w:ind w:left="0" w:hanging="2"/>
              <w:jc w:val="center"/>
            </w:pPr>
            <w:r w:rsidRPr="00EE62B0">
              <w:t>2/1,89</w:t>
            </w:r>
          </w:p>
        </w:tc>
      </w:tr>
      <w:tr w:rsidR="00A97417" w:rsidRPr="00EE62B0" w14:paraId="77DFE774" w14:textId="77777777">
        <w:trPr>
          <w:trHeight w:val="194"/>
        </w:trPr>
        <w:tc>
          <w:tcPr>
            <w:tcW w:w="2802" w:type="dxa"/>
            <w:tcBorders>
              <w:top w:val="single" w:sz="4" w:space="0" w:color="000000"/>
              <w:left w:val="single" w:sz="4" w:space="0" w:color="000000"/>
              <w:bottom w:val="single" w:sz="4" w:space="0" w:color="000000"/>
              <w:right w:val="single" w:sz="4" w:space="0" w:color="000000"/>
            </w:tcBorders>
          </w:tcPr>
          <w:p w14:paraId="00000919" w14:textId="77777777" w:rsidR="00A97417" w:rsidRPr="00EE62B0" w:rsidRDefault="00973F74">
            <w:pPr>
              <w:pBdr>
                <w:top w:val="nil"/>
                <w:left w:val="nil"/>
                <w:bottom w:val="nil"/>
                <w:right w:val="nil"/>
                <w:between w:val="nil"/>
              </w:pBdr>
              <w:spacing w:line="240" w:lineRule="auto"/>
              <w:ind w:left="0" w:hanging="2"/>
              <w:jc w:val="both"/>
            </w:pPr>
            <w:r w:rsidRPr="00EE62B0">
              <w:t>zrakové</w:t>
            </w:r>
          </w:p>
        </w:tc>
        <w:tc>
          <w:tcPr>
            <w:tcW w:w="2976" w:type="dxa"/>
            <w:tcBorders>
              <w:top w:val="single" w:sz="4" w:space="0" w:color="000000"/>
              <w:left w:val="single" w:sz="4" w:space="0" w:color="000000"/>
              <w:bottom w:val="single" w:sz="4" w:space="0" w:color="000000"/>
              <w:right w:val="single" w:sz="4" w:space="0" w:color="000000"/>
            </w:tcBorders>
          </w:tcPr>
          <w:p w14:paraId="0000091A"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2976" w:type="dxa"/>
            <w:tcBorders>
              <w:top w:val="single" w:sz="4" w:space="0" w:color="000000"/>
              <w:left w:val="single" w:sz="4" w:space="0" w:color="000000"/>
              <w:bottom w:val="single" w:sz="4" w:space="0" w:color="000000"/>
              <w:right w:val="single" w:sz="4" w:space="0" w:color="000000"/>
            </w:tcBorders>
          </w:tcPr>
          <w:p w14:paraId="0000091B"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A97417" w:rsidRPr="00EE62B0" w14:paraId="63BF42A0" w14:textId="77777777">
        <w:trPr>
          <w:trHeight w:val="280"/>
        </w:trPr>
        <w:tc>
          <w:tcPr>
            <w:tcW w:w="2802" w:type="dxa"/>
            <w:tcBorders>
              <w:top w:val="single" w:sz="4" w:space="0" w:color="000000"/>
              <w:left w:val="single" w:sz="4" w:space="0" w:color="000000"/>
              <w:bottom w:val="single" w:sz="4" w:space="0" w:color="000000"/>
              <w:right w:val="single" w:sz="4" w:space="0" w:color="000000"/>
            </w:tcBorders>
          </w:tcPr>
          <w:p w14:paraId="0000091C" w14:textId="77777777" w:rsidR="00A97417" w:rsidRPr="00EE62B0" w:rsidRDefault="00973F74">
            <w:pPr>
              <w:pBdr>
                <w:top w:val="nil"/>
                <w:left w:val="nil"/>
                <w:bottom w:val="nil"/>
                <w:right w:val="nil"/>
                <w:between w:val="nil"/>
              </w:pBdr>
              <w:spacing w:line="240" w:lineRule="auto"/>
              <w:ind w:left="0" w:hanging="2"/>
              <w:jc w:val="both"/>
            </w:pPr>
            <w:r w:rsidRPr="00EE62B0">
              <w:t>sluchové</w:t>
            </w:r>
          </w:p>
        </w:tc>
        <w:tc>
          <w:tcPr>
            <w:tcW w:w="2976" w:type="dxa"/>
            <w:tcBorders>
              <w:top w:val="single" w:sz="4" w:space="0" w:color="000000"/>
              <w:left w:val="single" w:sz="4" w:space="0" w:color="000000"/>
              <w:bottom w:val="single" w:sz="4" w:space="0" w:color="000000"/>
              <w:right w:val="single" w:sz="4" w:space="0" w:color="000000"/>
            </w:tcBorders>
          </w:tcPr>
          <w:p w14:paraId="0000091D" w14:textId="77777777" w:rsidR="00A97417" w:rsidRPr="00EE62B0" w:rsidRDefault="00973F74">
            <w:pPr>
              <w:pBdr>
                <w:top w:val="nil"/>
                <w:left w:val="nil"/>
                <w:bottom w:val="nil"/>
                <w:right w:val="nil"/>
                <w:between w:val="nil"/>
              </w:pBdr>
              <w:spacing w:line="240" w:lineRule="auto"/>
              <w:ind w:left="0" w:hanging="2"/>
              <w:jc w:val="center"/>
            </w:pPr>
            <w:r w:rsidRPr="00EE62B0">
              <w:t>1</w:t>
            </w:r>
          </w:p>
        </w:tc>
        <w:tc>
          <w:tcPr>
            <w:tcW w:w="2976" w:type="dxa"/>
            <w:tcBorders>
              <w:top w:val="single" w:sz="4" w:space="0" w:color="000000"/>
              <w:left w:val="single" w:sz="4" w:space="0" w:color="000000"/>
              <w:bottom w:val="single" w:sz="4" w:space="0" w:color="000000"/>
              <w:right w:val="single" w:sz="4" w:space="0" w:color="000000"/>
            </w:tcBorders>
          </w:tcPr>
          <w:p w14:paraId="0000091E" w14:textId="77777777" w:rsidR="00A97417" w:rsidRPr="00EE62B0" w:rsidRDefault="00973F74">
            <w:pPr>
              <w:pBdr>
                <w:top w:val="nil"/>
                <w:left w:val="nil"/>
                <w:bottom w:val="nil"/>
                <w:right w:val="nil"/>
                <w:between w:val="nil"/>
              </w:pBdr>
              <w:spacing w:line="240" w:lineRule="auto"/>
              <w:ind w:left="0" w:hanging="2"/>
              <w:jc w:val="center"/>
            </w:pPr>
            <w:r w:rsidRPr="00EE62B0">
              <w:t>0</w:t>
            </w:r>
          </w:p>
        </w:tc>
      </w:tr>
      <w:tr w:rsidR="00A97417" w:rsidRPr="00EE62B0" w14:paraId="3B6BED23" w14:textId="77777777">
        <w:trPr>
          <w:trHeight w:val="280"/>
        </w:trPr>
        <w:tc>
          <w:tcPr>
            <w:tcW w:w="2802" w:type="dxa"/>
            <w:tcBorders>
              <w:top w:val="single" w:sz="4" w:space="0" w:color="000000"/>
              <w:left w:val="single" w:sz="4" w:space="0" w:color="000000"/>
              <w:bottom w:val="single" w:sz="4" w:space="0" w:color="000000"/>
              <w:right w:val="single" w:sz="4" w:space="0" w:color="000000"/>
            </w:tcBorders>
          </w:tcPr>
          <w:p w14:paraId="0000091F" w14:textId="77777777" w:rsidR="00A97417" w:rsidRPr="00EE62B0" w:rsidRDefault="00973F74">
            <w:pPr>
              <w:pBdr>
                <w:top w:val="nil"/>
                <w:left w:val="nil"/>
                <w:bottom w:val="nil"/>
                <w:right w:val="nil"/>
                <w:between w:val="nil"/>
              </w:pBdr>
              <w:spacing w:line="240" w:lineRule="auto"/>
              <w:ind w:left="0" w:hanging="2"/>
              <w:jc w:val="both"/>
            </w:pPr>
            <w:r w:rsidRPr="00EE62B0">
              <w:t>autismus</w:t>
            </w:r>
          </w:p>
        </w:tc>
        <w:tc>
          <w:tcPr>
            <w:tcW w:w="2976" w:type="dxa"/>
            <w:tcBorders>
              <w:top w:val="single" w:sz="4" w:space="0" w:color="000000"/>
              <w:left w:val="single" w:sz="4" w:space="0" w:color="000000"/>
              <w:bottom w:val="single" w:sz="4" w:space="0" w:color="000000"/>
              <w:right w:val="single" w:sz="4" w:space="0" w:color="000000"/>
            </w:tcBorders>
          </w:tcPr>
          <w:p w14:paraId="00000920" w14:textId="77777777" w:rsidR="00A97417" w:rsidRPr="00EE62B0" w:rsidRDefault="00973F74">
            <w:pPr>
              <w:pBdr>
                <w:top w:val="nil"/>
                <w:left w:val="nil"/>
                <w:bottom w:val="nil"/>
                <w:right w:val="nil"/>
                <w:between w:val="nil"/>
              </w:pBdr>
              <w:spacing w:line="240" w:lineRule="auto"/>
              <w:ind w:left="0" w:hanging="2"/>
              <w:jc w:val="center"/>
            </w:pPr>
            <w:r w:rsidRPr="00EE62B0">
              <w:t>2</w:t>
            </w:r>
          </w:p>
        </w:tc>
        <w:tc>
          <w:tcPr>
            <w:tcW w:w="2976" w:type="dxa"/>
            <w:tcBorders>
              <w:top w:val="single" w:sz="4" w:space="0" w:color="000000"/>
              <w:left w:val="single" w:sz="4" w:space="0" w:color="000000"/>
              <w:bottom w:val="single" w:sz="4" w:space="0" w:color="000000"/>
              <w:right w:val="single" w:sz="4" w:space="0" w:color="000000"/>
            </w:tcBorders>
          </w:tcPr>
          <w:p w14:paraId="00000921" w14:textId="77777777" w:rsidR="00A97417" w:rsidRPr="00EE62B0" w:rsidRDefault="00973F74">
            <w:pPr>
              <w:pBdr>
                <w:top w:val="nil"/>
                <w:left w:val="nil"/>
                <w:bottom w:val="nil"/>
                <w:right w:val="nil"/>
                <w:between w:val="nil"/>
              </w:pBdr>
              <w:spacing w:line="240" w:lineRule="auto"/>
              <w:ind w:left="0" w:hanging="2"/>
              <w:jc w:val="center"/>
            </w:pPr>
            <w:r w:rsidRPr="00EE62B0">
              <w:t>2/ 1,39</w:t>
            </w:r>
          </w:p>
        </w:tc>
      </w:tr>
      <w:tr w:rsidR="00A97417" w:rsidRPr="00EE62B0" w14:paraId="3675189B" w14:textId="77777777">
        <w:trPr>
          <w:trHeight w:val="194"/>
        </w:trPr>
        <w:tc>
          <w:tcPr>
            <w:tcW w:w="2802" w:type="dxa"/>
            <w:tcBorders>
              <w:top w:val="single" w:sz="4" w:space="0" w:color="000000"/>
              <w:left w:val="single" w:sz="4" w:space="0" w:color="000000"/>
              <w:bottom w:val="single" w:sz="4" w:space="0" w:color="000000"/>
              <w:right w:val="single" w:sz="4" w:space="0" w:color="000000"/>
            </w:tcBorders>
          </w:tcPr>
          <w:p w14:paraId="00000922" w14:textId="77777777" w:rsidR="00A97417" w:rsidRPr="00EE62B0" w:rsidRDefault="00973F74">
            <w:pPr>
              <w:pBdr>
                <w:top w:val="nil"/>
                <w:left w:val="nil"/>
                <w:bottom w:val="nil"/>
                <w:right w:val="nil"/>
                <w:between w:val="nil"/>
              </w:pBdr>
              <w:spacing w:line="240" w:lineRule="auto"/>
              <w:ind w:left="0" w:hanging="2"/>
              <w:jc w:val="both"/>
            </w:pPr>
            <w:r w:rsidRPr="00EE62B0">
              <w:t>VPU*</w:t>
            </w:r>
          </w:p>
        </w:tc>
        <w:tc>
          <w:tcPr>
            <w:tcW w:w="2976" w:type="dxa"/>
            <w:tcBorders>
              <w:top w:val="single" w:sz="4" w:space="0" w:color="000000"/>
              <w:left w:val="single" w:sz="4" w:space="0" w:color="000000"/>
              <w:bottom w:val="single" w:sz="4" w:space="0" w:color="000000"/>
              <w:right w:val="single" w:sz="4" w:space="0" w:color="000000"/>
            </w:tcBorders>
          </w:tcPr>
          <w:p w14:paraId="00000923" w14:textId="77777777" w:rsidR="00A97417" w:rsidRPr="00EE62B0" w:rsidRDefault="00973F74">
            <w:pPr>
              <w:pBdr>
                <w:top w:val="nil"/>
                <w:left w:val="nil"/>
                <w:bottom w:val="nil"/>
                <w:right w:val="nil"/>
                <w:between w:val="nil"/>
              </w:pBdr>
              <w:spacing w:line="240" w:lineRule="auto"/>
              <w:ind w:left="0" w:hanging="2"/>
              <w:jc w:val="center"/>
            </w:pPr>
            <w:r w:rsidRPr="00EE62B0">
              <w:t>73</w:t>
            </w:r>
          </w:p>
        </w:tc>
        <w:tc>
          <w:tcPr>
            <w:tcW w:w="2976" w:type="dxa"/>
            <w:tcBorders>
              <w:top w:val="single" w:sz="4" w:space="0" w:color="000000"/>
              <w:left w:val="single" w:sz="4" w:space="0" w:color="000000"/>
              <w:bottom w:val="single" w:sz="4" w:space="0" w:color="000000"/>
              <w:right w:val="single" w:sz="4" w:space="0" w:color="000000"/>
            </w:tcBorders>
          </w:tcPr>
          <w:p w14:paraId="00000924" w14:textId="77777777" w:rsidR="00A97417" w:rsidRPr="00EE62B0" w:rsidRDefault="00973F74">
            <w:pPr>
              <w:pBdr>
                <w:top w:val="nil"/>
                <w:left w:val="nil"/>
                <w:bottom w:val="nil"/>
                <w:right w:val="nil"/>
                <w:between w:val="nil"/>
              </w:pBdr>
              <w:spacing w:line="240" w:lineRule="auto"/>
              <w:ind w:left="0" w:hanging="2"/>
              <w:jc w:val="center"/>
            </w:pPr>
            <w:r w:rsidRPr="00EE62B0">
              <w:t>4/1.88</w:t>
            </w:r>
          </w:p>
        </w:tc>
      </w:tr>
      <w:tr w:rsidR="00A97417" w:rsidRPr="00EE62B0" w14:paraId="453DB153" w14:textId="77777777">
        <w:trPr>
          <w:trHeight w:val="194"/>
        </w:trPr>
        <w:tc>
          <w:tcPr>
            <w:tcW w:w="2802" w:type="dxa"/>
            <w:tcBorders>
              <w:top w:val="single" w:sz="4" w:space="0" w:color="000000"/>
              <w:left w:val="single" w:sz="4" w:space="0" w:color="000000"/>
              <w:bottom w:val="single" w:sz="4" w:space="0" w:color="000000"/>
              <w:right w:val="single" w:sz="4" w:space="0" w:color="000000"/>
            </w:tcBorders>
          </w:tcPr>
          <w:p w14:paraId="00000925" w14:textId="77777777" w:rsidR="00A97417" w:rsidRPr="00EE62B0" w:rsidRDefault="00973F74">
            <w:pPr>
              <w:pBdr>
                <w:top w:val="nil"/>
                <w:left w:val="nil"/>
                <w:bottom w:val="nil"/>
                <w:right w:val="nil"/>
                <w:between w:val="nil"/>
              </w:pBdr>
              <w:spacing w:line="240" w:lineRule="auto"/>
              <w:ind w:left="0" w:hanging="2"/>
              <w:jc w:val="both"/>
            </w:pPr>
            <w:r w:rsidRPr="00EE62B0">
              <w:t>VPCH**</w:t>
            </w:r>
          </w:p>
        </w:tc>
        <w:tc>
          <w:tcPr>
            <w:tcW w:w="2976" w:type="dxa"/>
            <w:tcBorders>
              <w:top w:val="single" w:sz="4" w:space="0" w:color="000000"/>
              <w:left w:val="single" w:sz="4" w:space="0" w:color="000000"/>
              <w:bottom w:val="single" w:sz="4" w:space="0" w:color="000000"/>
              <w:right w:val="single" w:sz="4" w:space="0" w:color="000000"/>
            </w:tcBorders>
          </w:tcPr>
          <w:p w14:paraId="00000926" w14:textId="77777777" w:rsidR="00A97417" w:rsidRPr="00EE62B0" w:rsidRDefault="00973F74">
            <w:pPr>
              <w:pBdr>
                <w:top w:val="nil"/>
                <w:left w:val="nil"/>
                <w:bottom w:val="nil"/>
                <w:right w:val="nil"/>
                <w:between w:val="nil"/>
              </w:pBdr>
              <w:spacing w:line="240" w:lineRule="auto"/>
              <w:ind w:left="0" w:hanging="2"/>
              <w:jc w:val="center"/>
            </w:pPr>
            <w:r w:rsidRPr="00EE62B0">
              <w:t>48</w:t>
            </w:r>
          </w:p>
        </w:tc>
        <w:tc>
          <w:tcPr>
            <w:tcW w:w="2976" w:type="dxa"/>
            <w:tcBorders>
              <w:top w:val="single" w:sz="4" w:space="0" w:color="000000"/>
              <w:left w:val="single" w:sz="4" w:space="0" w:color="000000"/>
              <w:bottom w:val="single" w:sz="4" w:space="0" w:color="000000"/>
              <w:right w:val="single" w:sz="4" w:space="0" w:color="000000"/>
            </w:tcBorders>
          </w:tcPr>
          <w:p w14:paraId="00000927" w14:textId="77777777" w:rsidR="00A97417" w:rsidRPr="00EE62B0" w:rsidRDefault="00973F74">
            <w:pPr>
              <w:pBdr>
                <w:top w:val="nil"/>
                <w:left w:val="nil"/>
                <w:bottom w:val="nil"/>
                <w:right w:val="nil"/>
                <w:between w:val="nil"/>
              </w:pBdr>
              <w:spacing w:line="240" w:lineRule="auto"/>
              <w:ind w:left="0" w:hanging="2"/>
              <w:jc w:val="center"/>
            </w:pPr>
            <w:r w:rsidRPr="00EE62B0">
              <w:t>10/6,34</w:t>
            </w:r>
          </w:p>
        </w:tc>
      </w:tr>
      <w:tr w:rsidR="00A97417" w:rsidRPr="00EE62B0" w14:paraId="6AC88DC6" w14:textId="77777777">
        <w:trPr>
          <w:trHeight w:val="194"/>
        </w:trPr>
        <w:tc>
          <w:tcPr>
            <w:tcW w:w="2802" w:type="dxa"/>
            <w:tcBorders>
              <w:top w:val="single" w:sz="4" w:space="0" w:color="000000"/>
              <w:left w:val="single" w:sz="4" w:space="0" w:color="000000"/>
              <w:bottom w:val="single" w:sz="4" w:space="0" w:color="000000"/>
              <w:right w:val="single" w:sz="4" w:space="0" w:color="000000"/>
            </w:tcBorders>
          </w:tcPr>
          <w:p w14:paraId="00000928" w14:textId="77777777" w:rsidR="00A97417" w:rsidRPr="00EE62B0" w:rsidRDefault="00973F74">
            <w:pPr>
              <w:pBdr>
                <w:top w:val="nil"/>
                <w:left w:val="nil"/>
                <w:bottom w:val="nil"/>
                <w:right w:val="nil"/>
                <w:between w:val="nil"/>
              </w:pBdr>
              <w:spacing w:line="240" w:lineRule="auto"/>
              <w:ind w:left="0" w:hanging="2"/>
              <w:jc w:val="both"/>
            </w:pPr>
            <w:r w:rsidRPr="00EE62B0">
              <w:t>nadaní</w:t>
            </w:r>
          </w:p>
        </w:tc>
        <w:tc>
          <w:tcPr>
            <w:tcW w:w="2976" w:type="dxa"/>
            <w:tcBorders>
              <w:top w:val="single" w:sz="4" w:space="0" w:color="000000"/>
              <w:left w:val="single" w:sz="4" w:space="0" w:color="000000"/>
              <w:bottom w:val="single" w:sz="4" w:space="0" w:color="000000"/>
              <w:right w:val="single" w:sz="4" w:space="0" w:color="000000"/>
            </w:tcBorders>
          </w:tcPr>
          <w:p w14:paraId="00000929" w14:textId="77777777" w:rsidR="00A97417" w:rsidRPr="00EE62B0" w:rsidRDefault="00973F74">
            <w:pPr>
              <w:pBdr>
                <w:top w:val="nil"/>
                <w:left w:val="nil"/>
                <w:bottom w:val="nil"/>
                <w:right w:val="nil"/>
                <w:between w:val="nil"/>
              </w:pBdr>
              <w:spacing w:line="240" w:lineRule="auto"/>
              <w:ind w:left="0" w:hanging="2"/>
              <w:jc w:val="center"/>
            </w:pPr>
            <w:r w:rsidRPr="00EE62B0">
              <w:t>3</w:t>
            </w:r>
          </w:p>
        </w:tc>
        <w:tc>
          <w:tcPr>
            <w:tcW w:w="2976" w:type="dxa"/>
            <w:tcBorders>
              <w:top w:val="single" w:sz="4" w:space="0" w:color="000000"/>
              <w:left w:val="single" w:sz="4" w:space="0" w:color="000000"/>
              <w:bottom w:val="single" w:sz="4" w:space="0" w:color="000000"/>
              <w:right w:val="single" w:sz="4" w:space="0" w:color="000000"/>
            </w:tcBorders>
          </w:tcPr>
          <w:p w14:paraId="0000092A" w14:textId="77777777" w:rsidR="00A97417" w:rsidRPr="00EE62B0" w:rsidRDefault="00A97417">
            <w:pPr>
              <w:pBdr>
                <w:top w:val="nil"/>
                <w:left w:val="nil"/>
                <w:bottom w:val="nil"/>
                <w:right w:val="nil"/>
                <w:between w:val="nil"/>
              </w:pBdr>
              <w:spacing w:line="240" w:lineRule="auto"/>
              <w:ind w:left="0" w:hanging="2"/>
              <w:jc w:val="center"/>
            </w:pPr>
          </w:p>
        </w:tc>
      </w:tr>
      <w:tr w:rsidR="00A97417" w:rsidRPr="00EE62B0" w14:paraId="2AF3CFDB" w14:textId="77777777">
        <w:trPr>
          <w:trHeight w:val="194"/>
        </w:trPr>
        <w:tc>
          <w:tcPr>
            <w:tcW w:w="2802" w:type="dxa"/>
            <w:tcBorders>
              <w:top w:val="single" w:sz="4" w:space="0" w:color="000000"/>
              <w:left w:val="single" w:sz="4" w:space="0" w:color="000000"/>
              <w:bottom w:val="single" w:sz="4" w:space="0" w:color="000000"/>
              <w:right w:val="single" w:sz="4" w:space="0" w:color="000000"/>
            </w:tcBorders>
          </w:tcPr>
          <w:p w14:paraId="0000092B" w14:textId="77777777" w:rsidR="00A97417" w:rsidRPr="00EE62B0" w:rsidRDefault="00973F74">
            <w:pPr>
              <w:pBdr>
                <w:top w:val="nil"/>
                <w:left w:val="nil"/>
                <w:bottom w:val="nil"/>
                <w:right w:val="nil"/>
                <w:between w:val="nil"/>
              </w:pBdr>
              <w:spacing w:line="240" w:lineRule="auto"/>
              <w:ind w:left="0" w:hanging="2"/>
              <w:jc w:val="both"/>
            </w:pPr>
            <w:r w:rsidRPr="00EE62B0">
              <w:t>vady řeči</w:t>
            </w:r>
          </w:p>
        </w:tc>
        <w:tc>
          <w:tcPr>
            <w:tcW w:w="2976" w:type="dxa"/>
            <w:tcBorders>
              <w:top w:val="single" w:sz="4" w:space="0" w:color="000000"/>
              <w:left w:val="single" w:sz="4" w:space="0" w:color="000000"/>
              <w:bottom w:val="single" w:sz="4" w:space="0" w:color="000000"/>
              <w:right w:val="single" w:sz="4" w:space="0" w:color="000000"/>
            </w:tcBorders>
          </w:tcPr>
          <w:p w14:paraId="0000092C" w14:textId="77777777" w:rsidR="00A97417" w:rsidRPr="00EE62B0" w:rsidRDefault="00973F74">
            <w:pPr>
              <w:pBdr>
                <w:top w:val="nil"/>
                <w:left w:val="nil"/>
                <w:bottom w:val="nil"/>
                <w:right w:val="nil"/>
                <w:between w:val="nil"/>
              </w:pBdr>
              <w:spacing w:line="240" w:lineRule="auto"/>
              <w:ind w:left="0" w:hanging="2"/>
              <w:jc w:val="center"/>
            </w:pPr>
            <w:r w:rsidRPr="00EE62B0">
              <w:t>6</w:t>
            </w:r>
          </w:p>
        </w:tc>
        <w:tc>
          <w:tcPr>
            <w:tcW w:w="2976" w:type="dxa"/>
            <w:tcBorders>
              <w:top w:val="single" w:sz="4" w:space="0" w:color="000000"/>
              <w:left w:val="single" w:sz="4" w:space="0" w:color="000000"/>
              <w:bottom w:val="single" w:sz="4" w:space="0" w:color="000000"/>
              <w:right w:val="single" w:sz="4" w:space="0" w:color="000000"/>
            </w:tcBorders>
          </w:tcPr>
          <w:p w14:paraId="0000092D" w14:textId="77777777" w:rsidR="00A97417" w:rsidRPr="00EE62B0" w:rsidRDefault="00973F74">
            <w:pPr>
              <w:pBdr>
                <w:top w:val="nil"/>
                <w:left w:val="nil"/>
                <w:bottom w:val="nil"/>
                <w:right w:val="nil"/>
                <w:between w:val="nil"/>
              </w:pBdr>
              <w:spacing w:line="240" w:lineRule="auto"/>
              <w:ind w:left="0" w:hanging="2"/>
              <w:jc w:val="center"/>
            </w:pPr>
            <w:r w:rsidRPr="00EE62B0">
              <w:t>2/1,0</w:t>
            </w:r>
          </w:p>
        </w:tc>
      </w:tr>
      <w:tr w:rsidR="00A97417" w:rsidRPr="00EE62B0" w14:paraId="6679BFD3" w14:textId="77777777">
        <w:trPr>
          <w:trHeight w:val="280"/>
        </w:trPr>
        <w:tc>
          <w:tcPr>
            <w:tcW w:w="2802" w:type="dxa"/>
            <w:tcBorders>
              <w:top w:val="single" w:sz="4" w:space="0" w:color="000000"/>
              <w:left w:val="single" w:sz="4" w:space="0" w:color="000000"/>
              <w:bottom w:val="single" w:sz="4" w:space="0" w:color="000000"/>
              <w:right w:val="single" w:sz="4" w:space="0" w:color="000000"/>
            </w:tcBorders>
          </w:tcPr>
          <w:p w14:paraId="0000092E" w14:textId="77777777" w:rsidR="00A97417" w:rsidRPr="00EE62B0" w:rsidRDefault="00973F74">
            <w:pPr>
              <w:pBdr>
                <w:top w:val="nil"/>
                <w:left w:val="nil"/>
                <w:bottom w:val="nil"/>
                <w:right w:val="nil"/>
                <w:between w:val="nil"/>
              </w:pBdr>
              <w:spacing w:line="240" w:lineRule="auto"/>
              <w:ind w:left="0" w:hanging="2"/>
              <w:jc w:val="both"/>
            </w:pPr>
            <w:r w:rsidRPr="00EE62B0">
              <w:rPr>
                <w:b/>
              </w:rPr>
              <w:t>CELKEM</w:t>
            </w:r>
          </w:p>
        </w:tc>
        <w:tc>
          <w:tcPr>
            <w:tcW w:w="2976" w:type="dxa"/>
            <w:tcBorders>
              <w:top w:val="single" w:sz="4" w:space="0" w:color="000000"/>
              <w:left w:val="single" w:sz="4" w:space="0" w:color="000000"/>
              <w:bottom w:val="single" w:sz="4" w:space="0" w:color="000000"/>
              <w:right w:val="single" w:sz="4" w:space="0" w:color="000000"/>
            </w:tcBorders>
          </w:tcPr>
          <w:p w14:paraId="0000092F" w14:textId="77777777" w:rsidR="00A97417" w:rsidRPr="00EE62B0" w:rsidRDefault="00973F74">
            <w:pPr>
              <w:pBdr>
                <w:top w:val="nil"/>
                <w:left w:val="nil"/>
                <w:bottom w:val="nil"/>
                <w:right w:val="nil"/>
                <w:between w:val="nil"/>
              </w:pBdr>
              <w:spacing w:line="240" w:lineRule="auto"/>
              <w:ind w:left="0" w:hanging="2"/>
              <w:jc w:val="center"/>
            </w:pPr>
            <w:r w:rsidRPr="00EE62B0">
              <w:rPr>
                <w:b/>
              </w:rPr>
              <w:t>137</w:t>
            </w:r>
          </w:p>
          <w:p w14:paraId="00000930" w14:textId="77777777" w:rsidR="00A97417" w:rsidRPr="00EE62B0" w:rsidRDefault="00A97417">
            <w:pPr>
              <w:pBdr>
                <w:top w:val="nil"/>
                <w:left w:val="nil"/>
                <w:bottom w:val="nil"/>
                <w:right w:val="nil"/>
                <w:between w:val="nil"/>
              </w:pBdr>
              <w:spacing w:line="240" w:lineRule="auto"/>
              <w:ind w:left="0" w:hanging="2"/>
              <w:jc w:val="center"/>
            </w:pPr>
          </w:p>
        </w:tc>
        <w:tc>
          <w:tcPr>
            <w:tcW w:w="2976" w:type="dxa"/>
            <w:tcBorders>
              <w:top w:val="single" w:sz="4" w:space="0" w:color="000000"/>
              <w:left w:val="single" w:sz="4" w:space="0" w:color="000000"/>
              <w:bottom w:val="single" w:sz="4" w:space="0" w:color="000000"/>
              <w:right w:val="single" w:sz="4" w:space="0" w:color="000000"/>
            </w:tcBorders>
          </w:tcPr>
          <w:p w14:paraId="00000931" w14:textId="77777777" w:rsidR="00A97417" w:rsidRPr="00EE62B0" w:rsidRDefault="00973F74">
            <w:pPr>
              <w:pBdr>
                <w:top w:val="nil"/>
                <w:left w:val="nil"/>
                <w:bottom w:val="nil"/>
                <w:right w:val="nil"/>
                <w:between w:val="nil"/>
              </w:pBdr>
              <w:spacing w:line="240" w:lineRule="auto"/>
              <w:ind w:left="0" w:hanging="2"/>
              <w:jc w:val="center"/>
            </w:pPr>
            <w:r w:rsidRPr="00EE62B0">
              <w:rPr>
                <w:b/>
              </w:rPr>
              <w:t>20/12,5</w:t>
            </w:r>
          </w:p>
        </w:tc>
      </w:tr>
    </w:tbl>
    <w:p w14:paraId="00000932" w14:textId="2C9EEBC3" w:rsidR="00A97417" w:rsidRPr="00EE62B0" w:rsidRDefault="00973F74">
      <w:pPr>
        <w:pBdr>
          <w:top w:val="nil"/>
          <w:left w:val="nil"/>
          <w:bottom w:val="nil"/>
          <w:right w:val="nil"/>
          <w:between w:val="nil"/>
        </w:pBdr>
        <w:spacing w:line="240" w:lineRule="auto"/>
        <w:ind w:left="0" w:hanging="2"/>
      </w:pPr>
      <w:r w:rsidRPr="00EE62B0">
        <w:rPr>
          <w:i/>
        </w:rPr>
        <w:lastRenderedPageBreak/>
        <w:t xml:space="preserve">                                                        </w:t>
      </w:r>
      <w:r w:rsidRPr="00EE62B0">
        <w:rPr>
          <w:i/>
        </w:rPr>
        <w:tab/>
        <w:t xml:space="preserve">                                                    </w:t>
      </w:r>
    </w:p>
    <w:p w14:paraId="00000933" w14:textId="77777777" w:rsidR="00A97417" w:rsidRPr="00EE62B0" w:rsidRDefault="00973F74">
      <w:pPr>
        <w:pBdr>
          <w:top w:val="nil"/>
          <w:left w:val="nil"/>
          <w:bottom w:val="nil"/>
          <w:right w:val="nil"/>
          <w:between w:val="nil"/>
        </w:pBdr>
        <w:spacing w:line="240" w:lineRule="auto"/>
        <w:ind w:left="0" w:hanging="2"/>
        <w:rPr>
          <w:sz w:val="22"/>
          <w:szCs w:val="22"/>
        </w:rPr>
      </w:pPr>
      <w:r w:rsidRPr="00EE62B0">
        <w:rPr>
          <w:sz w:val="22"/>
          <w:szCs w:val="22"/>
        </w:rPr>
        <w:t xml:space="preserve">Pozn.: * Vývojové poruchy učení  </w:t>
      </w:r>
    </w:p>
    <w:p w14:paraId="00000934" w14:textId="77777777" w:rsidR="00A97417" w:rsidRPr="00EE62B0" w:rsidRDefault="00973F74">
      <w:pPr>
        <w:pBdr>
          <w:top w:val="nil"/>
          <w:left w:val="nil"/>
          <w:bottom w:val="nil"/>
          <w:right w:val="nil"/>
          <w:between w:val="nil"/>
        </w:pBdr>
        <w:spacing w:line="240" w:lineRule="auto"/>
        <w:ind w:left="0" w:hanging="2"/>
        <w:rPr>
          <w:sz w:val="22"/>
          <w:szCs w:val="22"/>
        </w:rPr>
      </w:pPr>
      <w:r w:rsidRPr="00EE62B0">
        <w:rPr>
          <w:sz w:val="22"/>
          <w:szCs w:val="22"/>
        </w:rPr>
        <w:t xml:space="preserve">         ** Vývojové poruchy chování</w:t>
      </w:r>
    </w:p>
    <w:p w14:paraId="00000935" w14:textId="77777777" w:rsidR="00A97417" w:rsidRPr="00EE62B0" w:rsidRDefault="00A97417">
      <w:pPr>
        <w:pBdr>
          <w:top w:val="nil"/>
          <w:left w:val="nil"/>
          <w:bottom w:val="nil"/>
          <w:right w:val="nil"/>
          <w:between w:val="nil"/>
        </w:pBdr>
        <w:spacing w:line="240" w:lineRule="auto"/>
        <w:ind w:left="0" w:hanging="2"/>
        <w:rPr>
          <w:sz w:val="22"/>
          <w:szCs w:val="22"/>
        </w:rPr>
      </w:pPr>
    </w:p>
    <w:p w14:paraId="00000936" w14:textId="77777777" w:rsidR="00A97417" w:rsidRPr="00EE62B0" w:rsidRDefault="00A97417">
      <w:pPr>
        <w:pBdr>
          <w:top w:val="nil"/>
          <w:left w:val="nil"/>
          <w:bottom w:val="nil"/>
          <w:right w:val="nil"/>
          <w:between w:val="nil"/>
        </w:pBdr>
        <w:spacing w:line="240" w:lineRule="auto"/>
        <w:ind w:left="0" w:hanging="2"/>
        <w:rPr>
          <w:sz w:val="22"/>
          <w:szCs w:val="22"/>
        </w:rPr>
      </w:pPr>
    </w:p>
    <w:p w14:paraId="00000937" w14:textId="77777777" w:rsidR="00A97417" w:rsidRPr="00EE62B0" w:rsidRDefault="00973F74">
      <w:pPr>
        <w:pBdr>
          <w:top w:val="nil"/>
          <w:left w:val="nil"/>
          <w:bottom w:val="nil"/>
          <w:right w:val="nil"/>
          <w:between w:val="nil"/>
        </w:pBdr>
        <w:spacing w:line="240" w:lineRule="auto"/>
        <w:ind w:left="0" w:hanging="2"/>
      </w:pPr>
      <w:r w:rsidRPr="00EE62B0">
        <w:rPr>
          <w:b/>
        </w:rPr>
        <w:t>Výchovné poradenství</w:t>
      </w:r>
    </w:p>
    <w:p w14:paraId="00000938" w14:textId="77777777" w:rsidR="00A97417" w:rsidRPr="00EE62B0" w:rsidRDefault="00A97417">
      <w:pPr>
        <w:pBdr>
          <w:top w:val="nil"/>
          <w:left w:val="nil"/>
          <w:bottom w:val="nil"/>
          <w:right w:val="nil"/>
          <w:between w:val="nil"/>
        </w:pBdr>
        <w:spacing w:line="240" w:lineRule="auto"/>
        <w:ind w:left="0" w:hanging="2"/>
      </w:pPr>
    </w:p>
    <w:p w14:paraId="00000939" w14:textId="77777777" w:rsidR="00A97417" w:rsidRPr="00EE62B0" w:rsidRDefault="00973F74">
      <w:pPr>
        <w:widowControl/>
        <w:numPr>
          <w:ilvl w:val="0"/>
          <w:numId w:val="17"/>
        </w:numPr>
        <w:ind w:left="0" w:hanging="2"/>
        <w:jc w:val="both"/>
      </w:pPr>
      <w:r w:rsidRPr="00EE62B0">
        <w:t>Péče o žáky se SVP</w:t>
      </w:r>
    </w:p>
    <w:p w14:paraId="0000093A" w14:textId="77777777" w:rsidR="00A97417" w:rsidRPr="00EE62B0" w:rsidRDefault="00A97417">
      <w:pPr>
        <w:widowControl/>
        <w:ind w:left="1" w:hanging="3"/>
        <w:jc w:val="both"/>
        <w:rPr>
          <w:sz w:val="28"/>
          <w:szCs w:val="28"/>
        </w:rPr>
      </w:pPr>
    </w:p>
    <w:p w14:paraId="0000093B" w14:textId="6210A256" w:rsidR="00A97417" w:rsidRPr="00EE62B0" w:rsidRDefault="001637A7">
      <w:pPr>
        <w:widowControl/>
        <w:ind w:left="0" w:hanging="2"/>
        <w:jc w:val="both"/>
      </w:pPr>
      <w:r w:rsidRPr="00EE62B0">
        <w:t>Na pedagogicko-</w:t>
      </w:r>
      <w:r w:rsidR="00973F74" w:rsidRPr="00EE62B0">
        <w:t xml:space="preserve">psychologické vyšetření do PPP nebo SPC posíláme žáky, kteří mají doporučenou kontrolu a žáky, kde vnímáme rozvoj poruch učení nebo chování a prošli </w:t>
      </w:r>
      <w:proofErr w:type="spellStart"/>
      <w:r w:rsidR="00973F74" w:rsidRPr="00EE62B0">
        <w:t>prediagnostikou</w:t>
      </w:r>
      <w:proofErr w:type="spellEnd"/>
      <w:r w:rsidR="00973F74" w:rsidRPr="00EE62B0">
        <w:t xml:space="preserve"> našich speciálních pedagogů. Někteří rodiče si vyšetření v poradně zajistí i sami, bez naší účasti.</w:t>
      </w:r>
    </w:p>
    <w:p w14:paraId="0000093C" w14:textId="77777777" w:rsidR="00A97417" w:rsidRPr="00EE62B0" w:rsidRDefault="00973F74">
      <w:pPr>
        <w:widowControl/>
        <w:ind w:left="0" w:hanging="2"/>
        <w:jc w:val="both"/>
      </w:pPr>
      <w:r w:rsidRPr="00EE62B0">
        <w:t>Žákům, kterým bylo vydáno doporučení PPP nebo SPC byly doporučeny metody práce, speciálně pedagogická péče, různé pomůcky nebo personální podpora v podobě asistenta pedagoga nebo druhého pedagoga.</w:t>
      </w:r>
    </w:p>
    <w:p w14:paraId="0000093D" w14:textId="77777777" w:rsidR="00A97417" w:rsidRPr="00EE62B0" w:rsidRDefault="00973F74">
      <w:pPr>
        <w:widowControl/>
        <w:ind w:left="0" w:hanging="2"/>
        <w:jc w:val="both"/>
      </w:pPr>
      <w:r w:rsidRPr="00EE62B0">
        <w:t>Postupně ubývá žáků, kterým je doporučen IVP. Výrazně tak ubývá pro třídní učitele administrativy s ním spojené.</w:t>
      </w:r>
    </w:p>
    <w:p w14:paraId="0000093E" w14:textId="7757CE06" w:rsidR="00A97417" w:rsidRPr="00EE62B0" w:rsidRDefault="00973F74">
      <w:pPr>
        <w:widowControl/>
        <w:ind w:left="0" w:hanging="2"/>
        <w:jc w:val="both"/>
      </w:pPr>
      <w:r w:rsidRPr="00EE62B0">
        <w:t>Veškeré dokumenty týkající se těchto doporučení a jejich vyhodno</w:t>
      </w:r>
      <w:r w:rsidR="001637A7" w:rsidRPr="00EE62B0">
        <w:t>cení jsou uloženy na  sdíleném G</w:t>
      </w:r>
      <w:r w:rsidRPr="00EE62B0">
        <w:t>oogle disku, tak</w:t>
      </w:r>
      <w:r w:rsidR="001637A7" w:rsidRPr="00EE62B0">
        <w:t>,</w:t>
      </w:r>
      <w:r w:rsidRPr="00EE62B0">
        <w:t xml:space="preserve"> aby k nim měli přístup všichni pedagogičtí pracovníci.</w:t>
      </w:r>
    </w:p>
    <w:p w14:paraId="0000093F" w14:textId="77777777" w:rsidR="00A97417" w:rsidRPr="00EE62B0" w:rsidRDefault="00A97417">
      <w:pPr>
        <w:widowControl/>
        <w:ind w:left="0" w:hanging="2"/>
        <w:jc w:val="both"/>
      </w:pPr>
    </w:p>
    <w:p w14:paraId="00000940" w14:textId="77777777" w:rsidR="00A97417" w:rsidRPr="00EE62B0" w:rsidRDefault="00973F74">
      <w:pPr>
        <w:widowControl/>
        <w:ind w:left="1" w:hanging="3"/>
        <w:jc w:val="both"/>
      </w:pPr>
      <w:r w:rsidRPr="00EE62B0">
        <w:rPr>
          <w:sz w:val="28"/>
          <w:szCs w:val="28"/>
        </w:rPr>
        <w:t>2</w:t>
      </w:r>
      <w:r w:rsidRPr="00EE62B0">
        <w:t>. Spolupráce s rodiči</w:t>
      </w:r>
    </w:p>
    <w:p w14:paraId="35230043" w14:textId="77777777" w:rsidR="001637A7" w:rsidRPr="00EE62B0" w:rsidRDefault="001637A7">
      <w:pPr>
        <w:widowControl/>
        <w:ind w:left="1" w:hanging="3"/>
        <w:jc w:val="both"/>
        <w:rPr>
          <w:sz w:val="28"/>
          <w:szCs w:val="28"/>
        </w:rPr>
      </w:pPr>
    </w:p>
    <w:p w14:paraId="00000942" w14:textId="19660DAA" w:rsidR="00A97417" w:rsidRPr="00EE62B0" w:rsidRDefault="001637A7">
      <w:pPr>
        <w:widowControl/>
        <w:ind w:left="0" w:hanging="2"/>
        <w:jc w:val="both"/>
      </w:pPr>
      <w:r w:rsidRPr="00EE62B0">
        <w:t>S rodiči žáků, kterým</w:t>
      </w:r>
      <w:r w:rsidR="00973F74" w:rsidRPr="00EE62B0">
        <w:t xml:space="preserve"> bylo vydáno Doporučení školského poradenského zařízení</w:t>
      </w:r>
      <w:r w:rsidRPr="00EE62B0">
        <w:t>, byla vždy vyvolána</w:t>
      </w:r>
      <w:r w:rsidR="00973F74" w:rsidRPr="00EE62B0">
        <w:t xml:space="preserve"> schůzku, kde</w:t>
      </w:r>
      <w:r w:rsidRPr="00EE62B0">
        <w:t xml:space="preserve"> bylo</w:t>
      </w:r>
      <w:r w:rsidR="00973F74" w:rsidRPr="00EE62B0">
        <w:t xml:space="preserve"> t</w:t>
      </w:r>
      <w:r w:rsidRPr="00EE62B0">
        <w:t>oto doporučení</w:t>
      </w:r>
      <w:r w:rsidR="00D2236A">
        <w:t xml:space="preserve"> společně projednáno a domluven</w:t>
      </w:r>
      <w:r w:rsidRPr="00EE62B0">
        <w:t xml:space="preserve"> společný postup</w:t>
      </w:r>
      <w:r w:rsidR="00973F74" w:rsidRPr="00EE62B0">
        <w:t xml:space="preserve"> a </w:t>
      </w:r>
      <w:r w:rsidRPr="00EE62B0">
        <w:t>pravidla spolupráce</w:t>
      </w:r>
      <w:r w:rsidR="00973F74" w:rsidRPr="00EE62B0">
        <w:t>.</w:t>
      </w:r>
    </w:p>
    <w:p w14:paraId="00000943" w14:textId="004BF8DC" w:rsidR="00A97417" w:rsidRPr="00EE62B0" w:rsidRDefault="00973F74">
      <w:pPr>
        <w:widowControl/>
        <w:ind w:left="0" w:hanging="2"/>
        <w:jc w:val="both"/>
      </w:pPr>
      <w:r w:rsidRPr="00EE62B0">
        <w:tab/>
        <w:t>V průběhu 2. pololetí se sešla několikrát výchovná komise, kde se řešily výchov</w:t>
      </w:r>
      <w:r w:rsidR="00D2236A">
        <w:t>né a vzdělávací problémy žáků. P</w:t>
      </w:r>
      <w:r w:rsidRPr="00EE62B0">
        <w:t>řítomna byla nejen výchovná poradkyně, metodik prevence a ředitel školy, ale i psycholog, speciální pedagog a třídní učitelé.</w:t>
      </w:r>
    </w:p>
    <w:p w14:paraId="00000944" w14:textId="77777777" w:rsidR="00A97417" w:rsidRPr="00EE62B0" w:rsidRDefault="00973F74">
      <w:pPr>
        <w:widowControl/>
        <w:ind w:left="0" w:hanging="2"/>
        <w:jc w:val="both"/>
      </w:pPr>
      <w:r w:rsidRPr="00EE62B0">
        <w:tab/>
      </w:r>
    </w:p>
    <w:p w14:paraId="00000945" w14:textId="77777777" w:rsidR="00A97417" w:rsidRPr="00EE62B0" w:rsidRDefault="00A97417">
      <w:pPr>
        <w:widowControl/>
        <w:ind w:left="0" w:hanging="2"/>
        <w:jc w:val="both"/>
      </w:pPr>
    </w:p>
    <w:p w14:paraId="00000946" w14:textId="78DB4D62" w:rsidR="00A97417" w:rsidRPr="00EE62B0" w:rsidRDefault="00973F74">
      <w:pPr>
        <w:widowControl/>
        <w:ind w:left="0" w:hanging="2"/>
        <w:jc w:val="both"/>
      </w:pPr>
      <w:r w:rsidRPr="00EE62B0">
        <w:t>3. Školní poradenské pracoviště</w:t>
      </w:r>
      <w:r w:rsidR="001637A7" w:rsidRPr="00EE62B0">
        <w:t xml:space="preserve"> (ŠPP Korálek)</w:t>
      </w:r>
    </w:p>
    <w:p w14:paraId="00000947" w14:textId="77777777" w:rsidR="00A97417" w:rsidRPr="00EE62B0" w:rsidRDefault="00A97417">
      <w:pPr>
        <w:widowControl/>
        <w:ind w:left="0" w:hanging="2"/>
        <w:jc w:val="both"/>
      </w:pPr>
    </w:p>
    <w:p w14:paraId="00000948" w14:textId="160B6769" w:rsidR="00A97417" w:rsidRPr="00EE62B0" w:rsidRDefault="001637A7">
      <w:pPr>
        <w:widowControl/>
        <w:ind w:left="0" w:hanging="2"/>
        <w:jc w:val="both"/>
      </w:pPr>
      <w:r w:rsidRPr="00EE62B0">
        <w:t>Schůzky ŠPP probíhaly jedenkrát měsíčně, v rámci distančního vzdělávání</w:t>
      </w:r>
      <w:r w:rsidR="00973F74" w:rsidRPr="00EE62B0">
        <w:t xml:space="preserve"> pr</w:t>
      </w:r>
      <w:r w:rsidRPr="00EE62B0">
        <w:t>obíhala setkání on-line. Účastnili</w:t>
      </w:r>
      <w:r w:rsidR="00973F74" w:rsidRPr="00EE62B0">
        <w:t xml:space="preserve"> se jich VP, MP, KP, speciální pedagožky, psycholožka, metodik nadání. Při nutnosti se sc</w:t>
      </w:r>
      <w:r w:rsidRPr="00EE62B0">
        <w:t xml:space="preserve">hází členové ŠPP i častěji. Nezřídka </w:t>
      </w:r>
      <w:r w:rsidR="00973F74" w:rsidRPr="00EE62B0">
        <w:t>je přizváno</w:t>
      </w:r>
      <w:r w:rsidRPr="00EE62B0">
        <w:t xml:space="preserve"> i</w:t>
      </w:r>
      <w:r w:rsidR="00973F74" w:rsidRPr="00EE62B0">
        <w:t xml:space="preserve"> vedení školy.</w:t>
      </w:r>
    </w:p>
    <w:p w14:paraId="00000949" w14:textId="77777777" w:rsidR="00A97417" w:rsidRPr="00EE62B0" w:rsidRDefault="00A97417">
      <w:pPr>
        <w:widowControl/>
        <w:ind w:left="1" w:hanging="3"/>
        <w:jc w:val="both"/>
        <w:rPr>
          <w:sz w:val="26"/>
          <w:szCs w:val="26"/>
        </w:rPr>
      </w:pPr>
    </w:p>
    <w:p w14:paraId="0000094A" w14:textId="77777777" w:rsidR="00A97417" w:rsidRPr="00EE62B0" w:rsidRDefault="00A97417">
      <w:pPr>
        <w:widowControl/>
        <w:ind w:left="0" w:hanging="2"/>
        <w:jc w:val="both"/>
      </w:pPr>
    </w:p>
    <w:p w14:paraId="0000094B" w14:textId="77777777" w:rsidR="00A97417" w:rsidRPr="00EE62B0" w:rsidRDefault="00973F74">
      <w:pPr>
        <w:widowControl/>
        <w:ind w:left="0" w:hanging="2"/>
        <w:jc w:val="both"/>
      </w:pPr>
      <w:r w:rsidRPr="00EE62B0">
        <w:t>4. Speciálně pedagogická péče a pedagogická intervence</w:t>
      </w:r>
    </w:p>
    <w:p w14:paraId="0000094C" w14:textId="77777777" w:rsidR="00A97417" w:rsidRPr="00EE62B0" w:rsidRDefault="00A97417">
      <w:pPr>
        <w:widowControl/>
        <w:ind w:left="1" w:hanging="3"/>
        <w:jc w:val="both"/>
        <w:rPr>
          <w:sz w:val="26"/>
          <w:szCs w:val="26"/>
        </w:rPr>
      </w:pPr>
    </w:p>
    <w:p w14:paraId="0000094D" w14:textId="14576285" w:rsidR="00A97417" w:rsidRPr="00EE62B0" w:rsidRDefault="001637A7">
      <w:pPr>
        <w:widowControl/>
        <w:ind w:left="0" w:hanging="2"/>
        <w:jc w:val="both"/>
      </w:pPr>
      <w:r w:rsidRPr="00EE62B0">
        <w:t>Pracovnice Korálku se zaměřily</w:t>
      </w:r>
      <w:r w:rsidR="00973F74" w:rsidRPr="00EE62B0">
        <w:t xml:space="preserve"> na diagnostiku a následnou práci se žáky s poruchami učení i chování, na rodiče těchto žáků a na p</w:t>
      </w:r>
      <w:r w:rsidRPr="00EE62B0">
        <w:t>omoc vyučujícím. Dále napomáhaly</w:t>
      </w:r>
      <w:r w:rsidR="00973F74" w:rsidRPr="00EE62B0">
        <w:t xml:space="preserve"> při řešení</w:t>
      </w:r>
      <w:r w:rsidRPr="00EE62B0">
        <w:t xml:space="preserve"> výchovných problémů a pracovaly</w:t>
      </w:r>
      <w:r w:rsidR="00973F74" w:rsidRPr="00EE62B0">
        <w:t xml:space="preserve"> na klimatu tříd.</w:t>
      </w:r>
    </w:p>
    <w:p w14:paraId="0000094E" w14:textId="097EFEAF" w:rsidR="00A97417" w:rsidRPr="00EE62B0" w:rsidRDefault="00973F74">
      <w:pPr>
        <w:widowControl/>
        <w:ind w:left="0" w:hanging="2"/>
        <w:jc w:val="both"/>
      </w:pPr>
      <w:r w:rsidRPr="00EE62B0">
        <w:t>Speciální pedagožky pracují převážně se žáky, kteří mají doporučenou speciálně pedagogickou péči nebo pedagogickou intervenci. Pro ostatní žáky zajist</w:t>
      </w:r>
      <w:r w:rsidR="001637A7" w:rsidRPr="00EE62B0">
        <w:t>ili</w:t>
      </w:r>
      <w:r w:rsidRPr="00EE62B0">
        <w:t xml:space="preserve"> reedukační péči příslušní vyučující.</w:t>
      </w:r>
    </w:p>
    <w:p w14:paraId="0000094F" w14:textId="5BE6A5D1" w:rsidR="00A97417" w:rsidRPr="00EE62B0" w:rsidRDefault="00973F74">
      <w:pPr>
        <w:widowControl/>
        <w:ind w:left="0" w:hanging="2"/>
        <w:jc w:val="both"/>
      </w:pPr>
      <w:r w:rsidRPr="00EE62B0">
        <w:t>Psycho</w:t>
      </w:r>
      <w:r w:rsidR="001637A7" w:rsidRPr="00EE62B0">
        <w:t xml:space="preserve">ložka pracuje se žáky, kteří </w:t>
      </w:r>
      <w:r w:rsidRPr="00EE62B0">
        <w:t>mají péči doporučenou z PPP. Dále pak pro žáky 1.</w:t>
      </w:r>
      <w:r w:rsidR="001637A7" w:rsidRPr="00EE62B0">
        <w:t xml:space="preserve"> </w:t>
      </w:r>
      <w:r w:rsidRPr="00EE62B0">
        <w:t>stupně byly organizovány rozvíjející skupinky. Pro žákyně z druhého stupně vedla skupinku Mezi námi děvčaty.</w:t>
      </w:r>
    </w:p>
    <w:p w14:paraId="00000950" w14:textId="7F48D5D1" w:rsidR="00A97417" w:rsidRPr="00EE62B0" w:rsidRDefault="00973F74">
      <w:pPr>
        <w:widowControl/>
        <w:ind w:left="0" w:hanging="2"/>
        <w:jc w:val="both"/>
      </w:pPr>
      <w:r w:rsidRPr="00EE62B0">
        <w:t>Všechny tyto aktivi</w:t>
      </w:r>
      <w:r w:rsidR="001637A7" w:rsidRPr="00EE62B0">
        <w:t>ty probíhaly</w:t>
      </w:r>
      <w:r w:rsidRPr="00EE62B0">
        <w:t xml:space="preserve"> i on-line formou.</w:t>
      </w:r>
    </w:p>
    <w:p w14:paraId="00000953" w14:textId="6042C7DF" w:rsidR="00A97417" w:rsidRPr="00EE62B0" w:rsidRDefault="00A97417">
      <w:pPr>
        <w:widowControl/>
        <w:ind w:left="0" w:hanging="2"/>
        <w:jc w:val="both"/>
      </w:pPr>
    </w:p>
    <w:p w14:paraId="7CFAAA5F" w14:textId="729DAF53" w:rsidR="001637A7" w:rsidRDefault="001637A7">
      <w:pPr>
        <w:widowControl/>
        <w:ind w:left="0" w:hanging="2"/>
        <w:jc w:val="both"/>
      </w:pPr>
    </w:p>
    <w:p w14:paraId="265C0275" w14:textId="0FE1455C" w:rsidR="000D3907" w:rsidRDefault="000D3907">
      <w:pPr>
        <w:widowControl/>
        <w:ind w:left="0" w:hanging="2"/>
        <w:jc w:val="both"/>
      </w:pPr>
    </w:p>
    <w:p w14:paraId="502E892D" w14:textId="77777777" w:rsidR="000D3907" w:rsidRPr="00EE62B0" w:rsidRDefault="000D3907">
      <w:pPr>
        <w:widowControl/>
        <w:ind w:left="0" w:hanging="2"/>
        <w:jc w:val="both"/>
      </w:pPr>
    </w:p>
    <w:p w14:paraId="00000954" w14:textId="77777777" w:rsidR="00A97417" w:rsidRPr="00EE62B0" w:rsidRDefault="00973F74">
      <w:pPr>
        <w:widowControl/>
        <w:ind w:left="0" w:hanging="2"/>
        <w:jc w:val="both"/>
      </w:pPr>
      <w:r w:rsidRPr="00EE62B0">
        <w:lastRenderedPageBreak/>
        <w:t>5. Péče o nadané žáky</w:t>
      </w:r>
    </w:p>
    <w:p w14:paraId="00000955" w14:textId="77777777" w:rsidR="00A97417" w:rsidRPr="00EE62B0" w:rsidRDefault="00A97417">
      <w:pPr>
        <w:widowControl/>
        <w:ind w:left="1" w:hanging="3"/>
        <w:jc w:val="both"/>
        <w:rPr>
          <w:sz w:val="28"/>
          <w:szCs w:val="28"/>
        </w:rPr>
      </w:pPr>
    </w:p>
    <w:p w14:paraId="00000956" w14:textId="12ED3346" w:rsidR="00A97417" w:rsidRPr="00EE62B0" w:rsidRDefault="00973F74">
      <w:pPr>
        <w:widowControl/>
        <w:ind w:left="0" w:hanging="2"/>
        <w:jc w:val="both"/>
      </w:pPr>
      <w:r w:rsidRPr="00EE62B0">
        <w:t xml:space="preserve">Talentované a nadané žáky se snažíme zapojit do různých soutěží a olympiád.  Je pro ně zřízena třída nebo skupina s vyšší dotací hodin AJ. </w:t>
      </w:r>
      <w:proofErr w:type="gramStart"/>
      <w:r w:rsidRPr="00EE62B0">
        <w:t>Organizujeme</w:t>
      </w:r>
      <w:proofErr w:type="gramEnd"/>
      <w:r w:rsidRPr="00EE62B0">
        <w:t xml:space="preserve"> celoškolní projekt </w:t>
      </w:r>
      <w:proofErr w:type="gramStart"/>
      <w:r w:rsidRPr="00EE62B0">
        <w:t>Mozek</w:t>
      </w:r>
      <w:proofErr w:type="gramEnd"/>
      <w:r w:rsidRPr="00EE62B0">
        <w:t xml:space="preserve"> roku, kde je vyhlášen nejúspěšnější žák školy. Sportovec roku v letošním roce nebyl vyhlášen. Pro matematicky nadané žáky z 1. stupně vedla Mgr. </w:t>
      </w:r>
      <w:proofErr w:type="spellStart"/>
      <w:r w:rsidRPr="00EE62B0">
        <w:t>Křipská</w:t>
      </w:r>
      <w:proofErr w:type="spellEnd"/>
      <w:r w:rsidRPr="00EE62B0">
        <w:t xml:space="preserve"> 1x týdně hodinu matematiky, kde bylo rozšiřováno základní učivo. Pro ostatní žáky na prvním stupni </w:t>
      </w:r>
      <w:proofErr w:type="gramStart"/>
      <w:r w:rsidRPr="00EE62B0">
        <w:t>vedla</w:t>
      </w:r>
      <w:proofErr w:type="gramEnd"/>
      <w:r w:rsidRPr="00EE62B0">
        <w:t xml:space="preserve"> matematický kroužek Koumák. Žákům z prvního stupně byla nabídnuta účast v kroužku Zábavná logika. Využilo 13 žáků z prvního stupně. </w:t>
      </w:r>
      <w:r w:rsidR="00BE0D65" w:rsidRPr="00EE62B0">
        <w:t>Bohužel vzhledem k situaci</w:t>
      </w:r>
      <w:r w:rsidRPr="00EE62B0">
        <w:t xml:space="preserve"> se sešli pouze 2x.</w:t>
      </w:r>
    </w:p>
    <w:p w14:paraId="00000957" w14:textId="77777777" w:rsidR="00A97417" w:rsidRPr="00EE62B0" w:rsidRDefault="00A97417">
      <w:pPr>
        <w:widowControl/>
        <w:ind w:left="0" w:hanging="2"/>
        <w:jc w:val="both"/>
      </w:pPr>
    </w:p>
    <w:p w14:paraId="00000958" w14:textId="77777777" w:rsidR="00A97417" w:rsidRPr="00EE62B0" w:rsidRDefault="00A97417">
      <w:pPr>
        <w:widowControl/>
        <w:ind w:left="0" w:hanging="2"/>
        <w:jc w:val="both"/>
      </w:pPr>
    </w:p>
    <w:p w14:paraId="00000959" w14:textId="77777777" w:rsidR="00A97417" w:rsidRPr="00EE62B0" w:rsidRDefault="00973F74">
      <w:pPr>
        <w:widowControl/>
        <w:ind w:left="0" w:hanging="2"/>
        <w:jc w:val="both"/>
      </w:pPr>
      <w:r w:rsidRPr="00EE62B0">
        <w:t>6. Kariérové poradenství</w:t>
      </w:r>
    </w:p>
    <w:p w14:paraId="0000095A" w14:textId="77777777" w:rsidR="00A97417" w:rsidRPr="00EE62B0" w:rsidRDefault="00A97417">
      <w:pPr>
        <w:widowControl/>
        <w:ind w:left="0" w:hanging="2"/>
        <w:jc w:val="both"/>
      </w:pPr>
    </w:p>
    <w:p w14:paraId="0000095B" w14:textId="606EC3C2" w:rsidR="00A97417" w:rsidRPr="00EE62B0" w:rsidRDefault="00973F74">
      <w:pPr>
        <w:widowControl/>
        <w:ind w:left="0" w:hanging="2"/>
        <w:jc w:val="both"/>
      </w:pPr>
      <w:r w:rsidRPr="00EE62B0">
        <w:t>V oblasti kari</w:t>
      </w:r>
      <w:r w:rsidR="00BE0D65" w:rsidRPr="00EE62B0">
        <w:t>érového poradenství spolupracuje výchovná poradkyně</w:t>
      </w:r>
      <w:r w:rsidRPr="00EE62B0">
        <w:t xml:space="preserve"> se školní psycholožkou a s kariérovou</w:t>
      </w:r>
      <w:r w:rsidR="00BE0D65" w:rsidRPr="00EE62B0">
        <w:t xml:space="preserve"> </w:t>
      </w:r>
      <w:proofErr w:type="spellStart"/>
      <w:r w:rsidR="00BE0D65" w:rsidRPr="00EE62B0">
        <w:t>poradkyn</w:t>
      </w:r>
      <w:proofErr w:type="spellEnd"/>
      <w:r w:rsidRPr="00EE62B0">
        <w:t>. Obě intenzivně pracují jak se žáky v rámci předmětu volba povolání, tak nabízejí poradenství i rodičům a zákonným zástupcům.</w:t>
      </w:r>
    </w:p>
    <w:p w14:paraId="0000095C" w14:textId="77777777" w:rsidR="00A97417" w:rsidRPr="00EE62B0" w:rsidRDefault="00A97417">
      <w:pPr>
        <w:widowControl/>
        <w:ind w:left="0" w:hanging="2"/>
        <w:jc w:val="both"/>
      </w:pPr>
    </w:p>
    <w:p w14:paraId="0000095D" w14:textId="77777777" w:rsidR="00A97417" w:rsidRPr="00EE62B0" w:rsidRDefault="00A97417">
      <w:pPr>
        <w:widowControl/>
        <w:ind w:left="0" w:hanging="2"/>
        <w:jc w:val="both"/>
      </w:pPr>
    </w:p>
    <w:p w14:paraId="0000095E" w14:textId="77777777" w:rsidR="00A97417" w:rsidRPr="00EE62B0" w:rsidRDefault="00973F74">
      <w:pPr>
        <w:widowControl/>
        <w:ind w:left="0" w:hanging="2"/>
        <w:jc w:val="both"/>
      </w:pPr>
      <w:r w:rsidRPr="00EE62B0">
        <w:tab/>
        <w:t>7. Prevence sociálně patologických jevů</w:t>
      </w:r>
    </w:p>
    <w:p w14:paraId="0000095F" w14:textId="77777777" w:rsidR="00A97417" w:rsidRPr="00EE62B0" w:rsidRDefault="00A97417">
      <w:pPr>
        <w:widowControl/>
        <w:ind w:left="1" w:hanging="3"/>
        <w:jc w:val="both"/>
        <w:rPr>
          <w:sz w:val="28"/>
          <w:szCs w:val="28"/>
        </w:rPr>
      </w:pPr>
    </w:p>
    <w:p w14:paraId="77FD17FA" w14:textId="4E6DCF92" w:rsidR="00BE0D65" w:rsidRPr="00EE62B0" w:rsidRDefault="00973F74" w:rsidP="003F7F1E">
      <w:pPr>
        <w:widowControl/>
        <w:ind w:left="0" w:hanging="2"/>
        <w:jc w:val="both"/>
      </w:pPr>
      <w:r w:rsidRPr="00EE62B0">
        <w:tab/>
        <w:t>V rámci prevence sociálně patologických jevů spolupracují</w:t>
      </w:r>
      <w:r w:rsidR="00BE0D65" w:rsidRPr="00EE62B0">
        <w:t xml:space="preserve"> školní</w:t>
      </w:r>
      <w:r w:rsidRPr="00EE62B0">
        <w:t xml:space="preserve"> metodik prevence a </w:t>
      </w:r>
      <w:r w:rsidR="00BE0D65" w:rsidRPr="00EE62B0">
        <w:t>školní psycholožka</w:t>
      </w:r>
      <w:r w:rsidRPr="00EE62B0">
        <w:t>. Podílejí se n</w:t>
      </w:r>
      <w:r w:rsidR="00BE0D65" w:rsidRPr="00EE62B0">
        <w:t>a práci s klimatem třídy spolu s</w:t>
      </w:r>
      <w:r w:rsidRPr="00EE62B0">
        <w:t xml:space="preserve"> třídními učiteli a asistenty pedagoga. Metodik prevence organizuje besedy a programy pro žáky.</w:t>
      </w:r>
    </w:p>
    <w:p w14:paraId="00000964" w14:textId="77777777" w:rsidR="00A97417" w:rsidRPr="00EE62B0" w:rsidRDefault="00973F74">
      <w:pPr>
        <w:pBdr>
          <w:top w:val="nil"/>
          <w:left w:val="nil"/>
          <w:bottom w:val="nil"/>
          <w:right w:val="nil"/>
          <w:between w:val="nil"/>
        </w:pBdr>
        <w:spacing w:line="240" w:lineRule="auto"/>
        <w:ind w:left="0" w:hanging="2"/>
      </w:pPr>
      <w:r w:rsidRPr="00EE62B0">
        <w:rPr>
          <w:b/>
        </w:rPr>
        <w:t>Školní poradenské pracoviště Korálek (ŠPP Korálek)</w:t>
      </w:r>
    </w:p>
    <w:p w14:paraId="00000965" w14:textId="77777777" w:rsidR="00A97417" w:rsidRPr="00EE62B0" w:rsidRDefault="00A97417">
      <w:pPr>
        <w:pBdr>
          <w:top w:val="nil"/>
          <w:left w:val="nil"/>
          <w:bottom w:val="nil"/>
          <w:right w:val="nil"/>
          <w:between w:val="nil"/>
        </w:pBdr>
        <w:spacing w:line="240" w:lineRule="auto"/>
        <w:ind w:left="0" w:hanging="2"/>
      </w:pPr>
    </w:p>
    <w:p w14:paraId="00000966" w14:textId="77777777" w:rsidR="00A97417" w:rsidRPr="00EE62B0" w:rsidRDefault="00973F74">
      <w:pPr>
        <w:pBdr>
          <w:top w:val="nil"/>
          <w:left w:val="nil"/>
          <w:bottom w:val="nil"/>
          <w:right w:val="nil"/>
          <w:between w:val="nil"/>
        </w:pBdr>
        <w:spacing w:line="240" w:lineRule="auto"/>
        <w:ind w:left="0" w:hanging="2"/>
      </w:pPr>
      <w:r w:rsidRPr="00EE62B0">
        <w:t xml:space="preserve">ŠPP Korálek je zřízeno k zajištění a realizaci výchovně vzdělávací koncepce školy. Tým odborníků poskytuje poradenské služby dle Vyhlášky č. 72/2005 Sb. ve znění pozdějších předpisů žákům, jejich zákonným zástupcům a pedagogům. </w:t>
      </w:r>
    </w:p>
    <w:p w14:paraId="00000967" w14:textId="77777777" w:rsidR="00A97417" w:rsidRPr="00EE62B0" w:rsidRDefault="00973F74">
      <w:pPr>
        <w:pBdr>
          <w:top w:val="nil"/>
          <w:left w:val="nil"/>
          <w:bottom w:val="nil"/>
          <w:right w:val="nil"/>
          <w:between w:val="nil"/>
        </w:pBdr>
        <w:spacing w:line="240" w:lineRule="auto"/>
        <w:ind w:left="0" w:hanging="2"/>
      </w:pPr>
      <w:r w:rsidRPr="00EE62B0">
        <w:t>Svým názvem navazuje na projekt pedagogicko-psychologického poradenského Centra Korálek, realizovaného v letech 2010 – 2012 z prostředků OP VK, jehož pětiletá udržitelnost skončila v roce 2017.</w:t>
      </w:r>
    </w:p>
    <w:p w14:paraId="00000968" w14:textId="77777777" w:rsidR="00A97417" w:rsidRPr="00EE62B0" w:rsidRDefault="00A97417">
      <w:pPr>
        <w:pBdr>
          <w:top w:val="nil"/>
          <w:left w:val="nil"/>
          <w:bottom w:val="nil"/>
          <w:right w:val="nil"/>
          <w:between w:val="nil"/>
        </w:pBdr>
        <w:spacing w:line="240" w:lineRule="auto"/>
        <w:ind w:left="0" w:hanging="2"/>
      </w:pPr>
    </w:p>
    <w:p w14:paraId="0000096A" w14:textId="1AA703DF" w:rsidR="00A97417" w:rsidRPr="00EE62B0" w:rsidRDefault="00A97417">
      <w:pPr>
        <w:pBdr>
          <w:top w:val="nil"/>
          <w:left w:val="nil"/>
          <w:bottom w:val="nil"/>
          <w:right w:val="nil"/>
          <w:between w:val="nil"/>
        </w:pBdr>
        <w:spacing w:line="240" w:lineRule="auto"/>
        <w:ind w:left="0" w:hanging="2"/>
      </w:pPr>
    </w:p>
    <w:p w14:paraId="0000096B" w14:textId="77777777" w:rsidR="00A97417" w:rsidRPr="00EE62B0" w:rsidRDefault="00973F74">
      <w:pPr>
        <w:pBdr>
          <w:top w:val="nil"/>
          <w:left w:val="nil"/>
          <w:bottom w:val="nil"/>
          <w:right w:val="nil"/>
          <w:between w:val="nil"/>
        </w:pBdr>
        <w:spacing w:line="240" w:lineRule="auto"/>
        <w:ind w:left="0" w:hanging="2"/>
      </w:pPr>
      <w:r w:rsidRPr="00EE62B0">
        <w:rPr>
          <w:b/>
        </w:rPr>
        <w:t>Personální obsazení ŠPP Korálek</w:t>
      </w:r>
    </w:p>
    <w:p w14:paraId="0000096C" w14:textId="77777777" w:rsidR="00A97417" w:rsidRPr="00EE62B0" w:rsidRDefault="00A97417">
      <w:pPr>
        <w:pBdr>
          <w:top w:val="nil"/>
          <w:left w:val="nil"/>
          <w:bottom w:val="nil"/>
          <w:right w:val="nil"/>
          <w:between w:val="nil"/>
        </w:pBdr>
        <w:spacing w:line="240" w:lineRule="auto"/>
        <w:ind w:left="0" w:hanging="2"/>
      </w:pPr>
    </w:p>
    <w:p w14:paraId="0000096D" w14:textId="77777777" w:rsidR="00A97417" w:rsidRPr="00EE62B0" w:rsidRDefault="00973F74">
      <w:pPr>
        <w:ind w:left="0" w:hanging="2"/>
      </w:pPr>
      <w:r w:rsidRPr="00EE62B0">
        <w:t>Mgr. Hana Vojtová – výchovný poradce (vedoucí ŠPP Korálek)</w:t>
      </w:r>
    </w:p>
    <w:p w14:paraId="0000096E" w14:textId="77777777" w:rsidR="00A97417" w:rsidRPr="00EE62B0" w:rsidRDefault="00973F74">
      <w:pPr>
        <w:pBdr>
          <w:top w:val="nil"/>
          <w:left w:val="nil"/>
          <w:bottom w:val="nil"/>
          <w:right w:val="nil"/>
          <w:between w:val="nil"/>
        </w:pBdr>
        <w:spacing w:line="240" w:lineRule="auto"/>
        <w:ind w:left="0" w:hanging="2"/>
      </w:pPr>
      <w:r w:rsidRPr="00EE62B0">
        <w:t>PhDr. Diana Hájková - školní psycholožka</w:t>
      </w:r>
    </w:p>
    <w:p w14:paraId="0000096F" w14:textId="0A934989" w:rsidR="00A97417" w:rsidRPr="00EE62B0" w:rsidRDefault="00973F74">
      <w:pPr>
        <w:pBdr>
          <w:top w:val="nil"/>
          <w:left w:val="nil"/>
          <w:bottom w:val="nil"/>
          <w:right w:val="nil"/>
          <w:between w:val="nil"/>
        </w:pBdr>
        <w:spacing w:line="240" w:lineRule="auto"/>
        <w:ind w:left="0" w:hanging="2"/>
      </w:pPr>
      <w:r w:rsidRPr="00EE62B0">
        <w:t xml:space="preserve">Mgr. </w:t>
      </w:r>
      <w:r w:rsidR="00BE0D65" w:rsidRPr="00EE62B0">
        <w:t xml:space="preserve">et Mgr. </w:t>
      </w:r>
      <w:r w:rsidRPr="00EE62B0">
        <w:t xml:space="preserve">Barbora Skoumalová - školní psycholožka </w:t>
      </w:r>
    </w:p>
    <w:p w14:paraId="00000970" w14:textId="77777777" w:rsidR="00A97417" w:rsidRPr="00EE62B0" w:rsidRDefault="00973F74">
      <w:pPr>
        <w:pBdr>
          <w:top w:val="nil"/>
          <w:left w:val="nil"/>
          <w:bottom w:val="nil"/>
          <w:right w:val="nil"/>
          <w:between w:val="nil"/>
        </w:pBdr>
        <w:spacing w:line="240" w:lineRule="auto"/>
        <w:ind w:left="0" w:hanging="2"/>
      </w:pPr>
      <w:r w:rsidRPr="00EE62B0">
        <w:t>Mgr. Lenka Dobrovolná - speciální pedagožka (mentor a supervizor asistentek pedagoga)</w:t>
      </w:r>
    </w:p>
    <w:p w14:paraId="00000971" w14:textId="77777777" w:rsidR="00A97417" w:rsidRPr="00EE62B0" w:rsidRDefault="00973F74">
      <w:pPr>
        <w:pBdr>
          <w:top w:val="nil"/>
          <w:left w:val="nil"/>
          <w:bottom w:val="nil"/>
          <w:right w:val="nil"/>
          <w:between w:val="nil"/>
        </w:pBdr>
        <w:spacing w:line="240" w:lineRule="auto"/>
        <w:ind w:left="0" w:hanging="2"/>
      </w:pPr>
      <w:r w:rsidRPr="00EE62B0">
        <w:t xml:space="preserve">Mgr. Tereza </w:t>
      </w:r>
      <w:proofErr w:type="spellStart"/>
      <w:r w:rsidRPr="00EE62B0">
        <w:t>Komprsová</w:t>
      </w:r>
      <w:proofErr w:type="spellEnd"/>
      <w:r w:rsidRPr="00EE62B0">
        <w:t xml:space="preserve"> – speciální pedagožka </w:t>
      </w:r>
    </w:p>
    <w:p w14:paraId="00000972" w14:textId="77777777" w:rsidR="00A97417" w:rsidRPr="00EE62B0" w:rsidRDefault="00973F74">
      <w:pPr>
        <w:pBdr>
          <w:top w:val="nil"/>
          <w:left w:val="nil"/>
          <w:bottom w:val="nil"/>
          <w:right w:val="nil"/>
          <w:between w:val="nil"/>
        </w:pBdr>
        <w:spacing w:line="240" w:lineRule="auto"/>
        <w:ind w:left="0" w:hanging="2"/>
      </w:pPr>
      <w:r w:rsidRPr="00EE62B0">
        <w:t>Mgr. Andrea Špačková – metodik prevence</w:t>
      </w:r>
    </w:p>
    <w:p w14:paraId="00000973" w14:textId="77777777" w:rsidR="00A97417" w:rsidRPr="00EE62B0" w:rsidRDefault="00973F74">
      <w:pPr>
        <w:pBdr>
          <w:top w:val="nil"/>
          <w:left w:val="nil"/>
          <w:bottom w:val="nil"/>
          <w:right w:val="nil"/>
          <w:between w:val="nil"/>
        </w:pBdr>
        <w:spacing w:line="240" w:lineRule="auto"/>
        <w:ind w:left="0" w:hanging="2"/>
      </w:pPr>
      <w:r w:rsidRPr="00EE62B0">
        <w:t xml:space="preserve">Mgr. Petra </w:t>
      </w:r>
      <w:proofErr w:type="spellStart"/>
      <w:r w:rsidRPr="00EE62B0">
        <w:t>Šnepfenbergová</w:t>
      </w:r>
      <w:proofErr w:type="spellEnd"/>
      <w:r w:rsidRPr="00EE62B0">
        <w:t xml:space="preserve"> – kariérová poradkyně </w:t>
      </w:r>
    </w:p>
    <w:p w14:paraId="00000975" w14:textId="43AD13DF" w:rsidR="00A97417" w:rsidRPr="00EE62B0" w:rsidRDefault="00973F74">
      <w:pPr>
        <w:pBdr>
          <w:top w:val="nil"/>
          <w:left w:val="nil"/>
          <w:bottom w:val="nil"/>
          <w:right w:val="nil"/>
          <w:between w:val="nil"/>
        </w:pBdr>
        <w:spacing w:line="240" w:lineRule="auto"/>
        <w:ind w:left="0" w:hanging="2"/>
      </w:pPr>
      <w:r w:rsidRPr="00EE62B0">
        <w:t xml:space="preserve">Mgr. </w:t>
      </w:r>
      <w:hyperlink r:id="rId10">
        <w:r w:rsidRPr="00EE62B0">
          <w:t xml:space="preserve">Lenka </w:t>
        </w:r>
        <w:proofErr w:type="spellStart"/>
        <w:r w:rsidRPr="00EE62B0">
          <w:t>Křipská</w:t>
        </w:r>
        <w:proofErr w:type="spellEnd"/>
      </w:hyperlink>
      <w:r w:rsidRPr="00EE62B0">
        <w:t xml:space="preserve"> - metodik nadání</w:t>
      </w:r>
    </w:p>
    <w:p w14:paraId="61E0264E" w14:textId="77777777" w:rsidR="00FE4634" w:rsidRPr="00EE62B0" w:rsidRDefault="00FE4634">
      <w:pPr>
        <w:pBdr>
          <w:top w:val="nil"/>
          <w:left w:val="nil"/>
          <w:bottom w:val="nil"/>
          <w:right w:val="nil"/>
          <w:between w:val="nil"/>
        </w:pBdr>
        <w:spacing w:line="240" w:lineRule="auto"/>
        <w:ind w:left="0" w:hanging="2"/>
      </w:pPr>
    </w:p>
    <w:p w14:paraId="557C0FAB" w14:textId="77777777" w:rsidR="00FE4634" w:rsidRPr="00EE62B0" w:rsidRDefault="00FE4634">
      <w:pPr>
        <w:pBdr>
          <w:top w:val="nil"/>
          <w:left w:val="nil"/>
          <w:bottom w:val="nil"/>
          <w:right w:val="nil"/>
          <w:between w:val="nil"/>
        </w:pBdr>
        <w:spacing w:line="240" w:lineRule="auto"/>
        <w:ind w:left="0" w:hanging="2"/>
      </w:pPr>
    </w:p>
    <w:p w14:paraId="00000976" w14:textId="77777777" w:rsidR="00A97417" w:rsidRPr="00EE62B0" w:rsidRDefault="00973F74">
      <w:pPr>
        <w:widowControl/>
        <w:spacing w:after="160"/>
        <w:ind w:left="0" w:hanging="2"/>
        <w:jc w:val="both"/>
      </w:pPr>
      <w:r w:rsidRPr="00EE62B0">
        <w:rPr>
          <w:b/>
        </w:rPr>
        <w:t xml:space="preserve">PhDr. Diana Hájková – školní psycholožka </w:t>
      </w:r>
    </w:p>
    <w:p w14:paraId="00000977" w14:textId="1B346255" w:rsidR="00A97417" w:rsidRPr="00EE62B0" w:rsidRDefault="00973F74">
      <w:pPr>
        <w:pBdr>
          <w:top w:val="nil"/>
          <w:left w:val="nil"/>
          <w:bottom w:val="nil"/>
          <w:right w:val="nil"/>
          <w:between w:val="nil"/>
        </w:pBdr>
        <w:spacing w:line="240" w:lineRule="auto"/>
        <w:ind w:left="0" w:hanging="2"/>
      </w:pPr>
      <w:r w:rsidRPr="00EE62B0">
        <w:t>Zpráva školní psycholožky</w:t>
      </w:r>
      <w:r w:rsidR="00FE4634" w:rsidRPr="00EE62B0">
        <w:t xml:space="preserve"> </w:t>
      </w:r>
      <w:r w:rsidRPr="00EE62B0">
        <w:t>(1.</w:t>
      </w:r>
      <w:r w:rsidR="00BE0D65" w:rsidRPr="00EE62B0">
        <w:t xml:space="preserve"> </w:t>
      </w:r>
      <w:r w:rsidRPr="00EE62B0">
        <w:t>pololetí</w:t>
      </w:r>
      <w:r w:rsidR="00BE0D65" w:rsidRPr="00EE62B0">
        <w:t xml:space="preserve"> školního roku 2021/2022</w:t>
      </w:r>
      <w:r w:rsidRPr="00EE62B0">
        <w:t>)</w:t>
      </w:r>
    </w:p>
    <w:p w14:paraId="777900E1" w14:textId="77777777" w:rsidR="00BE0D65" w:rsidRPr="00EE62B0" w:rsidRDefault="00BE0D65">
      <w:pPr>
        <w:pBdr>
          <w:top w:val="nil"/>
          <w:left w:val="nil"/>
          <w:bottom w:val="nil"/>
          <w:right w:val="nil"/>
          <w:between w:val="nil"/>
        </w:pBdr>
        <w:spacing w:line="240" w:lineRule="auto"/>
        <w:ind w:left="0" w:hanging="2"/>
      </w:pPr>
    </w:p>
    <w:p w14:paraId="00000978" w14:textId="77777777" w:rsidR="00A97417" w:rsidRPr="00EE62B0" w:rsidRDefault="00973F74">
      <w:pPr>
        <w:pBdr>
          <w:top w:val="nil"/>
          <w:left w:val="nil"/>
          <w:bottom w:val="nil"/>
          <w:right w:val="nil"/>
          <w:between w:val="nil"/>
        </w:pBdr>
        <w:spacing w:line="240" w:lineRule="auto"/>
        <w:ind w:left="0" w:hanging="2"/>
      </w:pPr>
      <w:r w:rsidRPr="00EE62B0">
        <w:t>V průběhu září se uskutečnily adaptační kurzy žáků 6. ročníku a jejich třídních učitelů. Byly</w:t>
      </w:r>
    </w:p>
    <w:p w14:paraId="00000979" w14:textId="77777777" w:rsidR="00A97417" w:rsidRPr="00EE62B0" w:rsidRDefault="00973F74">
      <w:pPr>
        <w:pBdr>
          <w:top w:val="nil"/>
          <w:left w:val="nil"/>
          <w:bottom w:val="nil"/>
          <w:right w:val="nil"/>
          <w:between w:val="nil"/>
        </w:pBdr>
        <w:spacing w:line="240" w:lineRule="auto"/>
        <w:ind w:left="0" w:hanging="2"/>
      </w:pPr>
      <w:r w:rsidRPr="00EE62B0">
        <w:t>tvořeny seznámením ve třídě a dvěma adaptačními dny. Jeden probíhal výletově putováním</w:t>
      </w:r>
    </w:p>
    <w:p w14:paraId="0000097A" w14:textId="77777777" w:rsidR="00A97417" w:rsidRPr="00EE62B0" w:rsidRDefault="00973F74">
      <w:pPr>
        <w:pBdr>
          <w:top w:val="nil"/>
          <w:left w:val="nil"/>
          <w:bottom w:val="nil"/>
          <w:right w:val="nil"/>
          <w:between w:val="nil"/>
        </w:pBdr>
        <w:spacing w:line="240" w:lineRule="auto"/>
        <w:ind w:left="0" w:hanging="2"/>
      </w:pPr>
      <w:r w:rsidRPr="00EE62B0">
        <w:t>do Dolních Louček a druhý v prostorech a okolí školy. Hlavním cílem bylo vzájemné poznání</w:t>
      </w:r>
    </w:p>
    <w:p w14:paraId="0000097C" w14:textId="4C44F0C1" w:rsidR="00A97417" w:rsidRPr="00EE62B0" w:rsidRDefault="00973F74">
      <w:pPr>
        <w:pBdr>
          <w:top w:val="nil"/>
          <w:left w:val="nil"/>
          <w:bottom w:val="nil"/>
          <w:right w:val="nil"/>
          <w:between w:val="nil"/>
        </w:pBdr>
        <w:spacing w:line="240" w:lineRule="auto"/>
        <w:ind w:left="0" w:hanging="2"/>
      </w:pPr>
      <w:r w:rsidRPr="00EE62B0">
        <w:lastRenderedPageBreak/>
        <w:t>žáků, zmapování a</w:t>
      </w:r>
      <w:r w:rsidR="003F7F1E">
        <w:t xml:space="preserve"> rozvoj přátelských vztahů</w:t>
      </w:r>
      <w:r w:rsidRPr="00EE62B0">
        <w:t xml:space="preserve"> mezi žáky, </w:t>
      </w:r>
      <w:r w:rsidR="003F7F1E">
        <w:t>třídním učitelem</w:t>
      </w:r>
      <w:r w:rsidRPr="00EE62B0">
        <w:t xml:space="preserve"> a</w:t>
      </w:r>
      <w:r w:rsidR="003F7F1E">
        <w:t xml:space="preserve"> asistentem</w:t>
      </w:r>
      <w:r w:rsidRPr="00EE62B0">
        <w:t xml:space="preserve"> pedagoga. Kurzu se zúčastnilo celkem 66 žáků ze třech šestých tříd. Do programu</w:t>
      </w:r>
    </w:p>
    <w:p w14:paraId="0000097D" w14:textId="77777777" w:rsidR="00A97417" w:rsidRPr="00EE62B0" w:rsidRDefault="00973F74">
      <w:pPr>
        <w:pBdr>
          <w:top w:val="nil"/>
          <w:left w:val="nil"/>
          <w:bottom w:val="nil"/>
          <w:right w:val="nil"/>
          <w:between w:val="nil"/>
        </w:pBdr>
        <w:spacing w:line="240" w:lineRule="auto"/>
        <w:ind w:left="0" w:hanging="2"/>
      </w:pPr>
      <w:r w:rsidRPr="00EE62B0">
        <w:t>bylo aktivně zapojených také 6 dobrovolníků z řad žáků 9. ročníku, třídní učitelka Mgr. Hana</w:t>
      </w:r>
    </w:p>
    <w:p w14:paraId="0000097E" w14:textId="77777777" w:rsidR="00A97417" w:rsidRPr="00EE62B0" w:rsidRDefault="00973F74">
      <w:pPr>
        <w:pBdr>
          <w:top w:val="nil"/>
          <w:left w:val="nil"/>
          <w:bottom w:val="nil"/>
          <w:right w:val="nil"/>
          <w:between w:val="nil"/>
        </w:pBdr>
        <w:spacing w:line="240" w:lineRule="auto"/>
        <w:ind w:left="0" w:hanging="2"/>
      </w:pPr>
      <w:proofErr w:type="spellStart"/>
      <w:r w:rsidRPr="00EE62B0">
        <w:t>Eklová</w:t>
      </w:r>
      <w:proofErr w:type="spellEnd"/>
      <w:r w:rsidRPr="00EE62B0">
        <w:t>, třídní učitelé Mgr. Jakub Vrtěl, Mgr. Jiří Lukas a asistentky pedagoga Magda</w:t>
      </w:r>
    </w:p>
    <w:p w14:paraId="0000097F" w14:textId="77777777" w:rsidR="00A97417" w:rsidRPr="00EE62B0" w:rsidRDefault="00973F74">
      <w:pPr>
        <w:pBdr>
          <w:top w:val="nil"/>
          <w:left w:val="nil"/>
          <w:bottom w:val="nil"/>
          <w:right w:val="nil"/>
          <w:between w:val="nil"/>
        </w:pBdr>
        <w:spacing w:line="240" w:lineRule="auto"/>
        <w:ind w:left="0" w:hanging="2"/>
      </w:pPr>
      <w:proofErr w:type="spellStart"/>
      <w:r w:rsidRPr="00EE62B0">
        <w:t>Bukalová</w:t>
      </w:r>
      <w:proofErr w:type="spellEnd"/>
      <w:r w:rsidRPr="00EE62B0">
        <w:t>, Markéta Boleslavová a Mgr. Vladimíra Reindlová. Během září a října proběhlo</w:t>
      </w:r>
    </w:p>
    <w:p w14:paraId="00000980" w14:textId="77777777" w:rsidR="00A97417" w:rsidRPr="00EE62B0" w:rsidRDefault="00973F74">
      <w:pPr>
        <w:pBdr>
          <w:top w:val="nil"/>
          <w:left w:val="nil"/>
          <w:bottom w:val="nil"/>
          <w:right w:val="nil"/>
          <w:between w:val="nil"/>
        </w:pBdr>
        <w:spacing w:line="240" w:lineRule="auto"/>
        <w:ind w:left="0" w:hanging="2"/>
      </w:pPr>
      <w:r w:rsidRPr="00EE62B0">
        <w:t>dotestování žáků 9. tříd v rámci kariérového poradenství. Z obou devátých tříd bylo</w:t>
      </w:r>
    </w:p>
    <w:p w14:paraId="00000981" w14:textId="77777777" w:rsidR="00A97417" w:rsidRPr="00EE62B0" w:rsidRDefault="00973F74">
      <w:pPr>
        <w:pBdr>
          <w:top w:val="nil"/>
          <w:left w:val="nil"/>
          <w:bottom w:val="nil"/>
          <w:right w:val="nil"/>
          <w:between w:val="nil"/>
        </w:pBdr>
        <w:spacing w:line="240" w:lineRule="auto"/>
        <w:ind w:left="0" w:hanging="2"/>
      </w:pPr>
      <w:r w:rsidRPr="00EE62B0">
        <w:t>testováno celkem 20 žáků. Konzultace výsledků vyšetření profesní orientace probíhaly osobně</w:t>
      </w:r>
    </w:p>
    <w:p w14:paraId="00000982" w14:textId="77777777" w:rsidR="00A97417" w:rsidRPr="00EE62B0" w:rsidRDefault="00973F74">
      <w:pPr>
        <w:pBdr>
          <w:top w:val="nil"/>
          <w:left w:val="nil"/>
          <w:bottom w:val="nil"/>
          <w:right w:val="nil"/>
          <w:between w:val="nil"/>
        </w:pBdr>
        <w:spacing w:line="240" w:lineRule="auto"/>
        <w:ind w:left="0" w:hanging="2"/>
      </w:pPr>
      <w:r w:rsidRPr="00EE62B0">
        <w:t xml:space="preserve">ve škole, později online přes Google </w:t>
      </w:r>
      <w:proofErr w:type="spellStart"/>
      <w:r w:rsidRPr="00EE62B0">
        <w:t>Meet</w:t>
      </w:r>
      <w:proofErr w:type="spellEnd"/>
      <w:r w:rsidRPr="00EE62B0">
        <w:t>. Účastnilo se jich 10 rodičů se svými dětmi, 8</w:t>
      </w:r>
    </w:p>
    <w:p w14:paraId="00000983" w14:textId="77777777" w:rsidR="00A97417" w:rsidRPr="00EE62B0" w:rsidRDefault="00973F74">
      <w:pPr>
        <w:pBdr>
          <w:top w:val="nil"/>
          <w:left w:val="nil"/>
          <w:bottom w:val="nil"/>
          <w:right w:val="nil"/>
          <w:between w:val="nil"/>
        </w:pBdr>
        <w:spacing w:line="240" w:lineRule="auto"/>
        <w:ind w:left="0" w:hanging="2"/>
      </w:pPr>
      <w:r w:rsidRPr="00EE62B0">
        <w:t>konzultací proběhlo jenom se žáky. Konzultace se 2 žáky nebyla realizována z důvodu změny</w:t>
      </w:r>
    </w:p>
    <w:p w14:paraId="00000984" w14:textId="71DDB663" w:rsidR="00A97417" w:rsidRPr="00EE62B0" w:rsidRDefault="00973F74">
      <w:pPr>
        <w:pBdr>
          <w:top w:val="nil"/>
          <w:left w:val="nil"/>
          <w:bottom w:val="nil"/>
          <w:right w:val="nil"/>
          <w:between w:val="nil"/>
        </w:pBdr>
        <w:spacing w:line="240" w:lineRule="auto"/>
        <w:ind w:left="0" w:hanging="2"/>
      </w:pPr>
      <w:r w:rsidRPr="00EE62B0">
        <w:t>zájmu. Školní psych</w:t>
      </w:r>
      <w:r w:rsidR="003F7F1E">
        <w:t>oložka se i v tomto školním roce</w:t>
      </w:r>
      <w:r w:rsidRPr="00EE62B0">
        <w:t xml:space="preserve"> spolupodílela na hodinách Volba</w:t>
      </w:r>
    </w:p>
    <w:p w14:paraId="00000985" w14:textId="77777777" w:rsidR="00A97417" w:rsidRPr="00EE62B0" w:rsidRDefault="00973F74">
      <w:pPr>
        <w:pBdr>
          <w:top w:val="nil"/>
          <w:left w:val="nil"/>
          <w:bottom w:val="nil"/>
          <w:right w:val="nil"/>
          <w:between w:val="nil"/>
        </w:pBdr>
        <w:spacing w:line="240" w:lineRule="auto"/>
        <w:ind w:left="0" w:hanging="2"/>
      </w:pPr>
      <w:r w:rsidRPr="00EE62B0">
        <w:t>povolání. V prvním pololetí vedla hodiny 8. ročníku. V nich se společně se žáky zaměřovala</w:t>
      </w:r>
    </w:p>
    <w:p w14:paraId="00000986" w14:textId="5140B7D3" w:rsidR="00A97417" w:rsidRPr="00EE62B0" w:rsidRDefault="00973F74">
      <w:pPr>
        <w:pBdr>
          <w:top w:val="nil"/>
          <w:left w:val="nil"/>
          <w:bottom w:val="nil"/>
          <w:right w:val="nil"/>
          <w:between w:val="nil"/>
        </w:pBdr>
        <w:spacing w:line="240" w:lineRule="auto"/>
        <w:ind w:left="0" w:hanging="2"/>
      </w:pPr>
      <w:r w:rsidRPr="00EE62B0">
        <w:t>na</w:t>
      </w:r>
      <w:r w:rsidR="003F7F1E">
        <w:t xml:space="preserve"> </w:t>
      </w:r>
      <w:proofErr w:type="spellStart"/>
      <w:r w:rsidR="003F7F1E">
        <w:t>seberozvoj</w:t>
      </w:r>
      <w:proofErr w:type="spellEnd"/>
      <w:r w:rsidR="003F7F1E">
        <w:t>, nácvik sebereflexe a</w:t>
      </w:r>
      <w:r w:rsidRPr="00EE62B0">
        <w:t xml:space="preserve"> kompetence.</w:t>
      </w:r>
    </w:p>
    <w:p w14:paraId="00000987" w14:textId="77777777" w:rsidR="00A97417" w:rsidRPr="00EE62B0" w:rsidRDefault="00973F74">
      <w:pPr>
        <w:pBdr>
          <w:top w:val="nil"/>
          <w:left w:val="nil"/>
          <w:bottom w:val="nil"/>
          <w:right w:val="nil"/>
          <w:between w:val="nil"/>
        </w:pBdr>
        <w:spacing w:line="240" w:lineRule="auto"/>
        <w:ind w:left="0" w:hanging="2"/>
      </w:pPr>
      <w:r w:rsidRPr="00EE62B0">
        <w:t>Školní psycholožka společně se speciální pedagožkou Mgr. Lenkou Dobrovolnou zrealizovala</w:t>
      </w:r>
    </w:p>
    <w:p w14:paraId="00000988" w14:textId="2CCCB541" w:rsidR="00A97417" w:rsidRPr="00EE62B0" w:rsidRDefault="00973F74">
      <w:pPr>
        <w:pBdr>
          <w:top w:val="nil"/>
          <w:left w:val="nil"/>
          <w:bottom w:val="nil"/>
          <w:right w:val="nil"/>
          <w:between w:val="nil"/>
        </w:pBdr>
        <w:spacing w:line="240" w:lineRule="auto"/>
        <w:ind w:left="0" w:hanging="2"/>
      </w:pPr>
      <w:r w:rsidRPr="00EE62B0">
        <w:t>v termínu 12.</w:t>
      </w:r>
      <w:r w:rsidR="00BE0D65" w:rsidRPr="00EE62B0">
        <w:t xml:space="preserve"> </w:t>
      </w:r>
      <w:r w:rsidRPr="00EE62B0">
        <w:t>10. návštěvu Korálku pro žáky 1. tříd, kde se děti hravou formou seznámily</w:t>
      </w:r>
    </w:p>
    <w:p w14:paraId="00000989" w14:textId="77777777" w:rsidR="00A97417" w:rsidRPr="00EE62B0" w:rsidRDefault="00973F74">
      <w:pPr>
        <w:pBdr>
          <w:top w:val="nil"/>
          <w:left w:val="nil"/>
          <w:bottom w:val="nil"/>
          <w:right w:val="nil"/>
          <w:between w:val="nil"/>
        </w:pBdr>
        <w:spacing w:line="240" w:lineRule="auto"/>
        <w:ind w:left="0" w:hanging="2"/>
      </w:pPr>
      <w:r w:rsidRPr="00EE62B0">
        <w:t xml:space="preserve">s prostory i náplní Korálku. V tomto pololetí byla opět zahájena </w:t>
      </w:r>
      <w:proofErr w:type="spellStart"/>
      <w:r w:rsidRPr="00EE62B0">
        <w:t>rozvíjejíci</w:t>
      </w:r>
      <w:proofErr w:type="spellEnd"/>
      <w:r w:rsidRPr="00EE62B0">
        <w:t xml:space="preserve"> skupina Hrdina</w:t>
      </w:r>
    </w:p>
    <w:p w14:paraId="0000098A" w14:textId="77777777" w:rsidR="00A97417" w:rsidRPr="00EE62B0" w:rsidRDefault="00973F74">
      <w:pPr>
        <w:pBdr>
          <w:top w:val="nil"/>
          <w:left w:val="nil"/>
          <w:bottom w:val="nil"/>
          <w:right w:val="nil"/>
          <w:between w:val="nil"/>
        </w:pBdr>
        <w:spacing w:line="240" w:lineRule="auto"/>
        <w:ind w:left="0" w:hanging="2"/>
      </w:pPr>
      <w:r w:rsidRPr="00EE62B0">
        <w:t>ve mně pro posílení sebejistoty u dětí 1. stupně. Proběhlo celkem šest setkání s 10 dětmi,</w:t>
      </w:r>
    </w:p>
    <w:p w14:paraId="0000098B" w14:textId="33353597" w:rsidR="00A97417" w:rsidRPr="00EE62B0" w:rsidRDefault="00973F74">
      <w:pPr>
        <w:pBdr>
          <w:top w:val="nil"/>
          <w:left w:val="nil"/>
          <w:bottom w:val="nil"/>
          <w:right w:val="nil"/>
          <w:between w:val="nil"/>
        </w:pBdr>
        <w:spacing w:line="240" w:lineRule="auto"/>
        <w:ind w:left="0" w:hanging="2"/>
      </w:pPr>
      <w:r w:rsidRPr="00EE62B0">
        <w:t>které se skupiny účastnil</w:t>
      </w:r>
      <w:r w:rsidR="003F7F1E">
        <w:t>y</w:t>
      </w:r>
      <w:r w:rsidRPr="00EE62B0">
        <w:t xml:space="preserve"> a jedno společné rodičovsko-dětské setkání.</w:t>
      </w:r>
    </w:p>
    <w:p w14:paraId="0000098C" w14:textId="77777777" w:rsidR="00A97417" w:rsidRPr="00EE62B0" w:rsidRDefault="00973F74">
      <w:pPr>
        <w:pBdr>
          <w:top w:val="nil"/>
          <w:left w:val="nil"/>
          <w:bottom w:val="nil"/>
          <w:right w:val="nil"/>
          <w:between w:val="nil"/>
        </w:pBdr>
        <w:spacing w:line="240" w:lineRule="auto"/>
        <w:ind w:left="0" w:hanging="2"/>
      </w:pPr>
      <w:r w:rsidRPr="00EE62B0">
        <w:t>V rámci zkvalitnění své práce se psycholožka zúčastnila setkání pracovní skupiny kariérových</w:t>
      </w:r>
    </w:p>
    <w:p w14:paraId="0000098D" w14:textId="04AC1383" w:rsidR="00A97417" w:rsidRPr="00EE62B0" w:rsidRDefault="003F7F1E">
      <w:pPr>
        <w:pBdr>
          <w:top w:val="nil"/>
          <w:left w:val="nil"/>
          <w:bottom w:val="nil"/>
          <w:right w:val="nil"/>
          <w:between w:val="nil"/>
        </w:pBdr>
        <w:spacing w:line="240" w:lineRule="auto"/>
        <w:ind w:left="0" w:hanging="2"/>
      </w:pPr>
      <w:r>
        <w:t>poradců v rámci MAP Tišnov a</w:t>
      </w:r>
      <w:r w:rsidR="00973F74" w:rsidRPr="00EE62B0">
        <w:t xml:space="preserve"> pracovních setkání na téma vize školy. Psycholožka </w:t>
      </w:r>
      <w:r>
        <w:t>pokračovala</w:t>
      </w:r>
    </w:p>
    <w:p w14:paraId="0000098E" w14:textId="77777777" w:rsidR="00A97417" w:rsidRPr="00EE62B0" w:rsidRDefault="00973F74">
      <w:pPr>
        <w:pBdr>
          <w:top w:val="nil"/>
          <w:left w:val="nil"/>
          <w:bottom w:val="nil"/>
          <w:right w:val="nil"/>
          <w:between w:val="nil"/>
        </w:pBdr>
        <w:spacing w:line="240" w:lineRule="auto"/>
        <w:ind w:left="0" w:hanging="2"/>
      </w:pPr>
      <w:r w:rsidRPr="00EE62B0">
        <w:t>ve svém vzdělávání v psychoterapeutickém výcviku. Také podle časových možností</w:t>
      </w:r>
    </w:p>
    <w:p w14:paraId="0000098F" w14:textId="77777777" w:rsidR="00A97417" w:rsidRPr="00EE62B0" w:rsidRDefault="00973F74">
      <w:pPr>
        <w:pBdr>
          <w:top w:val="nil"/>
          <w:left w:val="nil"/>
          <w:bottom w:val="nil"/>
          <w:right w:val="nil"/>
          <w:between w:val="nil"/>
        </w:pBdr>
        <w:spacing w:line="240" w:lineRule="auto"/>
        <w:ind w:left="0" w:hanging="2"/>
      </w:pPr>
      <w:r w:rsidRPr="00EE62B0">
        <w:t>navštěvovala pravidelné měsíční metodické setkání školních psychologů v Pedagogicko-</w:t>
      </w:r>
    </w:p>
    <w:p w14:paraId="00000990" w14:textId="0CE75833" w:rsidR="00A97417" w:rsidRPr="00EE62B0" w:rsidRDefault="00973F74">
      <w:pPr>
        <w:pBdr>
          <w:top w:val="nil"/>
          <w:left w:val="nil"/>
          <w:bottom w:val="nil"/>
          <w:right w:val="nil"/>
          <w:between w:val="nil"/>
        </w:pBdr>
        <w:spacing w:line="240" w:lineRule="auto"/>
        <w:ind w:left="0" w:hanging="2"/>
      </w:pPr>
      <w:r w:rsidRPr="00EE62B0">
        <w:t xml:space="preserve">psychologické poradně v Brně. V </w:t>
      </w:r>
      <w:r w:rsidR="003F7F1E">
        <w:t>prostorách ŠPP Korálek probíhaly</w:t>
      </w:r>
      <w:r w:rsidRPr="00EE62B0">
        <w:t xml:space="preserve"> pravidelné měsíční</w:t>
      </w:r>
    </w:p>
    <w:p w14:paraId="00000991" w14:textId="3A16B951" w:rsidR="00A97417" w:rsidRPr="00EE62B0" w:rsidRDefault="00973F74">
      <w:pPr>
        <w:pBdr>
          <w:top w:val="nil"/>
          <w:left w:val="nil"/>
          <w:bottom w:val="nil"/>
          <w:right w:val="nil"/>
          <w:between w:val="nil"/>
        </w:pBdr>
        <w:spacing w:line="240" w:lineRule="auto"/>
        <w:ind w:left="0" w:hanging="2"/>
      </w:pPr>
      <w:r w:rsidRPr="00EE62B0">
        <w:t xml:space="preserve">schůzky školního </w:t>
      </w:r>
      <w:r w:rsidR="003F7F1E">
        <w:t>poradenského pracoviště s účastí</w:t>
      </w:r>
      <w:r w:rsidRPr="00EE62B0">
        <w:t xml:space="preserve"> vedení školy, i setkání asistentek</w:t>
      </w:r>
    </w:p>
    <w:p w14:paraId="00000993" w14:textId="123F4F68" w:rsidR="00A97417" w:rsidRPr="00EE62B0" w:rsidRDefault="00973F74">
      <w:pPr>
        <w:pBdr>
          <w:top w:val="nil"/>
          <w:left w:val="nil"/>
          <w:bottom w:val="nil"/>
          <w:right w:val="nil"/>
          <w:between w:val="nil"/>
        </w:pBdr>
        <w:spacing w:line="240" w:lineRule="auto"/>
        <w:ind w:left="0" w:hanging="2"/>
      </w:pPr>
      <w:r w:rsidRPr="00EE62B0">
        <w:t xml:space="preserve">pedagoga, </w:t>
      </w:r>
      <w:proofErr w:type="gramStart"/>
      <w:r w:rsidRPr="00EE62B0">
        <w:t>kterých</w:t>
      </w:r>
      <w:proofErr w:type="gramEnd"/>
      <w:r w:rsidRPr="00EE62B0">
        <w:t xml:space="preserve"> se také pravidelně účastnila. Na třídních sc</w:t>
      </w:r>
      <w:r w:rsidR="00BE0D65" w:rsidRPr="00EE62B0">
        <w:t xml:space="preserve">hůzkách tříd 6. ročníku informovala </w:t>
      </w:r>
      <w:r w:rsidRPr="00EE62B0">
        <w:t xml:space="preserve">o adaptačním kurzu a rodičům 1. ročníku na </w:t>
      </w:r>
      <w:r w:rsidR="00BE0D65" w:rsidRPr="00EE62B0">
        <w:t xml:space="preserve">třídních </w:t>
      </w:r>
      <w:r w:rsidRPr="00EE62B0">
        <w:t>schůzkách představila svoji činnost a nabídku.</w:t>
      </w:r>
    </w:p>
    <w:p w14:paraId="00000994" w14:textId="559B72DC" w:rsidR="00A97417" w:rsidRPr="00EE62B0" w:rsidRDefault="00973F74">
      <w:pPr>
        <w:pBdr>
          <w:top w:val="nil"/>
          <w:left w:val="nil"/>
          <w:bottom w:val="nil"/>
          <w:right w:val="nil"/>
          <w:between w:val="nil"/>
        </w:pBdr>
        <w:spacing w:line="240" w:lineRule="auto"/>
        <w:ind w:left="0" w:hanging="2"/>
      </w:pPr>
      <w:r w:rsidRPr="00EE62B0">
        <w:t>V tomto pololetí měla psycholožka v pravidelné individuální péči 17 žáků (III.</w:t>
      </w:r>
      <w:r w:rsidR="00BE0D65" w:rsidRPr="00EE62B0">
        <w:t xml:space="preserve"> </w:t>
      </w:r>
      <w:r w:rsidRPr="00EE62B0">
        <w:t>B, V.</w:t>
      </w:r>
      <w:r w:rsidR="00BE0D65" w:rsidRPr="00EE62B0">
        <w:t xml:space="preserve"> </w:t>
      </w:r>
      <w:r w:rsidRPr="00EE62B0">
        <w:t>A-2,</w:t>
      </w:r>
    </w:p>
    <w:p w14:paraId="00000995" w14:textId="5D4016AC" w:rsidR="00A97417" w:rsidRPr="00EE62B0" w:rsidRDefault="00973F74">
      <w:pPr>
        <w:pBdr>
          <w:top w:val="nil"/>
          <w:left w:val="nil"/>
          <w:bottom w:val="nil"/>
          <w:right w:val="nil"/>
          <w:between w:val="nil"/>
        </w:pBdr>
        <w:spacing w:line="240" w:lineRule="auto"/>
        <w:ind w:left="0" w:hanging="2"/>
      </w:pPr>
      <w:r w:rsidRPr="00EE62B0">
        <w:t>V.</w:t>
      </w:r>
      <w:r w:rsidR="00BE0D65" w:rsidRPr="00EE62B0">
        <w:t xml:space="preserve"> </w:t>
      </w:r>
      <w:r w:rsidRPr="00EE62B0">
        <w:t>B-2, VI.</w:t>
      </w:r>
      <w:r w:rsidR="00BE0D65" w:rsidRPr="00EE62B0">
        <w:t xml:space="preserve"> </w:t>
      </w:r>
      <w:r w:rsidRPr="00EE62B0">
        <w:t>A-3, VI.</w:t>
      </w:r>
      <w:r w:rsidR="00BE0D65" w:rsidRPr="00EE62B0">
        <w:t xml:space="preserve"> </w:t>
      </w:r>
      <w:r w:rsidRPr="00EE62B0">
        <w:t>C-2, VII.</w:t>
      </w:r>
      <w:r w:rsidR="00BE0D65" w:rsidRPr="00EE62B0">
        <w:t xml:space="preserve"> </w:t>
      </w:r>
      <w:r w:rsidRPr="00EE62B0">
        <w:t>A, VII.</w:t>
      </w:r>
      <w:r w:rsidR="00BE0D65" w:rsidRPr="00EE62B0">
        <w:t xml:space="preserve"> </w:t>
      </w:r>
      <w:r w:rsidRPr="00EE62B0">
        <w:t>B-2, VII.</w:t>
      </w:r>
      <w:r w:rsidR="00BE0D65" w:rsidRPr="00EE62B0">
        <w:t xml:space="preserve"> </w:t>
      </w:r>
      <w:r w:rsidRPr="00EE62B0">
        <w:t>C, VIII.</w:t>
      </w:r>
      <w:r w:rsidR="00BE0D65" w:rsidRPr="00EE62B0">
        <w:t xml:space="preserve"> </w:t>
      </w:r>
      <w:r w:rsidRPr="00EE62B0">
        <w:t>B-2, IX.</w:t>
      </w:r>
      <w:r w:rsidR="00BE0D65" w:rsidRPr="00EE62B0">
        <w:t xml:space="preserve"> </w:t>
      </w:r>
      <w:r w:rsidRPr="00EE62B0">
        <w:t>B). Psychologická péče byla</w:t>
      </w:r>
    </w:p>
    <w:p w14:paraId="00000996" w14:textId="77777777" w:rsidR="00A97417" w:rsidRPr="00EE62B0" w:rsidRDefault="00973F74">
      <w:pPr>
        <w:pBdr>
          <w:top w:val="nil"/>
          <w:left w:val="nil"/>
          <w:bottom w:val="nil"/>
          <w:right w:val="nil"/>
          <w:between w:val="nil"/>
        </w:pBdr>
        <w:spacing w:line="240" w:lineRule="auto"/>
        <w:ind w:left="0" w:hanging="2"/>
      </w:pPr>
      <w:r w:rsidRPr="00EE62B0">
        <w:t>poskytována integrovaným žákům, jedná se převážně o žáky s poruchami pozornosti,</w:t>
      </w:r>
    </w:p>
    <w:p w14:paraId="00000997" w14:textId="77777777" w:rsidR="00A97417" w:rsidRPr="00EE62B0" w:rsidRDefault="00973F74">
      <w:pPr>
        <w:pBdr>
          <w:top w:val="nil"/>
          <w:left w:val="nil"/>
          <w:bottom w:val="nil"/>
          <w:right w:val="nil"/>
          <w:between w:val="nil"/>
        </w:pBdr>
        <w:spacing w:line="240" w:lineRule="auto"/>
        <w:ind w:left="0" w:hanging="2"/>
      </w:pPr>
      <w:r w:rsidRPr="00EE62B0">
        <w:t>poruchami učení a poruchami autistického spektra nebo z potřeby posilnění sebejistoty,</w:t>
      </w:r>
    </w:p>
    <w:p w14:paraId="00000998" w14:textId="77777777" w:rsidR="00A97417" w:rsidRPr="00EE62B0" w:rsidRDefault="00973F74">
      <w:pPr>
        <w:pBdr>
          <w:top w:val="nil"/>
          <w:left w:val="nil"/>
          <w:bottom w:val="nil"/>
          <w:right w:val="nil"/>
          <w:between w:val="nil"/>
        </w:pBdr>
        <w:spacing w:line="240" w:lineRule="auto"/>
        <w:ind w:left="0" w:hanging="2"/>
      </w:pPr>
      <w:r w:rsidRPr="00EE62B0">
        <w:t>sdílení a porozumění svého prožívaní nebo rozvíjení seberegulace. Na individuální péči</w:t>
      </w:r>
    </w:p>
    <w:p w14:paraId="00000999" w14:textId="77777777" w:rsidR="00A97417" w:rsidRPr="00EE62B0" w:rsidRDefault="00973F74">
      <w:pPr>
        <w:pBdr>
          <w:top w:val="nil"/>
          <w:left w:val="nil"/>
          <w:bottom w:val="nil"/>
          <w:right w:val="nil"/>
          <w:between w:val="nil"/>
        </w:pBdr>
        <w:spacing w:line="240" w:lineRule="auto"/>
        <w:ind w:left="0" w:hanging="2"/>
      </w:pPr>
      <w:r w:rsidRPr="00EE62B0">
        <w:t>s dětskými klienty navazovaly konzultace s jejich zákonnými zástupci nebo učiteli. Proběhly</w:t>
      </w:r>
    </w:p>
    <w:p w14:paraId="0000099A" w14:textId="2D7663BF" w:rsidR="00A97417" w:rsidRPr="00EE62B0" w:rsidRDefault="00973F74">
      <w:pPr>
        <w:pBdr>
          <w:top w:val="nil"/>
          <w:left w:val="nil"/>
          <w:bottom w:val="nil"/>
          <w:right w:val="nil"/>
          <w:between w:val="nil"/>
        </w:pBdr>
        <w:spacing w:line="240" w:lineRule="auto"/>
        <w:ind w:left="0" w:hanging="2"/>
      </w:pPr>
      <w:r w:rsidRPr="00EE62B0">
        <w:t>i jednorázové nebo kr</w:t>
      </w:r>
      <w:r w:rsidR="003F7F1E">
        <w:t>átkodobé konzultace s 8 žáky</w:t>
      </w:r>
      <w:r w:rsidRPr="00EE62B0">
        <w:t xml:space="preserve"> z naší školy a </w:t>
      </w:r>
      <w:r w:rsidR="003F7F1E">
        <w:t xml:space="preserve">s </w:t>
      </w:r>
      <w:r w:rsidRPr="00EE62B0">
        <w:t>jejich rodiči.</w:t>
      </w:r>
    </w:p>
    <w:p w14:paraId="0000099B" w14:textId="77777777" w:rsidR="00A97417" w:rsidRPr="00EE62B0" w:rsidRDefault="00973F74">
      <w:pPr>
        <w:pBdr>
          <w:top w:val="nil"/>
          <w:left w:val="nil"/>
          <w:bottom w:val="nil"/>
          <w:right w:val="nil"/>
          <w:between w:val="nil"/>
        </w:pBdr>
        <w:spacing w:line="240" w:lineRule="auto"/>
        <w:ind w:left="0" w:hanging="2"/>
      </w:pPr>
      <w:r w:rsidRPr="00EE62B0">
        <w:t>Zakázky se věnovaly především řešení vztahových potíží ve třídě, v rodině, prožívání,</w:t>
      </w:r>
    </w:p>
    <w:p w14:paraId="0000099C" w14:textId="77777777" w:rsidR="00A97417" w:rsidRPr="00EE62B0" w:rsidRDefault="00973F74">
      <w:pPr>
        <w:pBdr>
          <w:top w:val="nil"/>
          <w:left w:val="nil"/>
          <w:bottom w:val="nil"/>
          <w:right w:val="nil"/>
          <w:between w:val="nil"/>
        </w:pBdr>
        <w:spacing w:line="240" w:lineRule="auto"/>
        <w:ind w:left="0" w:hanging="2"/>
      </w:pPr>
      <w:r w:rsidRPr="00EE62B0">
        <w:t>nejistoty, ventilaci vnitřního napětí. Psycholožka se účastnila i několika výchovných komisí</w:t>
      </w:r>
    </w:p>
    <w:p w14:paraId="0000099D" w14:textId="5C357EA1" w:rsidR="00A97417" w:rsidRPr="00EE62B0" w:rsidRDefault="00973F74">
      <w:pPr>
        <w:pBdr>
          <w:top w:val="nil"/>
          <w:left w:val="nil"/>
          <w:bottom w:val="nil"/>
          <w:right w:val="nil"/>
          <w:between w:val="nil"/>
        </w:pBdr>
        <w:spacing w:line="240" w:lineRule="auto"/>
        <w:ind w:left="0" w:hanging="2"/>
      </w:pPr>
      <w:r w:rsidRPr="00EE62B0">
        <w:t>s rodiči žáků. V rámci práce s třídními kolektivy pracovala se třídou VI.</w:t>
      </w:r>
      <w:r w:rsidR="00BE0D65" w:rsidRPr="00EE62B0">
        <w:t xml:space="preserve"> </w:t>
      </w:r>
      <w:r w:rsidRPr="00EE62B0">
        <w:t>B a její třídním</w:t>
      </w:r>
    </w:p>
    <w:p w14:paraId="0000099E" w14:textId="77777777" w:rsidR="00A97417" w:rsidRPr="00EE62B0" w:rsidRDefault="00973F74">
      <w:pPr>
        <w:pBdr>
          <w:top w:val="nil"/>
          <w:left w:val="nil"/>
          <w:bottom w:val="nil"/>
          <w:right w:val="nil"/>
          <w:between w:val="nil"/>
        </w:pBdr>
        <w:spacing w:line="240" w:lineRule="auto"/>
        <w:ind w:left="0" w:hanging="2"/>
      </w:pPr>
      <w:r w:rsidRPr="00EE62B0">
        <w:t>učitelem a paní asistentkou. Práce byla zaměřena na zlepšení klimatu třídy, zmírnění konfliktů</w:t>
      </w:r>
    </w:p>
    <w:p w14:paraId="0000099F" w14:textId="29FB24FF" w:rsidR="00A97417" w:rsidRPr="00EE62B0" w:rsidRDefault="00973F74">
      <w:pPr>
        <w:pBdr>
          <w:top w:val="nil"/>
          <w:left w:val="nil"/>
          <w:bottom w:val="nil"/>
          <w:right w:val="nil"/>
          <w:between w:val="nil"/>
        </w:pBdr>
        <w:spacing w:line="240" w:lineRule="auto"/>
        <w:ind w:left="0" w:hanging="2"/>
      </w:pPr>
      <w:r w:rsidRPr="00EE62B0">
        <w:t>a podporu větší pohody mezi žáky. Realizovala aktivity ve třídách IV.</w:t>
      </w:r>
      <w:r w:rsidR="00BE0D65" w:rsidRPr="00EE62B0">
        <w:t xml:space="preserve"> </w:t>
      </w:r>
      <w:r w:rsidRPr="00EE62B0">
        <w:t>C, V.</w:t>
      </w:r>
      <w:r w:rsidR="00BE0D65" w:rsidRPr="00EE62B0">
        <w:t xml:space="preserve"> </w:t>
      </w:r>
      <w:r w:rsidRPr="00EE62B0">
        <w:t>B, VI.</w:t>
      </w:r>
      <w:r w:rsidR="00BE0D65" w:rsidRPr="00EE62B0">
        <w:t xml:space="preserve"> </w:t>
      </w:r>
      <w:r w:rsidRPr="00EE62B0">
        <w:t>A, VI.</w:t>
      </w:r>
      <w:r w:rsidR="00BE0D65" w:rsidRPr="00EE62B0">
        <w:t xml:space="preserve"> </w:t>
      </w:r>
      <w:r w:rsidRPr="00EE62B0">
        <w:t>C,</w:t>
      </w:r>
    </w:p>
    <w:p w14:paraId="000009A6" w14:textId="207941D7" w:rsidR="00A97417" w:rsidRDefault="00973F74">
      <w:pPr>
        <w:pBdr>
          <w:top w:val="nil"/>
          <w:left w:val="nil"/>
          <w:bottom w:val="nil"/>
          <w:right w:val="nil"/>
          <w:between w:val="nil"/>
        </w:pBdr>
        <w:spacing w:line="240" w:lineRule="auto"/>
        <w:ind w:left="0" w:hanging="2"/>
      </w:pPr>
      <w:r w:rsidRPr="00EE62B0">
        <w:t>IX.</w:t>
      </w:r>
      <w:r w:rsidR="00BE0D65" w:rsidRPr="00EE62B0">
        <w:t xml:space="preserve"> </w:t>
      </w:r>
      <w:r w:rsidRPr="00EE62B0">
        <w:t>A, IX.</w:t>
      </w:r>
      <w:r w:rsidR="00BE0D65" w:rsidRPr="00EE62B0">
        <w:t xml:space="preserve"> B. Témata se týkala</w:t>
      </w:r>
      <w:r w:rsidRPr="00EE62B0">
        <w:t xml:space="preserve"> prevence šikany, tolerance jinakosti, projevování a vyjadřování</w:t>
      </w:r>
      <w:r w:rsidR="00BE0D65" w:rsidRPr="00EE62B0">
        <w:t xml:space="preserve"> </w:t>
      </w:r>
      <w:r w:rsidRPr="00EE62B0">
        <w:t>pocitů druhým, komunikace, výhod a nevýhod práce doma a v zahraničí. Ve třídě IX.</w:t>
      </w:r>
      <w:r w:rsidR="00BE0D65" w:rsidRPr="00EE62B0">
        <w:t xml:space="preserve"> </w:t>
      </w:r>
      <w:r w:rsidRPr="00EE62B0">
        <w:t>B vedla</w:t>
      </w:r>
      <w:r w:rsidR="00BE0D65" w:rsidRPr="00EE62B0">
        <w:t xml:space="preserve"> skupinovou </w:t>
      </w:r>
      <w:proofErr w:type="spellStart"/>
      <w:r w:rsidR="00BE0D65" w:rsidRPr="00EE62B0">
        <w:t>arteterapeutickou</w:t>
      </w:r>
      <w:proofErr w:type="spellEnd"/>
      <w:r w:rsidRPr="00EE62B0">
        <w:t xml:space="preserve"> techniku na osobnostní rozvoj.</w:t>
      </w:r>
      <w:r w:rsidR="003F7F1E">
        <w:t xml:space="preserve"> Chodila na pozorování kolektivů</w:t>
      </w:r>
      <w:r w:rsidR="00BE0D65" w:rsidRPr="00EE62B0">
        <w:t xml:space="preserve"> </w:t>
      </w:r>
      <w:r w:rsidRPr="00EE62B0">
        <w:t>do tříd během vyučování.</w:t>
      </w:r>
    </w:p>
    <w:p w14:paraId="66DF8668" w14:textId="01F00317" w:rsidR="000D3907" w:rsidRDefault="000D3907">
      <w:pPr>
        <w:pBdr>
          <w:top w:val="nil"/>
          <w:left w:val="nil"/>
          <w:bottom w:val="nil"/>
          <w:right w:val="nil"/>
          <w:between w:val="nil"/>
        </w:pBdr>
        <w:spacing w:line="240" w:lineRule="auto"/>
        <w:ind w:left="0" w:hanging="2"/>
      </w:pPr>
    </w:p>
    <w:p w14:paraId="6FB32A79" w14:textId="77777777" w:rsidR="000D3907" w:rsidRPr="00EE62B0" w:rsidRDefault="000D3907">
      <w:pPr>
        <w:pBdr>
          <w:top w:val="nil"/>
          <w:left w:val="nil"/>
          <w:bottom w:val="nil"/>
          <w:right w:val="nil"/>
          <w:between w:val="nil"/>
        </w:pBdr>
        <w:spacing w:line="240" w:lineRule="auto"/>
        <w:ind w:left="0" w:hanging="2"/>
      </w:pPr>
    </w:p>
    <w:p w14:paraId="000009A7" w14:textId="77777777" w:rsidR="00A97417" w:rsidRPr="00EE62B0" w:rsidRDefault="00973F74">
      <w:pPr>
        <w:ind w:left="0" w:hanging="2"/>
        <w:rPr>
          <w:b/>
        </w:rPr>
      </w:pPr>
      <w:r w:rsidRPr="00EE62B0">
        <w:rPr>
          <w:b/>
        </w:rPr>
        <w:t>Mgr. et Mgr. Barbora Skoumalová - školní psycholožka (březen 2022 - červen 2022)</w:t>
      </w:r>
    </w:p>
    <w:p w14:paraId="000009A8" w14:textId="77777777" w:rsidR="00A97417" w:rsidRPr="00EE62B0" w:rsidRDefault="00A97417">
      <w:pPr>
        <w:widowControl/>
        <w:spacing w:after="160" w:line="240" w:lineRule="auto"/>
        <w:ind w:left="0" w:hanging="2"/>
        <w:jc w:val="both"/>
      </w:pPr>
    </w:p>
    <w:p w14:paraId="53CB80E5" w14:textId="5C722551" w:rsidR="00BC0D26" w:rsidRPr="00EE62B0" w:rsidRDefault="00973F74" w:rsidP="00BC0D26">
      <w:pPr>
        <w:widowControl/>
        <w:spacing w:line="240" w:lineRule="auto"/>
        <w:ind w:left="0" w:hanging="2"/>
        <w:jc w:val="both"/>
      </w:pPr>
      <w:r w:rsidRPr="00EE62B0">
        <w:t>V individuální péči od březn</w:t>
      </w:r>
      <w:r w:rsidR="00BC0D26" w:rsidRPr="00EE62B0">
        <w:t>a 2022 postupně bylo 28 dětí. (I</w:t>
      </w:r>
      <w:r w:rsidRPr="00EE62B0">
        <w:t>.</w:t>
      </w:r>
      <w:r w:rsidR="00BC0D26" w:rsidRPr="00EE62B0">
        <w:t xml:space="preserve"> B - 1 , II</w:t>
      </w:r>
      <w:r w:rsidRPr="00EE62B0">
        <w:t>.</w:t>
      </w:r>
      <w:r w:rsidR="00BC0D26" w:rsidRPr="00EE62B0">
        <w:t xml:space="preserve"> C - 1, III</w:t>
      </w:r>
      <w:r w:rsidRPr="00EE62B0">
        <w:t>.</w:t>
      </w:r>
      <w:r w:rsidR="00BC0D26" w:rsidRPr="00EE62B0">
        <w:t xml:space="preserve"> A - 3, III</w:t>
      </w:r>
      <w:r w:rsidRPr="00EE62B0">
        <w:t>.</w:t>
      </w:r>
      <w:r w:rsidR="00BC0D26" w:rsidRPr="00EE62B0">
        <w:t xml:space="preserve"> B - 2, III</w:t>
      </w:r>
      <w:r w:rsidRPr="00EE62B0">
        <w:t>.</w:t>
      </w:r>
      <w:r w:rsidR="00BC0D26" w:rsidRPr="00EE62B0">
        <w:t xml:space="preserve"> C -1, IV</w:t>
      </w:r>
      <w:r w:rsidRPr="00EE62B0">
        <w:t>.</w:t>
      </w:r>
      <w:r w:rsidR="00BC0D26" w:rsidRPr="00EE62B0">
        <w:t xml:space="preserve"> A - 2, IV</w:t>
      </w:r>
      <w:r w:rsidRPr="00EE62B0">
        <w:t>.</w:t>
      </w:r>
      <w:r w:rsidR="00BC0D26" w:rsidRPr="00EE62B0">
        <w:t xml:space="preserve"> C- 2,  V</w:t>
      </w:r>
      <w:r w:rsidRPr="00EE62B0">
        <w:t>.</w:t>
      </w:r>
      <w:r w:rsidR="00BC0D26" w:rsidRPr="00EE62B0">
        <w:t xml:space="preserve"> A - 5, V</w:t>
      </w:r>
      <w:r w:rsidRPr="00EE62B0">
        <w:t>.</w:t>
      </w:r>
      <w:r w:rsidR="00BC0D26" w:rsidRPr="00EE62B0">
        <w:t xml:space="preserve"> B - 4, VI</w:t>
      </w:r>
      <w:r w:rsidRPr="00EE62B0">
        <w:t>.</w:t>
      </w:r>
      <w:r w:rsidR="00BC0D26" w:rsidRPr="00EE62B0">
        <w:t xml:space="preserve"> A - 1, VII</w:t>
      </w:r>
      <w:r w:rsidRPr="00EE62B0">
        <w:t>.</w:t>
      </w:r>
      <w:r w:rsidR="00BC0D26" w:rsidRPr="00EE62B0">
        <w:t xml:space="preserve"> C -2, VIII</w:t>
      </w:r>
      <w:r w:rsidRPr="00EE62B0">
        <w:t>.</w:t>
      </w:r>
      <w:r w:rsidR="00BC0D26" w:rsidRPr="00EE62B0">
        <w:t xml:space="preserve"> A -1, VIII</w:t>
      </w:r>
      <w:r w:rsidRPr="00EE62B0">
        <w:t>.</w:t>
      </w:r>
      <w:r w:rsidR="00BC0D26" w:rsidRPr="00EE62B0">
        <w:t xml:space="preserve"> </w:t>
      </w:r>
      <w:r w:rsidRPr="00EE62B0">
        <w:t>B - 3).</w:t>
      </w:r>
      <w:r w:rsidR="00BC0D26" w:rsidRPr="00EE62B0">
        <w:t xml:space="preserve"> </w:t>
      </w:r>
      <w:r w:rsidR="003F7F1E">
        <w:t>Většina jich byla</w:t>
      </w:r>
      <w:r w:rsidR="00BC0D26" w:rsidRPr="00EE62B0">
        <w:t xml:space="preserve"> z prvního stupně. Některým z </w:t>
      </w:r>
      <w:r w:rsidRPr="00EE62B0">
        <w:t xml:space="preserve">dětí byla spolupráce doporučena z PPP, u některých byla prvotní zakázka rodičů, třídního učitele, nebo i samotných žáků. Část individuální péče se týká práce s pozorností a hyperaktivitou a přidružených potíží v chování a prožívání dětí. Část se týká vztahových potíží, jak </w:t>
      </w:r>
      <w:r w:rsidRPr="00EE62B0">
        <w:lastRenderedPageBreak/>
        <w:t xml:space="preserve">vrstevnických, tak rodinných. Časté je také úzkostné prožívání dětí, které je manifestované různými způsoby. </w:t>
      </w:r>
    </w:p>
    <w:p w14:paraId="000009AA" w14:textId="056A22F3" w:rsidR="00A97417" w:rsidRPr="00EE62B0" w:rsidRDefault="00973F74" w:rsidP="00BC0D26">
      <w:pPr>
        <w:widowControl/>
        <w:spacing w:line="240" w:lineRule="auto"/>
        <w:ind w:left="0" w:hanging="2"/>
        <w:jc w:val="both"/>
      </w:pPr>
      <w:r w:rsidRPr="00EE62B0">
        <w:t>V období od března byly školní psycholožkou navštíveny všechny třídy, aby jim byla představena práce školního psychologa.</w:t>
      </w:r>
    </w:p>
    <w:p w14:paraId="000009AB" w14:textId="1FBCEBF6" w:rsidR="00A97417" w:rsidRPr="00EE62B0" w:rsidRDefault="003F7F1E" w:rsidP="00BC0D26">
      <w:pPr>
        <w:widowControl/>
        <w:spacing w:line="240" w:lineRule="auto"/>
        <w:ind w:left="0" w:hanging="2"/>
        <w:jc w:val="both"/>
      </w:pPr>
      <w:r>
        <w:t xml:space="preserve">Ve </w:t>
      </w:r>
      <w:r w:rsidR="00BC0D26" w:rsidRPr="00EE62B0">
        <w:t>III</w:t>
      </w:r>
      <w:r w:rsidR="00973F74" w:rsidRPr="00EE62B0">
        <w:t>.</w:t>
      </w:r>
      <w:r w:rsidR="00BC0D26" w:rsidRPr="00EE62B0">
        <w:t xml:space="preserve"> </w:t>
      </w:r>
      <w:r w:rsidR="00973F74" w:rsidRPr="00EE62B0">
        <w:t>A proběhlo jednorázové krizově - intervenční setkání zaměřené na řešení probíhajících zárodků šikany (</w:t>
      </w:r>
      <w:proofErr w:type="spellStart"/>
      <w:r w:rsidR="00973F74" w:rsidRPr="00EE62B0">
        <w:t>kyberšikany</w:t>
      </w:r>
      <w:proofErr w:type="spellEnd"/>
      <w:r w:rsidR="00973F74" w:rsidRPr="00EE62B0">
        <w:t xml:space="preserve">). </w:t>
      </w:r>
    </w:p>
    <w:p w14:paraId="3164AEBE" w14:textId="77777777" w:rsidR="00BC0D26" w:rsidRPr="00EE62B0" w:rsidRDefault="00BC0D26" w:rsidP="00BC0D26">
      <w:pPr>
        <w:widowControl/>
        <w:spacing w:line="240" w:lineRule="auto"/>
        <w:ind w:left="0" w:hanging="2"/>
        <w:jc w:val="both"/>
      </w:pPr>
      <w:r w:rsidRPr="00EE62B0">
        <w:t>Ve třídě IV</w:t>
      </w:r>
      <w:r w:rsidR="00973F74" w:rsidRPr="00EE62B0">
        <w:t>.</w:t>
      </w:r>
      <w:r w:rsidRPr="00EE62B0">
        <w:t xml:space="preserve"> </w:t>
      </w:r>
      <w:r w:rsidR="00973F74" w:rsidRPr="00EE62B0">
        <w:t xml:space="preserve">C proběhl program sestávající se ze dvou setkání, zaměřený na zkvalitnění vztahů ve třídě </w:t>
      </w:r>
      <w:r w:rsidRPr="00EE62B0">
        <w:t>a předcházení šikany. Ve třídě IV</w:t>
      </w:r>
      <w:r w:rsidR="00973F74" w:rsidRPr="00EE62B0">
        <w:t>.</w:t>
      </w:r>
      <w:r w:rsidRPr="00EE62B0">
        <w:t xml:space="preserve"> </w:t>
      </w:r>
      <w:r w:rsidR="00973F74" w:rsidRPr="00EE62B0">
        <w:t>A proběhlo jedno setkání zaměřené také na zkvalitnění vztahů a na řešení a zamezení zárodků šikany. K oběma těmto setkáním daly podnět třídní učitelky.</w:t>
      </w:r>
    </w:p>
    <w:p w14:paraId="000009AD" w14:textId="6A53F180" w:rsidR="00A97417" w:rsidRPr="00EE62B0" w:rsidRDefault="00BC0D26" w:rsidP="00BC0D26">
      <w:pPr>
        <w:widowControl/>
        <w:spacing w:line="240" w:lineRule="auto"/>
        <w:ind w:left="0" w:hanging="2"/>
        <w:jc w:val="both"/>
      </w:pPr>
      <w:r w:rsidRPr="00EE62B0">
        <w:t>Ve třídě V</w:t>
      </w:r>
      <w:r w:rsidR="00973F74" w:rsidRPr="00EE62B0">
        <w:t xml:space="preserve">. A proběhla dvě setkání zaměřená na zlepšení vztahů a komunikace ve třídě. První setkání sloužilo spíše k monitorování aktuálního stavu školní psycholožkou. Druhé setkání bylo zaměřené na samotné vylepšení komunikace mezi jednotlivými skupinkami ve třídě. </w:t>
      </w:r>
    </w:p>
    <w:p w14:paraId="000009AE" w14:textId="36F0C485" w:rsidR="00A97417" w:rsidRPr="00EE62B0" w:rsidRDefault="00BC0D26" w:rsidP="00BC0D26">
      <w:pPr>
        <w:widowControl/>
        <w:spacing w:line="240" w:lineRule="auto"/>
        <w:ind w:left="0" w:hanging="2"/>
        <w:jc w:val="both"/>
      </w:pPr>
      <w:r w:rsidRPr="00EE62B0">
        <w:t>Ve třídě V</w:t>
      </w:r>
      <w:r w:rsidR="00973F74" w:rsidRPr="00EE62B0">
        <w:t xml:space="preserve">. B proběhla jedna krizová intervence zaměřená na akutní zpracování silných </w:t>
      </w:r>
      <w:r w:rsidRPr="00EE62B0">
        <w:t>negativních emocí. S dívkami z V</w:t>
      </w:r>
      <w:r w:rsidR="00973F74" w:rsidRPr="00EE62B0">
        <w:t>.</w:t>
      </w:r>
      <w:r w:rsidRPr="00EE62B0">
        <w:t xml:space="preserve"> B se uskutečnil </w:t>
      </w:r>
      <w:r w:rsidR="00973F74" w:rsidRPr="00EE62B0">
        <w:t xml:space="preserve">program o menstruaci a psychických změnách a nárocích, které přináší dospívání. </w:t>
      </w:r>
    </w:p>
    <w:p w14:paraId="000009AF" w14:textId="77777777" w:rsidR="00A97417" w:rsidRPr="00EE62B0" w:rsidRDefault="00973F74" w:rsidP="00BC0D26">
      <w:pPr>
        <w:widowControl/>
        <w:spacing w:line="240" w:lineRule="auto"/>
        <w:ind w:left="0" w:hanging="2"/>
        <w:jc w:val="both"/>
      </w:pPr>
      <w:r w:rsidRPr="00EE62B0">
        <w:t xml:space="preserve">Školní psycholožka se zúčastnila vyučování v několika třídách, kdy pozorovala dění ve třídě, všímala si vztahů, komunikace dětí s učitelem/učitelkou a chování, které vybočuje z obvyklé normy. </w:t>
      </w:r>
    </w:p>
    <w:p w14:paraId="000009B0" w14:textId="5FE8D5FF" w:rsidR="00A97417" w:rsidRPr="00EE62B0" w:rsidRDefault="00BC0D26" w:rsidP="00BC0D26">
      <w:pPr>
        <w:widowControl/>
        <w:spacing w:line="240" w:lineRule="auto"/>
        <w:ind w:left="0" w:hanging="2"/>
        <w:jc w:val="both"/>
      </w:pPr>
      <w:r w:rsidRPr="00EE62B0">
        <w:t>S celou třídou VII</w:t>
      </w:r>
      <w:r w:rsidR="00973F74" w:rsidRPr="00EE62B0">
        <w:t>.</w:t>
      </w:r>
      <w:r w:rsidRPr="00EE62B0">
        <w:t xml:space="preserve"> </w:t>
      </w:r>
      <w:r w:rsidR="00973F74" w:rsidRPr="00EE62B0">
        <w:t xml:space="preserve">A proběhl jednorázový program podporující začlenění dětí z Ukrajiny za využití příběhu </w:t>
      </w:r>
      <w:proofErr w:type="spellStart"/>
      <w:r w:rsidR="00973F74" w:rsidRPr="00EE62B0">
        <w:t>Harryho</w:t>
      </w:r>
      <w:proofErr w:type="spellEnd"/>
      <w:r w:rsidR="00973F74" w:rsidRPr="00EE62B0">
        <w:t xml:space="preserve"> </w:t>
      </w:r>
      <w:proofErr w:type="spellStart"/>
      <w:r w:rsidR="00973F74" w:rsidRPr="00EE62B0">
        <w:t>Pottera</w:t>
      </w:r>
      <w:proofErr w:type="spellEnd"/>
      <w:r w:rsidR="00973F74" w:rsidRPr="00EE62B0">
        <w:t>. Děti byly rámcově seznámeny s problematikou posttraumatické stresové poruchy a její</w:t>
      </w:r>
      <w:r w:rsidRPr="00EE62B0">
        <w:t xml:space="preserve">ch možných projevů. S chlapci </w:t>
      </w:r>
      <w:proofErr w:type="gramStart"/>
      <w:r w:rsidRPr="00EE62B0">
        <w:t>ze</w:t>
      </w:r>
      <w:proofErr w:type="gramEnd"/>
      <w:r w:rsidRPr="00EE62B0">
        <w:t xml:space="preserve"> VII</w:t>
      </w:r>
      <w:r w:rsidR="00973F74" w:rsidRPr="00EE62B0">
        <w:t>.</w:t>
      </w:r>
      <w:r w:rsidRPr="00EE62B0">
        <w:t xml:space="preserve"> </w:t>
      </w:r>
      <w:r w:rsidR="00973F74" w:rsidRPr="00EE62B0">
        <w:t xml:space="preserve">A proběhla dvě setkání zaměřená na zlepšení vztahů ve třídě a odstranění počátků šikany. Na prvním setkání byl zmapován problém a dáno slovo oběma stranám, na druhém byla zhodnocena nastavená opatření. </w:t>
      </w:r>
    </w:p>
    <w:p w14:paraId="000009B1" w14:textId="6083521B" w:rsidR="00A97417" w:rsidRPr="00EE62B0" w:rsidRDefault="00BC0D26" w:rsidP="00BC0D26">
      <w:pPr>
        <w:widowControl/>
        <w:spacing w:line="240" w:lineRule="auto"/>
        <w:ind w:left="0" w:hanging="2"/>
        <w:jc w:val="both"/>
      </w:pPr>
      <w:r w:rsidRPr="00EE62B0">
        <w:t>Se třídou VIII</w:t>
      </w:r>
      <w:r w:rsidR="00973F74" w:rsidRPr="00EE62B0">
        <w:t>.</w:t>
      </w:r>
      <w:r w:rsidRPr="00EE62B0">
        <w:t xml:space="preserve"> B se konalo</w:t>
      </w:r>
      <w:r w:rsidR="00973F74" w:rsidRPr="00EE62B0">
        <w:t xml:space="preserve"> několik setkání v rámci třídnické hodiny. Jedno z nich bylo věnováno problematice tzv. n</w:t>
      </w:r>
      <w:r w:rsidRPr="00EE62B0">
        <w:t>ikotinových sáčků. S dívkami z VIII</w:t>
      </w:r>
      <w:r w:rsidR="00973F74" w:rsidRPr="00EE62B0">
        <w:t>.</w:t>
      </w:r>
      <w:r w:rsidRPr="00EE62B0">
        <w:t xml:space="preserve"> </w:t>
      </w:r>
      <w:r w:rsidR="00973F74" w:rsidRPr="00EE62B0">
        <w:t>B proběhla jednorázová krizová intervence z důvodu tragické události v rodině spolužáka.</w:t>
      </w:r>
    </w:p>
    <w:p w14:paraId="29141953" w14:textId="77777777" w:rsidR="00BC0D26" w:rsidRPr="00EE62B0" w:rsidRDefault="00973F74" w:rsidP="00BC0D26">
      <w:pPr>
        <w:widowControl/>
        <w:spacing w:line="240" w:lineRule="auto"/>
        <w:ind w:left="0" w:hanging="2"/>
        <w:jc w:val="both"/>
      </w:pPr>
      <w:r w:rsidRPr="00EE62B0">
        <w:t>V období o</w:t>
      </w:r>
      <w:r w:rsidR="00BC0D26" w:rsidRPr="00EE62B0">
        <w:t>d března do června 2022 se konalo</w:t>
      </w:r>
      <w:r w:rsidRPr="00EE62B0">
        <w:t xml:space="preserve"> několik individuálních krizových intervencí se žáky prvního i druhého stupně. Většinou se jednalo o zpracování silných negativních emocí, které se týkaly v</w:t>
      </w:r>
      <w:r w:rsidR="00BC0D26" w:rsidRPr="00EE62B0">
        <w:t xml:space="preserve">ztahů, nebo školního prospěchu. </w:t>
      </w:r>
    </w:p>
    <w:p w14:paraId="000009B3" w14:textId="060C8341" w:rsidR="00A97417" w:rsidRPr="00EE62B0" w:rsidRDefault="00973F74" w:rsidP="00BC0D26">
      <w:pPr>
        <w:widowControl/>
        <w:spacing w:after="160" w:line="240" w:lineRule="auto"/>
        <w:ind w:left="0" w:hanging="2"/>
        <w:contextualSpacing/>
        <w:jc w:val="both"/>
      </w:pPr>
      <w:r w:rsidRPr="00EE62B0">
        <w:t xml:space="preserve">Dále probíhaly konzultace s učiteli v případech, kdy si všímali nestandardního chování nebo prožívání u jednotlivců, nebo částí kolektivů, nebo celých tříd. Proběhly i konzultace se všemi rodiči, jejichž děti jsou v individuální péči školní psycholožky. </w:t>
      </w:r>
    </w:p>
    <w:p w14:paraId="000009B4" w14:textId="77777777" w:rsidR="00A97417" w:rsidRPr="00EE62B0" w:rsidRDefault="00A97417">
      <w:pPr>
        <w:widowControl/>
        <w:spacing w:after="160" w:line="240" w:lineRule="auto"/>
        <w:ind w:left="0" w:hanging="2"/>
        <w:jc w:val="both"/>
      </w:pPr>
    </w:p>
    <w:p w14:paraId="000009BE" w14:textId="106C48E4" w:rsidR="00A97417" w:rsidRPr="00EE62B0" w:rsidRDefault="00A97417">
      <w:pPr>
        <w:pBdr>
          <w:top w:val="nil"/>
          <w:left w:val="nil"/>
          <w:bottom w:val="nil"/>
          <w:right w:val="nil"/>
          <w:between w:val="nil"/>
        </w:pBdr>
        <w:spacing w:line="240" w:lineRule="auto"/>
        <w:ind w:left="0" w:hanging="2"/>
      </w:pPr>
    </w:p>
    <w:p w14:paraId="000009BF" w14:textId="77777777" w:rsidR="00A97417" w:rsidRPr="00EE62B0" w:rsidRDefault="00973F74">
      <w:pPr>
        <w:pBdr>
          <w:top w:val="nil"/>
          <w:left w:val="nil"/>
          <w:bottom w:val="nil"/>
          <w:right w:val="nil"/>
          <w:between w:val="nil"/>
        </w:pBdr>
        <w:spacing w:line="240" w:lineRule="auto"/>
        <w:ind w:left="0" w:hanging="2"/>
      </w:pPr>
      <w:r w:rsidRPr="00EE62B0">
        <w:rPr>
          <w:b/>
        </w:rPr>
        <w:t xml:space="preserve">Mgr. Lenka Dobrovolná – speciální pedagožka </w:t>
      </w:r>
    </w:p>
    <w:p w14:paraId="000009C0" w14:textId="77777777" w:rsidR="00A97417" w:rsidRPr="00EE62B0" w:rsidRDefault="00A97417">
      <w:pPr>
        <w:pBdr>
          <w:top w:val="nil"/>
          <w:left w:val="nil"/>
          <w:bottom w:val="nil"/>
          <w:right w:val="nil"/>
          <w:between w:val="nil"/>
        </w:pBdr>
        <w:spacing w:line="240" w:lineRule="auto"/>
        <w:ind w:left="0" w:hanging="2"/>
      </w:pPr>
    </w:p>
    <w:p w14:paraId="000009C1" w14:textId="4EB03D14" w:rsidR="00A97417" w:rsidRPr="00EE62B0" w:rsidRDefault="00973F74">
      <w:pPr>
        <w:pBdr>
          <w:top w:val="nil"/>
          <w:left w:val="nil"/>
          <w:bottom w:val="nil"/>
          <w:right w:val="nil"/>
          <w:between w:val="nil"/>
        </w:pBdr>
        <w:spacing w:line="240" w:lineRule="auto"/>
        <w:ind w:left="0" w:hanging="2"/>
      </w:pPr>
      <w:r w:rsidRPr="00EE62B0">
        <w:t>Těžiště práce speciálních pedagože</w:t>
      </w:r>
      <w:r w:rsidR="00450949">
        <w:t>k ve školním roce 2021/2022</w:t>
      </w:r>
      <w:r w:rsidRPr="00EE62B0">
        <w:t xml:space="preserve"> spočívalo v systematické individuální i skupinové práci se žáky se speciálními vzdělávacími potřebami – speciálně pedagogické vzdělávací činnosti, reedukační, kompenzační a stimulační. </w:t>
      </w:r>
    </w:p>
    <w:p w14:paraId="000009C2" w14:textId="77777777" w:rsidR="00A97417" w:rsidRPr="00EE62B0" w:rsidRDefault="00973F74">
      <w:pPr>
        <w:pBdr>
          <w:top w:val="nil"/>
          <w:left w:val="nil"/>
          <w:bottom w:val="nil"/>
          <w:right w:val="nil"/>
          <w:between w:val="nil"/>
        </w:pBdr>
        <w:spacing w:line="240" w:lineRule="auto"/>
        <w:ind w:left="0" w:hanging="2"/>
      </w:pPr>
      <w:r w:rsidRPr="00EE62B0">
        <w:t>Speciální pedagožka Lenka Dobrovolná ve spolupráci se školní psycholožkou pozvala v září  na  návštěvu do prostor Korálku žáky 1. tříd, kde se děti hravou formou seznámily s prostředím i náplní práce Korálku.</w:t>
      </w:r>
    </w:p>
    <w:p w14:paraId="000009C3" w14:textId="77777777" w:rsidR="00A97417" w:rsidRPr="00EE62B0" w:rsidRDefault="00973F74">
      <w:pPr>
        <w:pBdr>
          <w:top w:val="nil"/>
          <w:left w:val="nil"/>
          <w:bottom w:val="nil"/>
          <w:right w:val="nil"/>
          <w:between w:val="nil"/>
        </w:pBdr>
        <w:spacing w:line="240" w:lineRule="auto"/>
        <w:ind w:left="0" w:hanging="2"/>
      </w:pPr>
      <w:r w:rsidRPr="00EE62B0">
        <w:t>Během měsíce září a října proběhla depistážní pozorování speciální pedagožky Lenky Dobrovolné  a školní psycholožky v 1. ročnících za účelem vytipování dětí, které potřebují rozvíjet oslabené dílčí funkce.</w:t>
      </w:r>
    </w:p>
    <w:p w14:paraId="000009C4" w14:textId="77777777" w:rsidR="00A97417" w:rsidRPr="00EE62B0" w:rsidRDefault="00973F74">
      <w:pPr>
        <w:pBdr>
          <w:top w:val="nil"/>
          <w:left w:val="nil"/>
          <w:bottom w:val="nil"/>
          <w:right w:val="nil"/>
          <w:between w:val="nil"/>
        </w:pBdr>
        <w:spacing w:line="240" w:lineRule="auto"/>
        <w:ind w:left="0" w:hanging="2"/>
      </w:pPr>
      <w:r w:rsidRPr="00EE62B0">
        <w:t xml:space="preserve">V uplynulém školním roce měla Lenka Dobrovolná v pravidelné péči 49 žáků a Tereza </w:t>
      </w:r>
      <w:proofErr w:type="spellStart"/>
      <w:r w:rsidRPr="00EE62B0">
        <w:t>Komprsová</w:t>
      </w:r>
      <w:proofErr w:type="spellEnd"/>
      <w:r w:rsidRPr="00EE62B0">
        <w:t xml:space="preserve"> 30 žáků, kteří měli doporučenou speciálně pedagogickou péči. </w:t>
      </w:r>
    </w:p>
    <w:p w14:paraId="000009C5" w14:textId="5A2404BA" w:rsidR="00A97417" w:rsidRPr="00EE62B0" w:rsidRDefault="00973F74">
      <w:pPr>
        <w:pBdr>
          <w:top w:val="nil"/>
          <w:left w:val="nil"/>
          <w:bottom w:val="nil"/>
          <w:right w:val="nil"/>
          <w:between w:val="nil"/>
        </w:pBdr>
        <w:spacing w:line="240" w:lineRule="auto"/>
        <w:ind w:left="0" w:hanging="2"/>
      </w:pPr>
      <w:r w:rsidRPr="00EE62B0">
        <w:t xml:space="preserve">V rámci reedukace byly používány klasické reedukační postupy – rozvíjení sluchového a zrakového vnímání, paměti, cvičení motoriky, </w:t>
      </w:r>
      <w:proofErr w:type="spellStart"/>
      <w:r w:rsidRPr="00EE62B0">
        <w:t>vizuomotorické</w:t>
      </w:r>
      <w:proofErr w:type="spellEnd"/>
      <w:r w:rsidRPr="00EE62B0">
        <w:t xml:space="preserve"> koordinace, </w:t>
      </w:r>
      <w:proofErr w:type="spellStart"/>
      <w:r w:rsidRPr="00EE62B0">
        <w:t>grafomotoriky</w:t>
      </w:r>
      <w:proofErr w:type="spellEnd"/>
      <w:r w:rsidRPr="00EE62B0">
        <w:t>, prostorové orientace, práce na počítačích, kde byly využívány výukové programy</w:t>
      </w:r>
      <w:r w:rsidR="00450949">
        <w:t>,</w:t>
      </w:r>
      <w:r w:rsidRPr="00EE62B0">
        <w:t xml:space="preserve"> a jiné.</w:t>
      </w:r>
    </w:p>
    <w:p w14:paraId="000009C6" w14:textId="77777777" w:rsidR="00A97417" w:rsidRPr="00EE62B0" w:rsidRDefault="00A97417">
      <w:pPr>
        <w:pBdr>
          <w:top w:val="nil"/>
          <w:left w:val="nil"/>
          <w:bottom w:val="nil"/>
          <w:right w:val="nil"/>
          <w:between w:val="nil"/>
        </w:pBdr>
        <w:spacing w:line="240" w:lineRule="auto"/>
        <w:ind w:left="0" w:hanging="2"/>
      </w:pPr>
    </w:p>
    <w:p w14:paraId="000009C7" w14:textId="0481A5C1" w:rsidR="00A97417" w:rsidRPr="00EE62B0" w:rsidRDefault="00450949">
      <w:pPr>
        <w:pBdr>
          <w:top w:val="nil"/>
          <w:left w:val="nil"/>
          <w:bottom w:val="nil"/>
          <w:right w:val="nil"/>
          <w:between w:val="nil"/>
        </w:pBdr>
        <w:spacing w:line="240" w:lineRule="auto"/>
        <w:ind w:left="0" w:hanging="2"/>
      </w:pPr>
      <w:r>
        <w:t>U vybraných žáků 2. – 5. ročníku</w:t>
      </w:r>
      <w:r w:rsidR="00973F74" w:rsidRPr="00EE62B0">
        <w:t xml:space="preserve">, kteří byli ohroženi školním neúspěchem a měli potíže při nabývání </w:t>
      </w:r>
      <w:r w:rsidR="00973F74" w:rsidRPr="00EE62B0">
        <w:lastRenderedPageBreak/>
        <w:t xml:space="preserve">dovednosti číst a psát a potíže při nabývání matematických schopností a dovedností, byla průběžně realizována pedagogická diagnostika Lenkou Dobrovolnou </w:t>
      </w:r>
      <w:r w:rsidR="00973F74" w:rsidRPr="00EE62B0">
        <w:rPr>
          <w:b/>
        </w:rPr>
        <w:t xml:space="preserve"> </w:t>
      </w:r>
      <w:r w:rsidR="00973F74" w:rsidRPr="00EE62B0">
        <w:t xml:space="preserve">(baterie </w:t>
      </w:r>
      <w:proofErr w:type="spellStart"/>
      <w:r w:rsidR="00973F74" w:rsidRPr="00EE62B0">
        <w:t>DiB</w:t>
      </w:r>
      <w:proofErr w:type="spellEnd"/>
      <w:r w:rsidR="00973F74" w:rsidRPr="00EE62B0">
        <w:t xml:space="preserve"> pro český jazyk 1. – 4. ročník a baterie </w:t>
      </w:r>
      <w:proofErr w:type="spellStart"/>
      <w:r w:rsidR="00973F74" w:rsidRPr="00EE62B0">
        <w:t>DiB</w:t>
      </w:r>
      <w:proofErr w:type="spellEnd"/>
      <w:r w:rsidR="00973F74" w:rsidRPr="00EE62B0">
        <w:t xml:space="preserve"> pro matematiku 1. – 4. ročník). Vyšetřeným žákům, u nichž se objevily specifické </w:t>
      </w:r>
      <w:proofErr w:type="gramStart"/>
      <w:r w:rsidR="00973F74" w:rsidRPr="00EE62B0">
        <w:t>chyby a hrozilo</w:t>
      </w:r>
      <w:proofErr w:type="gramEnd"/>
      <w:r w:rsidR="00973F74" w:rsidRPr="00EE62B0">
        <w:t xml:space="preserve"> riziko rozvoje specifických poruch učení, byl sestaven plán pedagogické podpory a u některých žáků zahájena reedukace oslabených funkcí speciálními pedagožkami. Pokud se jednalo o závažnější potíže, bylo následně dop</w:t>
      </w:r>
      <w:r>
        <w:t>oručeno vyšetření v </w:t>
      </w:r>
      <w:proofErr w:type="spellStart"/>
      <w:r>
        <w:t>pedagogicko</w:t>
      </w:r>
      <w:proofErr w:type="spellEnd"/>
      <w:r>
        <w:t xml:space="preserve"> - </w:t>
      </w:r>
      <w:r w:rsidR="00973F74" w:rsidRPr="00EE62B0">
        <w:t>psychologické poradně.</w:t>
      </w:r>
    </w:p>
    <w:p w14:paraId="000009C8" w14:textId="77777777" w:rsidR="00A97417" w:rsidRPr="00EE62B0" w:rsidRDefault="00A97417">
      <w:pPr>
        <w:pBdr>
          <w:top w:val="nil"/>
          <w:left w:val="nil"/>
          <w:bottom w:val="nil"/>
          <w:right w:val="nil"/>
          <w:between w:val="nil"/>
        </w:pBdr>
        <w:spacing w:line="240" w:lineRule="auto"/>
        <w:ind w:left="0" w:hanging="2"/>
        <w:jc w:val="both"/>
      </w:pPr>
    </w:p>
    <w:p w14:paraId="000009C9" w14:textId="77777777" w:rsidR="00A97417" w:rsidRPr="00EE62B0" w:rsidRDefault="00973F74">
      <w:pPr>
        <w:pBdr>
          <w:top w:val="nil"/>
          <w:left w:val="nil"/>
          <w:bottom w:val="nil"/>
          <w:right w:val="nil"/>
          <w:between w:val="nil"/>
        </w:pBdr>
        <w:spacing w:line="240" w:lineRule="auto"/>
        <w:ind w:left="0" w:hanging="2"/>
      </w:pPr>
      <w:r w:rsidRPr="00EE62B0">
        <w:t xml:space="preserve">Speciální pedagožky poskytovaly třídním učitelům žáků se speciálními vzdělávacími potřebami metodickou podporu. Prováděly individuální konzultace s pedagogickými pracovníky v oblasti speciálních vzdělávacích potřeb žáků. </w:t>
      </w:r>
    </w:p>
    <w:p w14:paraId="000009CA" w14:textId="77777777" w:rsidR="00A97417" w:rsidRPr="00EE62B0" w:rsidRDefault="00973F74">
      <w:pPr>
        <w:pBdr>
          <w:top w:val="nil"/>
          <w:left w:val="nil"/>
          <w:bottom w:val="nil"/>
          <w:right w:val="nil"/>
          <w:between w:val="nil"/>
        </w:pBdr>
        <w:spacing w:line="240" w:lineRule="auto"/>
        <w:ind w:left="0" w:hanging="2"/>
      </w:pPr>
      <w:r w:rsidRPr="00EE62B0">
        <w:t xml:space="preserve">Lenka Dobrovolná koordinovala a metodicky řídila asistentky pedagoga. </w:t>
      </w:r>
    </w:p>
    <w:p w14:paraId="000009CB" w14:textId="4EB7B0D8" w:rsidR="00A97417" w:rsidRPr="00EE62B0" w:rsidRDefault="00973F74">
      <w:pPr>
        <w:pBdr>
          <w:top w:val="nil"/>
          <w:left w:val="nil"/>
          <w:bottom w:val="nil"/>
          <w:right w:val="nil"/>
          <w:between w:val="nil"/>
        </w:pBdr>
        <w:spacing w:line="240" w:lineRule="auto"/>
        <w:ind w:left="0" w:hanging="2"/>
      </w:pPr>
      <w:r w:rsidRPr="00EE62B0">
        <w:t>Poradenským zařízením (</w:t>
      </w:r>
      <w:proofErr w:type="spellStart"/>
      <w:r w:rsidR="00450949">
        <w:t>p</w:t>
      </w:r>
      <w:r w:rsidRPr="00EE62B0">
        <w:t>edagogicko</w:t>
      </w:r>
      <w:proofErr w:type="spellEnd"/>
      <w:r w:rsidR="00450949">
        <w:t xml:space="preserve"> - psychologická poradna a s</w:t>
      </w:r>
      <w:r w:rsidRPr="00EE62B0">
        <w:t>peciálně pedagogická centra) speciální pedagožky zajišťovaly zpětnou vazbu a podklady pro kontrolní vyšetření především integrovaných žáků, případně pro vstupní vyšetření žáků, u kterých byla diagnostikována potřeba vyšší míry podpůrných opatření než je stupeň 1.</w:t>
      </w:r>
    </w:p>
    <w:p w14:paraId="000009CC" w14:textId="77777777" w:rsidR="00A97417" w:rsidRPr="00EE62B0" w:rsidRDefault="00973F74">
      <w:pPr>
        <w:pBdr>
          <w:top w:val="nil"/>
          <w:left w:val="nil"/>
          <w:bottom w:val="nil"/>
          <w:right w:val="nil"/>
          <w:between w:val="nil"/>
        </w:pBdr>
        <w:spacing w:line="240" w:lineRule="auto"/>
        <w:ind w:left="0" w:hanging="2"/>
      </w:pPr>
      <w:r w:rsidRPr="00EE62B0">
        <w:t>V rámci zkvalitňování své práce se speciální pedagožky průběžně zúčastňují seminářů a kurzů pro pedagogické pracovníky a speciální pedagogy.</w:t>
      </w:r>
    </w:p>
    <w:p w14:paraId="000009CD" w14:textId="77777777" w:rsidR="00A97417" w:rsidRPr="00EE62B0" w:rsidRDefault="00973F74">
      <w:pPr>
        <w:pBdr>
          <w:top w:val="nil"/>
          <w:left w:val="nil"/>
          <w:bottom w:val="nil"/>
          <w:right w:val="nil"/>
          <w:between w:val="nil"/>
        </w:pBdr>
        <w:spacing w:line="240" w:lineRule="auto"/>
        <w:ind w:left="0" w:hanging="2"/>
      </w:pPr>
      <w:r w:rsidRPr="00EE62B0">
        <w:t>Také se účastní pravidelných  měsíčních metodických setkání školních speciálních pedagogů v Pedagogicko-psychologické poradně Brno, Kohoutova.</w:t>
      </w:r>
      <w:r w:rsidRPr="00EE62B0">
        <w:tab/>
      </w:r>
    </w:p>
    <w:p w14:paraId="000009CE" w14:textId="77777777" w:rsidR="00A97417" w:rsidRPr="00EE62B0" w:rsidRDefault="00973F74">
      <w:pPr>
        <w:ind w:left="0" w:hanging="2"/>
      </w:pPr>
      <w:r w:rsidRPr="00EE62B0">
        <w:t>V prostorách ŠPP Korálek  každý měsíc probíhalo setkání asistentek pedagoga</w:t>
      </w:r>
      <w:r w:rsidRPr="00EE62B0">
        <w:rPr>
          <w:b/>
        </w:rPr>
        <w:t xml:space="preserve"> </w:t>
      </w:r>
      <w:r w:rsidRPr="00EE62B0">
        <w:t>pod metodickým vedením  školní speciální pedagožky Lenky Dobrovolné a za účasti školní psycholožky, speciální pedagožky a výchovné poradkyně.</w:t>
      </w:r>
    </w:p>
    <w:p w14:paraId="000009CF" w14:textId="77777777" w:rsidR="00A97417" w:rsidRPr="00EE62B0" w:rsidRDefault="00973F74">
      <w:pPr>
        <w:ind w:left="0" w:hanging="2"/>
      </w:pPr>
      <w:r w:rsidRPr="00EE62B0">
        <w:t>Každý měsíc se konají schůzky</w:t>
      </w:r>
      <w:r w:rsidRPr="00EE62B0">
        <w:rPr>
          <w:b/>
        </w:rPr>
        <w:t xml:space="preserve">  </w:t>
      </w:r>
      <w:r w:rsidRPr="00EE62B0">
        <w:t xml:space="preserve">školního poradenského pracoviště s vedením školy. </w:t>
      </w:r>
    </w:p>
    <w:p w14:paraId="000009D0" w14:textId="77777777" w:rsidR="00A97417" w:rsidRPr="00EE62B0" w:rsidRDefault="00973F74">
      <w:pPr>
        <w:ind w:left="0" w:hanging="2"/>
      </w:pPr>
      <w:r w:rsidRPr="00EE62B0">
        <w:t xml:space="preserve">Speciální pedagožka se účastní všech porad školy, průběžně konzultuje svoji práci s vedením školy, školní psycholožkou a výchovnou poradkyní. </w:t>
      </w:r>
    </w:p>
    <w:p w14:paraId="000009D1" w14:textId="77777777" w:rsidR="00A97417" w:rsidRPr="00EE62B0" w:rsidRDefault="00973F74">
      <w:pPr>
        <w:ind w:left="0" w:hanging="2"/>
      </w:pPr>
      <w:r w:rsidRPr="00EE62B0">
        <w:t xml:space="preserve">Speciálně pedagogická péče probíhala koordinovaně ve spolupráci s poradenskými </w:t>
      </w:r>
    </w:p>
    <w:p w14:paraId="000009D2" w14:textId="77777777" w:rsidR="00A97417" w:rsidRPr="00EE62B0" w:rsidRDefault="00973F74">
      <w:pPr>
        <w:pBdr>
          <w:top w:val="nil"/>
          <w:left w:val="nil"/>
          <w:bottom w:val="nil"/>
          <w:right w:val="nil"/>
          <w:between w:val="nil"/>
        </w:pBdr>
        <w:spacing w:line="240" w:lineRule="auto"/>
        <w:ind w:left="0" w:hanging="2"/>
      </w:pPr>
      <w:r w:rsidRPr="00EE62B0">
        <w:t>zařízeními.</w:t>
      </w:r>
    </w:p>
    <w:p w14:paraId="000009D3" w14:textId="77777777" w:rsidR="00A97417" w:rsidRPr="00EE62B0" w:rsidRDefault="00A97417">
      <w:pPr>
        <w:pBdr>
          <w:top w:val="nil"/>
          <w:left w:val="nil"/>
          <w:bottom w:val="nil"/>
          <w:right w:val="nil"/>
          <w:between w:val="nil"/>
        </w:pBdr>
        <w:spacing w:line="240" w:lineRule="auto"/>
        <w:ind w:left="0" w:hanging="2"/>
      </w:pPr>
    </w:p>
    <w:p w14:paraId="000009D4" w14:textId="77777777" w:rsidR="00A97417" w:rsidRPr="00EE62B0" w:rsidRDefault="00A97417">
      <w:pPr>
        <w:pBdr>
          <w:top w:val="nil"/>
          <w:left w:val="nil"/>
          <w:bottom w:val="nil"/>
          <w:right w:val="nil"/>
          <w:between w:val="nil"/>
        </w:pBdr>
        <w:spacing w:line="240" w:lineRule="auto"/>
        <w:ind w:left="0" w:hanging="2"/>
      </w:pPr>
    </w:p>
    <w:p w14:paraId="000009D5" w14:textId="77777777" w:rsidR="00A97417" w:rsidRPr="00EE62B0" w:rsidRDefault="00973F74">
      <w:pPr>
        <w:pBdr>
          <w:top w:val="nil"/>
          <w:left w:val="nil"/>
          <w:bottom w:val="nil"/>
          <w:right w:val="nil"/>
          <w:between w:val="nil"/>
        </w:pBdr>
        <w:spacing w:line="240" w:lineRule="auto"/>
        <w:ind w:left="0" w:hanging="2"/>
        <w:rPr>
          <w:b/>
        </w:rPr>
      </w:pPr>
      <w:r w:rsidRPr="00EE62B0">
        <w:rPr>
          <w:b/>
        </w:rPr>
        <w:t>Absolvované kurzy a semináře</w:t>
      </w:r>
    </w:p>
    <w:p w14:paraId="000009F3" w14:textId="281B8E7F" w:rsidR="00A97417" w:rsidRPr="00EE62B0" w:rsidRDefault="00A97417">
      <w:pPr>
        <w:pBdr>
          <w:top w:val="nil"/>
          <w:left w:val="nil"/>
          <w:bottom w:val="nil"/>
          <w:right w:val="nil"/>
          <w:between w:val="nil"/>
        </w:pBdr>
        <w:spacing w:line="240" w:lineRule="auto"/>
        <w:ind w:left="0" w:right="623" w:hanging="2"/>
      </w:pPr>
    </w:p>
    <w:p w14:paraId="000009F4" w14:textId="77777777" w:rsidR="00A97417" w:rsidRPr="00EE62B0" w:rsidRDefault="00973F74">
      <w:pPr>
        <w:pBdr>
          <w:top w:val="nil"/>
          <w:left w:val="nil"/>
          <w:bottom w:val="nil"/>
          <w:right w:val="nil"/>
          <w:between w:val="nil"/>
        </w:pBdr>
        <w:spacing w:line="240" w:lineRule="auto"/>
        <w:ind w:left="0" w:hanging="2"/>
        <w:rPr>
          <w:u w:val="single"/>
        </w:rPr>
      </w:pPr>
      <w:r w:rsidRPr="00EE62B0">
        <w:rPr>
          <w:u w:val="single"/>
        </w:rPr>
        <w:t>Mgr. Lenka Dobrovolná:</w:t>
      </w:r>
    </w:p>
    <w:p w14:paraId="000009F5" w14:textId="77777777" w:rsidR="00A97417" w:rsidRPr="00EE62B0" w:rsidRDefault="00A97417">
      <w:pPr>
        <w:pBdr>
          <w:top w:val="nil"/>
          <w:left w:val="nil"/>
          <w:bottom w:val="nil"/>
          <w:right w:val="nil"/>
          <w:between w:val="nil"/>
        </w:pBdr>
        <w:spacing w:line="240" w:lineRule="auto"/>
        <w:ind w:left="0" w:hanging="2"/>
        <w:rPr>
          <w:u w:val="single"/>
        </w:rPr>
      </w:pPr>
    </w:p>
    <w:p w14:paraId="000009F6" w14:textId="5296FCCC" w:rsidR="00A97417" w:rsidRPr="00EE62B0" w:rsidRDefault="003138F7">
      <w:pPr>
        <w:pBdr>
          <w:top w:val="nil"/>
          <w:left w:val="nil"/>
          <w:bottom w:val="nil"/>
          <w:right w:val="nil"/>
          <w:between w:val="nil"/>
        </w:pBdr>
        <w:spacing w:line="240" w:lineRule="auto"/>
        <w:ind w:left="0" w:hanging="2"/>
      </w:pPr>
      <w:r>
        <w:t>Seminář „Oční pohyby“</w:t>
      </w:r>
    </w:p>
    <w:p w14:paraId="000009F7" w14:textId="24619396" w:rsidR="00A97417" w:rsidRPr="00EE62B0" w:rsidRDefault="003138F7">
      <w:pPr>
        <w:pBdr>
          <w:top w:val="nil"/>
          <w:left w:val="nil"/>
          <w:bottom w:val="nil"/>
          <w:right w:val="nil"/>
          <w:between w:val="nil"/>
        </w:pBdr>
        <w:spacing w:line="240" w:lineRule="auto"/>
        <w:ind w:left="0" w:hanging="2"/>
      </w:pPr>
      <w:r>
        <w:t>Brno (</w:t>
      </w:r>
      <w:r w:rsidR="00973F74" w:rsidRPr="00EE62B0">
        <w:t>23. 3. 2022)</w:t>
      </w:r>
    </w:p>
    <w:p w14:paraId="000009F8" w14:textId="77777777" w:rsidR="00A97417" w:rsidRPr="00EE62B0" w:rsidRDefault="00A97417">
      <w:pPr>
        <w:pBdr>
          <w:top w:val="nil"/>
          <w:left w:val="nil"/>
          <w:bottom w:val="nil"/>
          <w:right w:val="nil"/>
          <w:between w:val="nil"/>
        </w:pBdr>
        <w:spacing w:line="240" w:lineRule="auto"/>
        <w:ind w:left="0" w:hanging="2"/>
      </w:pPr>
    </w:p>
    <w:p w14:paraId="000009F9" w14:textId="7557E0CB" w:rsidR="00A97417" w:rsidRPr="00EE62B0" w:rsidRDefault="00973F74">
      <w:pPr>
        <w:pBdr>
          <w:top w:val="nil"/>
          <w:left w:val="nil"/>
          <w:bottom w:val="nil"/>
          <w:right w:val="nil"/>
          <w:between w:val="nil"/>
        </w:pBdr>
        <w:spacing w:line="240" w:lineRule="auto"/>
        <w:ind w:left="0" w:hanging="2"/>
      </w:pPr>
      <w:proofErr w:type="spellStart"/>
      <w:r w:rsidRPr="00EE62B0">
        <w:t>Webinář</w:t>
      </w:r>
      <w:proofErr w:type="spellEnd"/>
      <w:r w:rsidRPr="00EE62B0">
        <w:t xml:space="preserve">  </w:t>
      </w:r>
      <w:r w:rsidR="003138F7">
        <w:t>„</w:t>
      </w:r>
      <w:r w:rsidRPr="00EE62B0">
        <w:t>Ohrožené dítě a jeho včasné</w:t>
      </w:r>
      <w:r w:rsidR="003138F7">
        <w:t xml:space="preserve"> detekce ve školním prostředí“</w:t>
      </w:r>
    </w:p>
    <w:p w14:paraId="000009FA" w14:textId="368CC46C" w:rsidR="00A97417" w:rsidRPr="00EE62B0" w:rsidRDefault="003138F7">
      <w:pPr>
        <w:pBdr>
          <w:top w:val="nil"/>
          <w:left w:val="nil"/>
          <w:bottom w:val="nil"/>
          <w:right w:val="nil"/>
          <w:between w:val="nil"/>
        </w:pBdr>
        <w:spacing w:line="240" w:lineRule="auto"/>
        <w:ind w:left="0" w:hanging="2"/>
      </w:pPr>
      <w:r>
        <w:t>(</w:t>
      </w:r>
      <w:r w:rsidR="00973F74" w:rsidRPr="00EE62B0">
        <w:t>8.</w:t>
      </w:r>
      <w:r>
        <w:t xml:space="preserve"> </w:t>
      </w:r>
      <w:r w:rsidR="00973F74" w:rsidRPr="00EE62B0">
        <w:t>6.</w:t>
      </w:r>
      <w:r>
        <w:t xml:space="preserve"> 2022</w:t>
      </w:r>
      <w:r w:rsidR="00973F74" w:rsidRPr="00EE62B0">
        <w:t>)</w:t>
      </w:r>
    </w:p>
    <w:p w14:paraId="000009FB" w14:textId="77777777" w:rsidR="00A97417" w:rsidRPr="00EE62B0" w:rsidRDefault="00A97417">
      <w:pPr>
        <w:pBdr>
          <w:top w:val="nil"/>
          <w:left w:val="nil"/>
          <w:bottom w:val="nil"/>
          <w:right w:val="nil"/>
          <w:between w:val="nil"/>
        </w:pBdr>
        <w:spacing w:line="240" w:lineRule="auto"/>
        <w:ind w:left="0" w:hanging="2"/>
      </w:pPr>
    </w:p>
    <w:p w14:paraId="000009FC" w14:textId="77777777" w:rsidR="00A97417" w:rsidRPr="00EE62B0" w:rsidRDefault="00A97417">
      <w:pPr>
        <w:pBdr>
          <w:top w:val="nil"/>
          <w:left w:val="nil"/>
          <w:bottom w:val="nil"/>
          <w:right w:val="nil"/>
          <w:between w:val="nil"/>
        </w:pBdr>
        <w:spacing w:line="240" w:lineRule="auto"/>
        <w:ind w:left="0" w:hanging="2"/>
      </w:pPr>
    </w:p>
    <w:p w14:paraId="000009FD" w14:textId="77777777" w:rsidR="00A97417" w:rsidRPr="00EE62B0" w:rsidRDefault="00973F74">
      <w:pPr>
        <w:pBdr>
          <w:top w:val="nil"/>
          <w:left w:val="nil"/>
          <w:bottom w:val="nil"/>
          <w:right w:val="nil"/>
          <w:between w:val="nil"/>
        </w:pBdr>
        <w:spacing w:line="240" w:lineRule="auto"/>
        <w:ind w:left="0" w:hanging="2"/>
      </w:pPr>
      <w:r w:rsidRPr="00EE62B0">
        <w:rPr>
          <w:b/>
        </w:rPr>
        <w:t>Prevence sociálně patologických jevů</w:t>
      </w:r>
    </w:p>
    <w:p w14:paraId="000009FE" w14:textId="77777777" w:rsidR="00A97417" w:rsidRPr="00EE62B0" w:rsidRDefault="00973F74">
      <w:pPr>
        <w:pBdr>
          <w:top w:val="nil"/>
          <w:left w:val="nil"/>
          <w:bottom w:val="nil"/>
          <w:right w:val="nil"/>
          <w:between w:val="nil"/>
        </w:pBdr>
        <w:spacing w:line="240" w:lineRule="auto"/>
        <w:ind w:left="0" w:hanging="2"/>
      </w:pPr>
      <w:r w:rsidRPr="00EE62B0">
        <w:rPr>
          <w:b/>
        </w:rPr>
        <w:t xml:space="preserve"> </w:t>
      </w:r>
    </w:p>
    <w:p w14:paraId="000009FF" w14:textId="77777777" w:rsidR="00A97417" w:rsidRPr="00EE62B0" w:rsidRDefault="00973F74">
      <w:pPr>
        <w:pBdr>
          <w:top w:val="nil"/>
          <w:left w:val="nil"/>
          <w:bottom w:val="nil"/>
          <w:right w:val="nil"/>
          <w:between w:val="nil"/>
        </w:pBdr>
        <w:spacing w:line="240" w:lineRule="auto"/>
        <w:ind w:left="0" w:hanging="2"/>
      </w:pPr>
      <w:r w:rsidRPr="00EE62B0">
        <w:t>Během tohoto školního roku byly realizovány programy specifické primární prevence pro</w:t>
      </w:r>
    </w:p>
    <w:p w14:paraId="00000A00" w14:textId="0C55C0A1" w:rsidR="00A97417" w:rsidRPr="00EE62B0" w:rsidRDefault="00973F74">
      <w:pPr>
        <w:pBdr>
          <w:top w:val="nil"/>
          <w:left w:val="nil"/>
          <w:bottom w:val="nil"/>
          <w:right w:val="nil"/>
          <w:between w:val="nil"/>
        </w:pBdr>
        <w:spacing w:line="240" w:lineRule="auto"/>
        <w:ind w:left="0" w:hanging="2"/>
      </w:pPr>
      <w:r w:rsidRPr="00EE62B0">
        <w:t xml:space="preserve">žáky I. a II. stupně. </w:t>
      </w:r>
      <w:r w:rsidRPr="00EE62B0">
        <w:br/>
        <w:t>Na I. stupni byly realizovány převážně programy související s  bezpečným chování</w:t>
      </w:r>
      <w:r w:rsidR="003D60C8" w:rsidRPr="00EE62B0">
        <w:t>m</w:t>
      </w:r>
      <w:r w:rsidRPr="00EE62B0">
        <w:t xml:space="preserve"> na internetu, sociálních </w:t>
      </w:r>
      <w:r w:rsidR="003F7F1E">
        <w:t>sítích a mobilních telefonech, n</w:t>
      </w:r>
      <w:r w:rsidRPr="00EE62B0">
        <w:t xml:space="preserve">ebezpečí vzniku závislosti a </w:t>
      </w:r>
      <w:proofErr w:type="spellStart"/>
      <w:r w:rsidRPr="00EE62B0">
        <w:t>kyberšikany</w:t>
      </w:r>
      <w:proofErr w:type="spellEnd"/>
      <w:r w:rsidRPr="00EE62B0">
        <w:t>.</w:t>
      </w:r>
      <w:r w:rsidR="003F7F1E">
        <w:t xml:space="preserve"> Děti si připomněly </w:t>
      </w:r>
      <w:r w:rsidRPr="00EE62B0">
        <w:t>rozdíl</w:t>
      </w:r>
      <w:r w:rsidR="003F7F1E">
        <w:t>,</w:t>
      </w:r>
      <w:r w:rsidRPr="00EE62B0">
        <w:t xml:space="preserve"> co je škádlení a co už šikana. Věnovali jsme se práci s třídními kolektivy, budování, prohlubování či zlepšování vztahů  ve třídách.</w:t>
      </w:r>
    </w:p>
    <w:p w14:paraId="00000A01" w14:textId="134425AA" w:rsidR="00A97417" w:rsidRPr="00EE62B0" w:rsidRDefault="00973F74">
      <w:pPr>
        <w:spacing w:line="256" w:lineRule="auto"/>
        <w:ind w:left="0" w:hanging="2"/>
      </w:pPr>
      <w:r w:rsidRPr="00EE62B0">
        <w:t>Žáci šestých ročníků se účastnil</w:t>
      </w:r>
      <w:r w:rsidR="003F7F1E">
        <w:t>i dvoudenního adaptačního kurzu</w:t>
      </w:r>
      <w:r w:rsidRPr="00EE62B0">
        <w:t xml:space="preserve"> s programem „ Klima třídy.“ Prošli  programem na návykové</w:t>
      </w:r>
      <w:r w:rsidR="003F7F1E">
        <w:t xml:space="preserve"> látky se zaměřením na kouření a alkohol. Navštívili </w:t>
      </w:r>
      <w:r w:rsidRPr="00EE62B0">
        <w:t>volnočasový klub Čas. Také si připomněli</w:t>
      </w:r>
      <w:r w:rsidR="003F7F1E">
        <w:t>,</w:t>
      </w:r>
      <w:r w:rsidRPr="00EE62B0">
        <w:t xml:space="preserve"> co je šikana a </w:t>
      </w:r>
      <w:proofErr w:type="spellStart"/>
      <w:r w:rsidRPr="00EE62B0">
        <w:t>kyberšikana</w:t>
      </w:r>
      <w:proofErr w:type="spellEnd"/>
      <w:r w:rsidRPr="00EE62B0">
        <w:t xml:space="preserve">. </w:t>
      </w:r>
    </w:p>
    <w:p w14:paraId="00000A02" w14:textId="084DD708" w:rsidR="00A97417" w:rsidRPr="00EE62B0" w:rsidRDefault="00973F74">
      <w:pPr>
        <w:spacing w:line="256" w:lineRule="auto"/>
        <w:ind w:left="0" w:hanging="2"/>
      </w:pPr>
      <w:r w:rsidRPr="00EE62B0">
        <w:lastRenderedPageBreak/>
        <w:t>Sedmé ročníky prošl</w:t>
      </w:r>
      <w:r w:rsidR="003F7F1E">
        <w:t>y</w:t>
      </w:r>
      <w:r w:rsidRPr="00EE62B0">
        <w:t xml:space="preserve"> dotaz</w:t>
      </w:r>
      <w:r w:rsidR="003F7F1E">
        <w:t>níkovým šetřením – Drogy. Prošly</w:t>
      </w:r>
      <w:r w:rsidRPr="00EE62B0">
        <w:t xml:space="preserve"> programy</w:t>
      </w:r>
      <w:r w:rsidR="003F7F1E">
        <w:t xml:space="preserve"> </w:t>
      </w:r>
      <w:r w:rsidRPr="00EE62B0">
        <w:t xml:space="preserve">- bezpečně na internetu, návykové látky, dospívání, poruchy příjmu potravy. </w:t>
      </w:r>
    </w:p>
    <w:p w14:paraId="00000A03" w14:textId="77777777" w:rsidR="00A97417" w:rsidRPr="00EE62B0" w:rsidRDefault="00973F74">
      <w:pPr>
        <w:pBdr>
          <w:top w:val="nil"/>
          <w:left w:val="nil"/>
          <w:bottom w:val="nil"/>
          <w:right w:val="nil"/>
          <w:between w:val="nil"/>
        </w:pBdr>
        <w:spacing w:line="240" w:lineRule="auto"/>
        <w:ind w:left="0" w:hanging="2"/>
        <w:rPr>
          <w:rFonts w:ascii="Calibri" w:eastAsia="Calibri" w:hAnsi="Calibri" w:cs="Calibri"/>
          <w:sz w:val="22"/>
          <w:szCs w:val="22"/>
        </w:rPr>
      </w:pPr>
      <w:r w:rsidRPr="00EE62B0">
        <w:t xml:space="preserve"> V osmých třídách se věnoval čas poruchám příjmu potravy, návykovým látkám, vztahům ve třídách, řešení krizových situací a mediální výchově - jak nepodléhat reklamě.</w:t>
      </w:r>
    </w:p>
    <w:p w14:paraId="00000A04" w14:textId="3A2474DF" w:rsidR="00A97417" w:rsidRPr="00EE62B0" w:rsidRDefault="003F7F1E">
      <w:pPr>
        <w:pBdr>
          <w:top w:val="nil"/>
          <w:left w:val="nil"/>
          <w:bottom w:val="nil"/>
          <w:right w:val="nil"/>
          <w:between w:val="nil"/>
        </w:pBdr>
        <w:spacing w:line="240" w:lineRule="auto"/>
        <w:ind w:left="0" w:hanging="2"/>
      </w:pPr>
      <w:r>
        <w:t>Deváté ročníky prošly</w:t>
      </w:r>
      <w:r w:rsidR="00973F74" w:rsidRPr="00EE62B0">
        <w:t xml:space="preserve"> tématy zaměřené na HIV, bezpečné sexuální chování, manipulaci a také n</w:t>
      </w:r>
      <w:r>
        <w:t>a poruchy příjmu potravy. Prošly</w:t>
      </w:r>
      <w:r w:rsidR="00973F74" w:rsidRPr="00EE62B0">
        <w:t xml:space="preserve"> dotazníkovým šetřením na drogy se zpětnou reflexí. </w:t>
      </w:r>
    </w:p>
    <w:p w14:paraId="00000A05" w14:textId="77E4C237" w:rsidR="00A97417" w:rsidRPr="00EE62B0" w:rsidRDefault="00973F74">
      <w:pPr>
        <w:spacing w:after="200"/>
        <w:ind w:left="0" w:hanging="2"/>
      </w:pPr>
      <w:r w:rsidRPr="00EE62B0">
        <w:t>V rámci  zavedených třídnických hodin  na druhém stupni se hodně času se věnovalo vztahům ve třídách</w:t>
      </w:r>
      <w:r w:rsidR="003D60C8" w:rsidRPr="00EE62B0">
        <w:t>, vzájemné komunikaci spolužáků</w:t>
      </w:r>
      <w:r w:rsidRPr="00EE62B0">
        <w:t>,</w:t>
      </w:r>
      <w:r w:rsidR="003D60C8" w:rsidRPr="00EE62B0">
        <w:t xml:space="preserve"> </w:t>
      </w:r>
      <w:r w:rsidRPr="00EE62B0">
        <w:t>vymýšlení společných aktivit, spo</w:t>
      </w:r>
      <w:r w:rsidR="003F7F1E">
        <w:t>lupráci, zapojováni se do akcí Š</w:t>
      </w:r>
      <w:r w:rsidRPr="00EE62B0">
        <w:t>kolního parlamentu.</w:t>
      </w:r>
      <w:r w:rsidRPr="00EE62B0">
        <w:br/>
        <w:t xml:space="preserve">Rodičům byla nabídnuta pomoc během konzultačních hodin, přes systém </w:t>
      </w:r>
      <w:proofErr w:type="spellStart"/>
      <w:r w:rsidRPr="00EE62B0">
        <w:t>Edookit</w:t>
      </w:r>
      <w:proofErr w:type="spellEnd"/>
      <w:r w:rsidRPr="00EE62B0">
        <w:t>, odkazy na řešení situací na webu školy.</w:t>
      </w:r>
      <w:r w:rsidRPr="00EE62B0">
        <w:br/>
        <w:t>V rámci školního poradenského pracoviště probíhala pravidelná</w:t>
      </w:r>
      <w:r w:rsidR="003F7F1E">
        <w:t xml:space="preserve"> měsíční setkání</w:t>
      </w:r>
      <w:r w:rsidR="003D60C8" w:rsidRPr="00EE62B0">
        <w:t xml:space="preserve">, </w:t>
      </w:r>
      <w:r w:rsidRPr="00EE62B0">
        <w:t>nebo dle potřeby.</w:t>
      </w:r>
      <w:r w:rsidRPr="00EE62B0">
        <w:br/>
        <w:t>Všichni pedagogové se zaměřili na efektivnější využívání třídnických hodin a práci se třídou.</w:t>
      </w:r>
    </w:p>
    <w:p w14:paraId="5E4E63AA" w14:textId="00524C1A" w:rsidR="00C35629" w:rsidRPr="00EE62B0" w:rsidRDefault="00C35629">
      <w:pPr>
        <w:spacing w:after="200"/>
        <w:ind w:left="0" w:hanging="2"/>
      </w:pPr>
    </w:p>
    <w:p w14:paraId="703E1EAA" w14:textId="4B682725" w:rsidR="00C35629" w:rsidRPr="00EE62B0" w:rsidRDefault="00C35629">
      <w:pPr>
        <w:spacing w:after="200"/>
        <w:ind w:left="0" w:hanging="2"/>
        <w:rPr>
          <w:b/>
        </w:rPr>
      </w:pPr>
      <w:r w:rsidRPr="00EE62B0">
        <w:rPr>
          <w:b/>
        </w:rPr>
        <w:t>Kariérové poradenství</w:t>
      </w:r>
    </w:p>
    <w:p w14:paraId="10A65174" w14:textId="6437C5CE" w:rsidR="00C35629" w:rsidRPr="00C35629" w:rsidRDefault="00C35629" w:rsidP="00C35629">
      <w:pPr>
        <w:widowControl/>
        <w:suppressAutoHyphens w:val="0"/>
        <w:autoSpaceDE/>
        <w:autoSpaceDN/>
        <w:adjustRightInd/>
        <w:spacing w:line="240" w:lineRule="auto"/>
        <w:ind w:leftChars="0" w:left="0" w:firstLineChars="0" w:firstLine="0"/>
        <w:textDirection w:val="lrTb"/>
        <w:textAlignment w:val="auto"/>
        <w:outlineLvl w:val="9"/>
        <w:rPr>
          <w:position w:val="0"/>
        </w:rPr>
      </w:pPr>
      <w:r w:rsidRPr="00C35629">
        <w:rPr>
          <w:position w:val="0"/>
          <w:shd w:val="clear" w:color="auto" w:fill="FFFFFF"/>
        </w:rPr>
        <w:t>Kariérové poradenství realizujeme ve šk</w:t>
      </w:r>
      <w:r w:rsidRPr="00EE62B0">
        <w:rPr>
          <w:position w:val="0"/>
          <w:shd w:val="clear" w:color="auto" w:fill="FFFFFF"/>
        </w:rPr>
        <w:t>ole v rámci ŠPP. V 8. a 9. ročníku</w:t>
      </w:r>
      <w:r w:rsidRPr="00C35629">
        <w:rPr>
          <w:position w:val="0"/>
          <w:shd w:val="clear" w:color="auto" w:fill="FFFFFF"/>
        </w:rPr>
        <w:t xml:space="preserve"> mají žáci předmět Volba povolání, kde primárně řeší v rámci skupiny pod vedením kariérové poradkyně témata sebepoznání, sebeprezentace, poznávání profesí, trh práce a výběr střední školy. Se žáky je minimálně dvakrát vedena individuální konzultace. </w:t>
      </w:r>
    </w:p>
    <w:p w14:paraId="578F9832" w14:textId="7DCEC4A5" w:rsidR="00C35629" w:rsidRPr="00C35629" w:rsidRDefault="00450949" w:rsidP="00C35629">
      <w:pPr>
        <w:widowControl/>
        <w:shd w:val="clear" w:color="auto" w:fill="FFFFFF"/>
        <w:suppressAutoHyphens w:val="0"/>
        <w:autoSpaceDE/>
        <w:autoSpaceDN/>
        <w:adjustRightInd/>
        <w:spacing w:line="240" w:lineRule="auto"/>
        <w:ind w:leftChars="0" w:left="0" w:firstLineChars="0" w:firstLine="0"/>
        <w:textDirection w:val="lrTb"/>
        <w:textAlignment w:val="auto"/>
        <w:outlineLvl w:val="9"/>
        <w:rPr>
          <w:position w:val="0"/>
        </w:rPr>
      </w:pPr>
      <w:r>
        <w:rPr>
          <w:position w:val="0"/>
        </w:rPr>
        <w:t xml:space="preserve">Konzultace jsou </w:t>
      </w:r>
      <w:r w:rsidR="00C35629" w:rsidRPr="00C35629">
        <w:rPr>
          <w:position w:val="0"/>
        </w:rPr>
        <w:t xml:space="preserve">nabízeny žákům i rodičům </w:t>
      </w:r>
      <w:r>
        <w:rPr>
          <w:position w:val="0"/>
        </w:rPr>
        <w:t xml:space="preserve">také </w:t>
      </w:r>
      <w:r w:rsidR="00C35629" w:rsidRPr="00C35629">
        <w:rPr>
          <w:position w:val="0"/>
        </w:rPr>
        <w:t>mimo vyučování, včetně zájemců o víceletá gymnázia. Aktivity kariérového poradenství doplňují projektové dny a workshopy např. Jak na stres (nejen) před přijímačkami, Rodiče představují svou profesi, Co čeká rodiče, když si jeho dítě vybírá střední školu. </w:t>
      </w:r>
    </w:p>
    <w:p w14:paraId="3ACE93D3" w14:textId="42A2E13D" w:rsidR="00C35629" w:rsidRPr="00C35629" w:rsidRDefault="00C35629" w:rsidP="00C35629">
      <w:pPr>
        <w:widowControl/>
        <w:shd w:val="clear" w:color="auto" w:fill="FFFFFF"/>
        <w:suppressAutoHyphens w:val="0"/>
        <w:autoSpaceDE/>
        <w:autoSpaceDN/>
        <w:adjustRightInd/>
        <w:spacing w:line="240" w:lineRule="auto"/>
        <w:ind w:leftChars="0" w:left="0" w:firstLineChars="0" w:hanging="2"/>
        <w:textDirection w:val="lrTb"/>
        <w:textAlignment w:val="auto"/>
        <w:outlineLvl w:val="9"/>
        <w:rPr>
          <w:position w:val="0"/>
        </w:rPr>
      </w:pPr>
      <w:r w:rsidRPr="00C35629">
        <w:rPr>
          <w:position w:val="0"/>
        </w:rPr>
        <w:t>Ve školním roce 2021/2022 byla úspěšnou</w:t>
      </w:r>
      <w:r w:rsidRPr="00EE62B0">
        <w:rPr>
          <w:position w:val="0"/>
        </w:rPr>
        <w:t xml:space="preserve"> akcí spolupráce s rodiči žáků VII</w:t>
      </w:r>
      <w:r w:rsidRPr="00C35629">
        <w:rPr>
          <w:position w:val="0"/>
        </w:rPr>
        <w:t>.</w:t>
      </w:r>
      <w:r w:rsidRPr="00EE62B0">
        <w:rPr>
          <w:position w:val="0"/>
        </w:rPr>
        <w:t xml:space="preserve"> </w:t>
      </w:r>
      <w:r w:rsidRPr="00C35629">
        <w:rPr>
          <w:position w:val="0"/>
        </w:rPr>
        <w:t>B. Šest rodičů v průběhu školního roku představilo své profese a svou kariérní cestu. Žáci měli prostor zmapovat různá povolání, obory a zjistit, zda by tyto profese pro ně byly nebo ne. Součástí byla i exkurze do firmy Siemens Drásov, kdy se žáci podívali do reálného prostředí významného regionálního zaměstnavatele. </w:t>
      </w:r>
    </w:p>
    <w:p w14:paraId="5FACDA5B" w14:textId="77777777" w:rsidR="00C35629" w:rsidRPr="00EE62B0" w:rsidRDefault="00C35629" w:rsidP="00C35629">
      <w:pPr>
        <w:widowControl/>
        <w:suppressAutoHyphens w:val="0"/>
        <w:autoSpaceDE/>
        <w:autoSpaceDN/>
        <w:adjustRightInd/>
        <w:spacing w:line="240" w:lineRule="auto"/>
        <w:ind w:leftChars="0" w:left="0" w:firstLineChars="0" w:firstLine="0"/>
        <w:textDirection w:val="lrTb"/>
        <w:textAlignment w:val="auto"/>
        <w:outlineLvl w:val="9"/>
        <w:rPr>
          <w:position w:val="0"/>
          <w:shd w:val="clear" w:color="auto" w:fill="FFFFFF"/>
        </w:rPr>
      </w:pPr>
    </w:p>
    <w:p w14:paraId="6440CEE4" w14:textId="14175F39" w:rsidR="00C35629" w:rsidRPr="00C35629" w:rsidRDefault="00C35629" w:rsidP="00C35629">
      <w:pPr>
        <w:widowControl/>
        <w:suppressAutoHyphens w:val="0"/>
        <w:autoSpaceDE/>
        <w:autoSpaceDN/>
        <w:adjustRightInd/>
        <w:spacing w:line="240" w:lineRule="auto"/>
        <w:ind w:leftChars="0" w:left="0" w:firstLineChars="0" w:firstLine="0"/>
        <w:textDirection w:val="lrTb"/>
        <w:textAlignment w:val="auto"/>
        <w:outlineLvl w:val="9"/>
        <w:rPr>
          <w:position w:val="0"/>
        </w:rPr>
      </w:pPr>
      <w:r w:rsidRPr="00C35629">
        <w:rPr>
          <w:position w:val="0"/>
          <w:shd w:val="clear" w:color="auto" w:fill="FFFFFF"/>
        </w:rPr>
        <w:t>V termínu 9.</w:t>
      </w:r>
      <w:r w:rsidRPr="00EE62B0">
        <w:rPr>
          <w:position w:val="0"/>
          <w:shd w:val="clear" w:color="auto" w:fill="FFFFFF"/>
        </w:rPr>
        <w:t xml:space="preserve"> </w:t>
      </w:r>
      <w:r w:rsidRPr="00C35629">
        <w:rPr>
          <w:position w:val="0"/>
          <w:shd w:val="clear" w:color="auto" w:fill="FFFFFF"/>
        </w:rPr>
        <w:t>11.</w:t>
      </w:r>
      <w:r w:rsidRPr="00EE62B0">
        <w:rPr>
          <w:position w:val="0"/>
          <w:shd w:val="clear" w:color="auto" w:fill="FFFFFF"/>
        </w:rPr>
        <w:t xml:space="preserve"> </w:t>
      </w:r>
      <w:r w:rsidRPr="00C35629">
        <w:rPr>
          <w:position w:val="0"/>
          <w:shd w:val="clear" w:color="auto" w:fill="FFFFFF"/>
        </w:rPr>
        <w:t>2021 se konal Veletrh středních škol a firem. Ve spolupráci s MAP Tišnov škola uspořádala regionální akci, na které se prezentovalo více je 30 středních škol z Jihomoravského kraje a 10 lokálních firem/zaměstnavatelů.</w:t>
      </w:r>
    </w:p>
    <w:p w14:paraId="254DF5F1" w14:textId="77777777" w:rsidR="00C35629" w:rsidRPr="00C35629" w:rsidRDefault="00C35629" w:rsidP="00C35629">
      <w:pPr>
        <w:widowControl/>
        <w:shd w:val="clear" w:color="auto" w:fill="FFFFFF"/>
        <w:suppressAutoHyphens w:val="0"/>
        <w:autoSpaceDE/>
        <w:autoSpaceDN/>
        <w:adjustRightInd/>
        <w:spacing w:line="240" w:lineRule="auto"/>
        <w:ind w:leftChars="0" w:left="0" w:firstLineChars="0" w:firstLine="0"/>
        <w:textDirection w:val="lrTb"/>
        <w:textAlignment w:val="auto"/>
        <w:outlineLvl w:val="9"/>
        <w:rPr>
          <w:position w:val="0"/>
        </w:rPr>
      </w:pPr>
      <w:r w:rsidRPr="00C35629">
        <w:rPr>
          <w:position w:val="0"/>
        </w:rPr>
        <w:t>Cílem bylo propojit střední školy a firmy a prezentovat se žákům a jejich rodičům, kteří řeší téma Kam po základní škole. </w:t>
      </w:r>
    </w:p>
    <w:p w14:paraId="3AE0F4B8" w14:textId="77777777" w:rsidR="00C35629" w:rsidRPr="00C35629" w:rsidRDefault="00C35629" w:rsidP="00C35629">
      <w:pPr>
        <w:widowControl/>
        <w:shd w:val="clear" w:color="auto" w:fill="FFFFFF"/>
        <w:suppressAutoHyphens w:val="0"/>
        <w:autoSpaceDE/>
        <w:autoSpaceDN/>
        <w:adjustRightInd/>
        <w:spacing w:line="240" w:lineRule="auto"/>
        <w:ind w:leftChars="0" w:left="0" w:firstLineChars="0" w:firstLine="0"/>
        <w:textDirection w:val="lrTb"/>
        <w:textAlignment w:val="auto"/>
        <w:outlineLvl w:val="9"/>
        <w:rPr>
          <w:position w:val="0"/>
        </w:rPr>
      </w:pPr>
      <w:r w:rsidRPr="00C35629">
        <w:rPr>
          <w:position w:val="0"/>
        </w:rPr>
        <w:t xml:space="preserve">Zájem o akci byl velký. Veletrh navštívili žáci z okolních základních škol, často společně se svými rodiči. Na místě bylo možné si udělat dotazník volby povolání </w:t>
      </w:r>
      <w:proofErr w:type="spellStart"/>
      <w:r w:rsidRPr="00C35629">
        <w:rPr>
          <w:position w:val="0"/>
        </w:rPr>
        <w:t>Regio</w:t>
      </w:r>
      <w:proofErr w:type="spellEnd"/>
      <w:r w:rsidRPr="00C35629">
        <w:rPr>
          <w:position w:val="0"/>
        </w:rPr>
        <w:t xml:space="preserve"> </w:t>
      </w:r>
      <w:proofErr w:type="spellStart"/>
      <w:r w:rsidRPr="00C35629">
        <w:rPr>
          <w:position w:val="0"/>
        </w:rPr>
        <w:t>Advisor</w:t>
      </w:r>
      <w:proofErr w:type="spellEnd"/>
      <w:r w:rsidRPr="00C35629">
        <w:rPr>
          <w:position w:val="0"/>
        </w:rPr>
        <w:t xml:space="preserve"> nebo se zúčastnit v rámci doprovodného programu přednášek k volbě povolání a střední školy, včetně přednášky pro žáky s SPU. </w:t>
      </w:r>
    </w:p>
    <w:p w14:paraId="63190C56" w14:textId="77777777" w:rsidR="00C35629" w:rsidRPr="00C35629" w:rsidRDefault="00C35629" w:rsidP="00C35629">
      <w:pPr>
        <w:widowControl/>
        <w:shd w:val="clear" w:color="auto" w:fill="FFFFFF"/>
        <w:suppressAutoHyphens w:val="0"/>
        <w:autoSpaceDE/>
        <w:autoSpaceDN/>
        <w:adjustRightInd/>
        <w:spacing w:line="240" w:lineRule="auto"/>
        <w:ind w:leftChars="0" w:left="0" w:firstLineChars="0" w:hanging="2"/>
        <w:textDirection w:val="lrTb"/>
        <w:textAlignment w:val="auto"/>
        <w:outlineLvl w:val="9"/>
        <w:rPr>
          <w:position w:val="0"/>
        </w:rPr>
      </w:pPr>
      <w:r w:rsidRPr="00C35629">
        <w:rPr>
          <w:position w:val="0"/>
        </w:rPr>
        <w:t>Firmy prezentovaly zajímavým způsobem svou činnosti a pracovní pozice. To pomáhá žákům udělat si reálnou představu o trhu práce. </w:t>
      </w:r>
    </w:p>
    <w:p w14:paraId="67ED1BA0" w14:textId="0E49C68F" w:rsidR="00C35629" w:rsidRPr="00EE62B0" w:rsidRDefault="00C35629">
      <w:pPr>
        <w:spacing w:after="200"/>
        <w:ind w:left="0" w:hanging="2"/>
        <w:rPr>
          <w:b/>
        </w:rPr>
      </w:pPr>
    </w:p>
    <w:p w14:paraId="00000A06" w14:textId="77777777" w:rsidR="00A97417" w:rsidRPr="00EE62B0" w:rsidRDefault="00A97417">
      <w:pPr>
        <w:pBdr>
          <w:top w:val="nil"/>
          <w:left w:val="nil"/>
          <w:bottom w:val="nil"/>
          <w:right w:val="nil"/>
          <w:between w:val="nil"/>
        </w:pBdr>
        <w:spacing w:line="240" w:lineRule="auto"/>
        <w:ind w:left="0" w:hanging="2"/>
      </w:pPr>
    </w:p>
    <w:p w14:paraId="00000A07" w14:textId="7102207A" w:rsidR="00A97417" w:rsidRDefault="00A97417">
      <w:pPr>
        <w:pBdr>
          <w:top w:val="nil"/>
          <w:left w:val="nil"/>
          <w:bottom w:val="nil"/>
          <w:right w:val="nil"/>
          <w:between w:val="nil"/>
        </w:pBdr>
        <w:spacing w:line="240" w:lineRule="auto"/>
        <w:ind w:left="0" w:hanging="2"/>
      </w:pPr>
    </w:p>
    <w:p w14:paraId="79A4D94F" w14:textId="705D5244" w:rsidR="00781ACB" w:rsidRDefault="00781ACB">
      <w:pPr>
        <w:pBdr>
          <w:top w:val="nil"/>
          <w:left w:val="nil"/>
          <w:bottom w:val="nil"/>
          <w:right w:val="nil"/>
          <w:between w:val="nil"/>
        </w:pBdr>
        <w:spacing w:line="240" w:lineRule="auto"/>
        <w:ind w:left="0" w:hanging="2"/>
      </w:pPr>
    </w:p>
    <w:p w14:paraId="4729E793" w14:textId="2BB56D3F" w:rsidR="000D3907" w:rsidRDefault="000D3907">
      <w:pPr>
        <w:pBdr>
          <w:top w:val="nil"/>
          <w:left w:val="nil"/>
          <w:bottom w:val="nil"/>
          <w:right w:val="nil"/>
          <w:between w:val="nil"/>
        </w:pBdr>
        <w:spacing w:line="240" w:lineRule="auto"/>
        <w:ind w:left="0" w:hanging="2"/>
      </w:pPr>
    </w:p>
    <w:p w14:paraId="6A2CD6D6" w14:textId="6FE14DB1" w:rsidR="000D3907" w:rsidRDefault="000D3907">
      <w:pPr>
        <w:pBdr>
          <w:top w:val="nil"/>
          <w:left w:val="nil"/>
          <w:bottom w:val="nil"/>
          <w:right w:val="nil"/>
          <w:between w:val="nil"/>
        </w:pBdr>
        <w:spacing w:line="240" w:lineRule="auto"/>
        <w:ind w:left="0" w:hanging="2"/>
      </w:pPr>
    </w:p>
    <w:p w14:paraId="316E67E7" w14:textId="767BB248" w:rsidR="000D3907" w:rsidRDefault="000D3907">
      <w:pPr>
        <w:pBdr>
          <w:top w:val="nil"/>
          <w:left w:val="nil"/>
          <w:bottom w:val="nil"/>
          <w:right w:val="nil"/>
          <w:between w:val="nil"/>
        </w:pBdr>
        <w:spacing w:line="240" w:lineRule="auto"/>
        <w:ind w:left="0" w:hanging="2"/>
      </w:pPr>
    </w:p>
    <w:p w14:paraId="02737988" w14:textId="731E5416" w:rsidR="000D3907" w:rsidRDefault="000D3907">
      <w:pPr>
        <w:pBdr>
          <w:top w:val="nil"/>
          <w:left w:val="nil"/>
          <w:bottom w:val="nil"/>
          <w:right w:val="nil"/>
          <w:between w:val="nil"/>
        </w:pBdr>
        <w:spacing w:line="240" w:lineRule="auto"/>
        <w:ind w:left="0" w:hanging="2"/>
      </w:pPr>
    </w:p>
    <w:p w14:paraId="6D8CCE9E" w14:textId="77777777" w:rsidR="000D3907" w:rsidRPr="00EE62B0" w:rsidRDefault="000D3907">
      <w:pPr>
        <w:pBdr>
          <w:top w:val="nil"/>
          <w:left w:val="nil"/>
          <w:bottom w:val="nil"/>
          <w:right w:val="nil"/>
          <w:between w:val="nil"/>
        </w:pBdr>
        <w:spacing w:line="240" w:lineRule="auto"/>
        <w:ind w:left="0" w:hanging="2"/>
      </w:pPr>
    </w:p>
    <w:p w14:paraId="00000A08" w14:textId="77777777" w:rsidR="00A97417" w:rsidRPr="00EE62B0" w:rsidRDefault="00A97417">
      <w:pPr>
        <w:pBdr>
          <w:top w:val="nil"/>
          <w:left w:val="nil"/>
          <w:bottom w:val="nil"/>
          <w:right w:val="nil"/>
          <w:between w:val="nil"/>
        </w:pBdr>
        <w:spacing w:line="240" w:lineRule="auto"/>
        <w:ind w:left="0" w:hanging="2"/>
        <w:jc w:val="center"/>
      </w:pPr>
    </w:p>
    <w:p w14:paraId="00000A09" w14:textId="77777777" w:rsidR="00A97417" w:rsidRPr="00EE62B0" w:rsidRDefault="00973F74">
      <w:pPr>
        <w:pBdr>
          <w:top w:val="nil"/>
          <w:left w:val="nil"/>
          <w:bottom w:val="nil"/>
          <w:right w:val="nil"/>
          <w:between w:val="nil"/>
        </w:pBdr>
        <w:spacing w:line="240" w:lineRule="auto"/>
        <w:ind w:left="0" w:hanging="2"/>
        <w:jc w:val="center"/>
      </w:pPr>
      <w:r w:rsidRPr="00EE62B0">
        <w:rPr>
          <w:b/>
        </w:rPr>
        <w:lastRenderedPageBreak/>
        <w:t>Část IX.</w:t>
      </w:r>
    </w:p>
    <w:p w14:paraId="00000A0A" w14:textId="77777777" w:rsidR="00A97417" w:rsidRPr="00EE62B0" w:rsidRDefault="00A97417">
      <w:pPr>
        <w:pBdr>
          <w:top w:val="nil"/>
          <w:left w:val="nil"/>
          <w:bottom w:val="nil"/>
          <w:right w:val="nil"/>
          <w:between w:val="nil"/>
        </w:pBdr>
        <w:spacing w:line="240" w:lineRule="auto"/>
        <w:ind w:left="0" w:hanging="2"/>
        <w:jc w:val="center"/>
      </w:pPr>
    </w:p>
    <w:p w14:paraId="00000A0B" w14:textId="77777777" w:rsidR="00A97417" w:rsidRPr="00EE62B0" w:rsidRDefault="00973F74">
      <w:pPr>
        <w:pBdr>
          <w:top w:val="nil"/>
          <w:left w:val="nil"/>
          <w:bottom w:val="nil"/>
          <w:right w:val="nil"/>
          <w:between w:val="nil"/>
        </w:pBdr>
        <w:spacing w:line="240" w:lineRule="auto"/>
        <w:ind w:left="0" w:hanging="2"/>
        <w:jc w:val="center"/>
      </w:pPr>
      <w:r w:rsidRPr="00EE62B0">
        <w:rPr>
          <w:b/>
        </w:rPr>
        <w:t>Zhodnocení a závěr</w:t>
      </w:r>
    </w:p>
    <w:p w14:paraId="00000A0C" w14:textId="77777777" w:rsidR="00A97417" w:rsidRPr="00EE62B0" w:rsidRDefault="00A97417">
      <w:pPr>
        <w:pBdr>
          <w:top w:val="nil"/>
          <w:left w:val="nil"/>
          <w:bottom w:val="nil"/>
          <w:right w:val="nil"/>
          <w:between w:val="nil"/>
        </w:pBdr>
        <w:spacing w:line="240" w:lineRule="auto"/>
        <w:ind w:left="0" w:hanging="2"/>
      </w:pPr>
    </w:p>
    <w:p w14:paraId="00000A0D" w14:textId="77777777" w:rsidR="00A97417" w:rsidRPr="00EE62B0" w:rsidRDefault="00A97417">
      <w:pPr>
        <w:pBdr>
          <w:top w:val="nil"/>
          <w:left w:val="nil"/>
          <w:bottom w:val="nil"/>
          <w:right w:val="nil"/>
          <w:between w:val="nil"/>
        </w:pBdr>
        <w:spacing w:line="240" w:lineRule="auto"/>
        <w:ind w:left="0" w:hanging="2"/>
      </w:pPr>
    </w:p>
    <w:p w14:paraId="00000A0E" w14:textId="77777777" w:rsidR="00A97417" w:rsidRPr="00EE62B0" w:rsidRDefault="00973F74">
      <w:pPr>
        <w:pBdr>
          <w:top w:val="nil"/>
          <w:left w:val="nil"/>
          <w:bottom w:val="nil"/>
          <w:right w:val="nil"/>
          <w:between w:val="nil"/>
        </w:pBdr>
        <w:spacing w:line="240" w:lineRule="auto"/>
        <w:ind w:left="0" w:hanging="2"/>
      </w:pPr>
      <w:r w:rsidRPr="00EE62B0">
        <w:t xml:space="preserve">Základní škola Tišnov, Smíškova, příspěvková organizace má v současné době velmi dobré podmínky pro svoji činnost. Rovněž materiální vybavení je na velmi vysoké úrovni. Celá škola je zasíťována a </w:t>
      </w:r>
    </w:p>
    <w:p w14:paraId="00000A0F" w14:textId="37EB6FB1" w:rsidR="00A97417" w:rsidRPr="00EE62B0" w:rsidRDefault="00973F74">
      <w:pPr>
        <w:pBdr>
          <w:top w:val="nil"/>
          <w:left w:val="nil"/>
          <w:bottom w:val="nil"/>
          <w:right w:val="nil"/>
          <w:between w:val="nil"/>
        </w:pBdr>
        <w:spacing w:line="240" w:lineRule="auto"/>
        <w:ind w:left="0" w:hanging="2"/>
      </w:pPr>
      <w:r w:rsidRPr="00EE62B0">
        <w:t xml:space="preserve">připojena k vysokorychlostnímu internetu. Celá budova je pokryta </w:t>
      </w:r>
      <w:proofErr w:type="spellStart"/>
      <w:r w:rsidRPr="00EE62B0">
        <w:t>wifi</w:t>
      </w:r>
      <w:proofErr w:type="spellEnd"/>
      <w:r w:rsidRPr="00EE62B0">
        <w:t xml:space="preserve"> signálem umožňujícím bezdrátové připojen</w:t>
      </w:r>
      <w:r w:rsidR="003138F7">
        <w:t>í k internetu. Ve všech čtrnácti</w:t>
      </w:r>
      <w:r w:rsidRPr="00EE62B0">
        <w:t xml:space="preserve"> kmenových třídách I. stupně </w:t>
      </w:r>
      <w:r w:rsidR="00F27655">
        <w:t xml:space="preserve">je interaktivní tabule. V devíti učebnách </w:t>
      </w:r>
      <w:r w:rsidRPr="00EE62B0">
        <w:t>II. stupně je k dispozici interaktivní tabule</w:t>
      </w:r>
      <w:r w:rsidR="00F27655">
        <w:t xml:space="preserve">, ve třech pak dataprojektor s ultrakrátkou </w:t>
      </w:r>
      <w:r w:rsidR="004021EF">
        <w:t>projekcí</w:t>
      </w:r>
      <w:r w:rsidRPr="00EE62B0">
        <w:t xml:space="preserve">. Do jedné třídy druhého stupně byl pořízen interaktivní panel. </w:t>
      </w:r>
    </w:p>
    <w:p w14:paraId="00000A10" w14:textId="77777777" w:rsidR="00A97417" w:rsidRPr="00EE62B0" w:rsidRDefault="00973F74">
      <w:pPr>
        <w:pBdr>
          <w:top w:val="nil"/>
          <w:left w:val="nil"/>
          <w:bottom w:val="nil"/>
          <w:right w:val="nil"/>
          <w:between w:val="nil"/>
        </w:pBdr>
        <w:spacing w:line="240" w:lineRule="auto"/>
        <w:ind w:left="0" w:hanging="2"/>
      </w:pPr>
      <w:r w:rsidRPr="00EE62B0">
        <w:t>Součástí areálu školy je i zrekonstruované školního hřiště, které slouží jako multifunkční sportoviště jak potřebám školy, tak i široké veřejnosti. V zimních měsících funguje hřiště díky chladící technologii jako veřejné kluziště.</w:t>
      </w:r>
    </w:p>
    <w:p w14:paraId="00000A11" w14:textId="52A14122" w:rsidR="00A97417" w:rsidRPr="00EE62B0" w:rsidRDefault="00973F74">
      <w:pPr>
        <w:pBdr>
          <w:top w:val="nil"/>
          <w:left w:val="nil"/>
          <w:bottom w:val="nil"/>
          <w:right w:val="nil"/>
          <w:between w:val="nil"/>
        </w:pBdr>
        <w:spacing w:line="240" w:lineRule="auto"/>
        <w:ind w:left="0" w:hanging="2"/>
      </w:pPr>
      <w:r w:rsidRPr="00EE62B0">
        <w:t>Kapacita</w:t>
      </w:r>
      <w:r w:rsidR="004021EF">
        <w:t xml:space="preserve"> školy byla ve školním roce 2021/2022</w:t>
      </w:r>
      <w:r w:rsidRPr="00EE62B0">
        <w:t xml:space="preserve"> 600 žáků. Z důvodu vysokého počtu dětí a omezené prostorové kap</w:t>
      </w:r>
      <w:r w:rsidR="00A205D0">
        <w:t>acity</w:t>
      </w:r>
      <w:r w:rsidRPr="00EE62B0">
        <w:t xml:space="preserve"> jsou některé odborné učebny současně kmenovými třídami II. stupně. To z hlediska výchovně-vzdělávacího není ideální. </w:t>
      </w:r>
    </w:p>
    <w:p w14:paraId="00000A12" w14:textId="64CB57E3" w:rsidR="00A97417" w:rsidRPr="00EE62B0" w:rsidRDefault="00EC244C">
      <w:pPr>
        <w:pBdr>
          <w:top w:val="nil"/>
          <w:left w:val="nil"/>
          <w:bottom w:val="nil"/>
          <w:right w:val="nil"/>
          <w:between w:val="nil"/>
        </w:pBdr>
        <w:spacing w:line="240" w:lineRule="auto"/>
        <w:ind w:left="0" w:hanging="2"/>
      </w:pPr>
      <w:r>
        <w:t>Kvůli</w:t>
      </w:r>
      <w:r w:rsidR="004021EF">
        <w:t xml:space="preserve"> přechodu tří pátých tříd na druhý stupeň</w:t>
      </w:r>
      <w:r w:rsidR="00A205D0">
        <w:t>, odchodu dvou devátých tříd</w:t>
      </w:r>
      <w:r w:rsidR="004021EF">
        <w:t xml:space="preserve"> a při zachování maximálního </w:t>
      </w:r>
      <w:r w:rsidR="00A205D0">
        <w:t xml:space="preserve">celkového </w:t>
      </w:r>
      <w:r w:rsidR="004021EF">
        <w:t>počtu 24 tříd, jsme otevřeli pouze dvě první třídy</w:t>
      </w:r>
      <w:r w:rsidR="00A205D0">
        <w:t>. O</w:t>
      </w:r>
      <w:r>
        <w:t xml:space="preserve">všem </w:t>
      </w:r>
      <w:r w:rsidR="00A205D0">
        <w:t>za cenu vyššího</w:t>
      </w:r>
      <w:r>
        <w:t xml:space="preserve"> </w:t>
      </w:r>
      <w:r w:rsidR="00A205D0">
        <w:t>počtu</w:t>
      </w:r>
      <w:r>
        <w:t xml:space="preserve"> žáků v každé z obou tříd.</w:t>
      </w:r>
    </w:p>
    <w:p w14:paraId="00000A1C" w14:textId="4FE263B3" w:rsidR="00A97417" w:rsidRPr="00EE62B0" w:rsidRDefault="00EC244C">
      <w:pPr>
        <w:widowControl/>
        <w:pBdr>
          <w:top w:val="nil"/>
          <w:left w:val="nil"/>
          <w:bottom w:val="nil"/>
          <w:right w:val="nil"/>
          <w:between w:val="nil"/>
        </w:pBdr>
        <w:spacing w:line="240" w:lineRule="auto"/>
        <w:ind w:left="0" w:hanging="2"/>
      </w:pPr>
      <w:r>
        <w:t>Ve školním roce 2021/2022 jsme pokračovali</w:t>
      </w:r>
      <w:r w:rsidR="00A205D0">
        <w:t xml:space="preserve"> v aplikaci slovního hodnocení za 1. a 3. čtvrtletí.</w:t>
      </w:r>
      <w:r>
        <w:t xml:space="preserve"> </w:t>
      </w:r>
      <w:r w:rsidR="00973F74" w:rsidRPr="00EE62B0">
        <w:t>Na kon</w:t>
      </w:r>
      <w:r w:rsidR="00A205D0">
        <w:t>ci klasifikačních období obou</w:t>
      </w:r>
      <w:r w:rsidR="00973F74" w:rsidRPr="00EE62B0">
        <w:t xml:space="preserve"> pololetí jsme hodnotili </w:t>
      </w:r>
      <w:proofErr w:type="spellStart"/>
      <w:r w:rsidR="00973F74" w:rsidRPr="00EE62B0">
        <w:t>sumativně</w:t>
      </w:r>
      <w:proofErr w:type="spellEnd"/>
      <w:r w:rsidR="00973F74" w:rsidRPr="00EE62B0">
        <w:t>, pomocí klasifikačních stupňů.</w:t>
      </w:r>
    </w:p>
    <w:p w14:paraId="00000A1E" w14:textId="7D04A33D" w:rsidR="00A97417" w:rsidRPr="00EE62B0" w:rsidRDefault="00973F74">
      <w:pPr>
        <w:widowControl/>
        <w:pBdr>
          <w:top w:val="nil"/>
          <w:left w:val="nil"/>
          <w:bottom w:val="nil"/>
          <w:right w:val="nil"/>
          <w:between w:val="nil"/>
        </w:pBdr>
        <w:spacing w:line="240" w:lineRule="auto"/>
        <w:ind w:left="0" w:hanging="2"/>
      </w:pPr>
      <w:r w:rsidRPr="00EE62B0">
        <w:t xml:space="preserve">Jako velmi pozitivní a přínosné, i z hlediska hodnocení, vidím zavedení pravidelných setkání tripartit </w:t>
      </w:r>
      <w:r w:rsidR="00EC244C">
        <w:t>(</w:t>
      </w:r>
      <w:proofErr w:type="spellStart"/>
      <w:r w:rsidR="00EC244C">
        <w:t>trojiček</w:t>
      </w:r>
      <w:proofErr w:type="spellEnd"/>
      <w:r w:rsidR="00EC244C">
        <w:t>, trojlístků)</w:t>
      </w:r>
      <w:r w:rsidR="00A205D0">
        <w:t xml:space="preserve"> žák – učitel – rodič</w:t>
      </w:r>
      <w:r w:rsidRPr="00EE62B0">
        <w:t>. Ty se uskutečnily ve všech ročnících buď distanční formou</w:t>
      </w:r>
      <w:r w:rsidR="00A205D0">
        <w:t xml:space="preserve">, nebo </w:t>
      </w:r>
      <w:r w:rsidRPr="00EE62B0">
        <w:t>prezenčně.</w:t>
      </w:r>
      <w:r w:rsidR="00A205D0">
        <w:t xml:space="preserve"> Počet třídních schůzek jsme zredukovali ze dvou na jedny, vždy v září na začátku školního roku.</w:t>
      </w:r>
    </w:p>
    <w:p w14:paraId="00000A26" w14:textId="60C556F5" w:rsidR="00A97417" w:rsidRDefault="00973F74">
      <w:pPr>
        <w:widowControl/>
        <w:pBdr>
          <w:top w:val="nil"/>
          <w:left w:val="nil"/>
          <w:bottom w:val="nil"/>
          <w:right w:val="nil"/>
          <w:between w:val="nil"/>
        </w:pBdr>
        <w:spacing w:line="240" w:lineRule="auto"/>
        <w:ind w:left="0" w:hanging="2"/>
      </w:pPr>
      <w:r w:rsidRPr="00EE62B0">
        <w:t xml:space="preserve">V průběhu celého školního roku nastoleném trendu kvalitní péče o žáky se speciálními vzdělávacími potřebami a s tím spojenou poradenskou činností v této oblasti, včetně systematické péče o talentované a nadané žáky. </w:t>
      </w:r>
    </w:p>
    <w:p w14:paraId="0DA5DA3C" w14:textId="2C44CEE4" w:rsidR="00A205D0" w:rsidRPr="00EE62B0" w:rsidRDefault="00A205D0">
      <w:pPr>
        <w:widowControl/>
        <w:pBdr>
          <w:top w:val="nil"/>
          <w:left w:val="nil"/>
          <w:bottom w:val="nil"/>
          <w:right w:val="nil"/>
          <w:between w:val="nil"/>
        </w:pBdr>
        <w:spacing w:line="240" w:lineRule="auto"/>
        <w:ind w:left="0" w:hanging="2"/>
      </w:pPr>
      <w:r>
        <w:t xml:space="preserve">V reakci na </w:t>
      </w:r>
      <w:r w:rsidR="008860AD">
        <w:t>distanční vzdělávání a tím vzniklé rozdíly v úrovni znalostí žáků, jsme realizovali v rámci Národního plánu doučování podpůrné aktivity formou doučován</w:t>
      </w:r>
      <w:r w:rsidR="00450949">
        <w:t xml:space="preserve">í. Realizovali jsme celkem 722 </w:t>
      </w:r>
      <w:r w:rsidR="008860AD">
        <w:t xml:space="preserve">hodin </w:t>
      </w:r>
      <w:r w:rsidR="00080B1E">
        <w:t>doučování.</w:t>
      </w:r>
    </w:p>
    <w:p w14:paraId="00000A28" w14:textId="502E97F9" w:rsidR="00A97417" w:rsidRDefault="00973F74">
      <w:pPr>
        <w:widowControl/>
        <w:pBdr>
          <w:top w:val="nil"/>
          <w:left w:val="nil"/>
          <w:bottom w:val="nil"/>
          <w:right w:val="nil"/>
          <w:between w:val="nil"/>
        </w:pBdr>
        <w:spacing w:line="240" w:lineRule="auto"/>
        <w:ind w:left="0" w:hanging="2"/>
      </w:pPr>
      <w:r w:rsidRPr="00EE62B0">
        <w:t>Protiepidemická opatření znemožnila ve školním roce</w:t>
      </w:r>
      <w:r w:rsidR="00080B1E">
        <w:t>, především v podzimních a zimních měsících,</w:t>
      </w:r>
      <w:r w:rsidRPr="00EE62B0">
        <w:t xml:space="preserve"> uspořádat celou řadu pravidelných akcí, </w:t>
      </w:r>
      <w:r w:rsidR="00080B1E">
        <w:t>jako např. Adventní dílničky či Vánoční jarmark. Co se však podařilo uspořádat, byly</w:t>
      </w:r>
      <w:r w:rsidR="00B833FF">
        <w:t>, byť s ročním zpožděním</w:t>
      </w:r>
      <w:r w:rsidR="00080B1E">
        <w:t xml:space="preserve">, oslavy </w:t>
      </w:r>
      <w:r w:rsidRPr="00EE62B0">
        <w:t xml:space="preserve">70. výročí založení školy. </w:t>
      </w:r>
      <w:r w:rsidR="00080B1E">
        <w:t xml:space="preserve">Při této příležitosti se konala dne 10. 6. 2022 v atriu školy narozeninová oslava doplněná o vystoupení žáků i učitelů školy. </w:t>
      </w:r>
      <w:r w:rsidR="00B833FF">
        <w:t xml:space="preserve">Během celého dne byla škola otevřena široké veřejnosti. </w:t>
      </w:r>
      <w:r w:rsidR="00080B1E">
        <w:t xml:space="preserve">Této oslavě předcházel čtrnáctidenní program pro žáky školy, jehož náplň tvořily různé tradiční i netradiční soutěže, jako např. </w:t>
      </w:r>
      <w:r w:rsidR="00B833FF">
        <w:t>otevřené vyučování, atletický přebor školy, pohádkový les, pěvecká soutěž, netradiční olympiáda, Smíškova má talent, sranda hry atd. U příležitosti výročí školy byl vydán almanach, mapující život školy v období mezi lety 2011 až 2021.</w:t>
      </w:r>
    </w:p>
    <w:p w14:paraId="268906F2" w14:textId="6707E1D9" w:rsidR="00B833FF" w:rsidRDefault="00B833FF">
      <w:pPr>
        <w:widowControl/>
        <w:pBdr>
          <w:top w:val="nil"/>
          <w:left w:val="nil"/>
          <w:bottom w:val="nil"/>
          <w:right w:val="nil"/>
          <w:between w:val="nil"/>
        </w:pBdr>
        <w:spacing w:line="240" w:lineRule="auto"/>
        <w:ind w:left="0" w:hanging="2"/>
      </w:pPr>
      <w:r>
        <w:t>Významným</w:t>
      </w:r>
      <w:r w:rsidR="00450949">
        <w:t xml:space="preserve"> faktem </w:t>
      </w:r>
      <w:r w:rsidR="0054630D">
        <w:t xml:space="preserve">školního roku 2021/2022 </w:t>
      </w:r>
      <w:r>
        <w:t xml:space="preserve">bylo únorové vypuknutí Rusko – Ukrajinské krize a s ní spojená uprchlická vlna ukrajinských obyvatel, především žen a dětí, z válkou zasažené Ukrajiny dál do západní Evropy. Z tohoto důvodu jsme </w:t>
      </w:r>
      <w:r w:rsidR="0054630D">
        <w:t>v březnu a dubnu přijali k základnímu vzdělávání celkem 11 ukrajinských dětí. Ty jsme integrovali do běžných tříd. V rámci jejich vzdělávání jsme tyto děti podpořili především výukou českého ja</w:t>
      </w:r>
      <w:r w:rsidR="00450949">
        <w:t xml:space="preserve">zyka a soustředili se </w:t>
      </w:r>
      <w:r w:rsidR="0054630D">
        <w:t>na jejich adaptaci v jednotlivých třídách.</w:t>
      </w:r>
      <w:r w:rsidR="00450949">
        <w:t xml:space="preserve"> </w:t>
      </w:r>
    </w:p>
    <w:p w14:paraId="3470373F" w14:textId="50043790" w:rsidR="00450949" w:rsidRDefault="00450949">
      <w:pPr>
        <w:widowControl/>
        <w:pBdr>
          <w:top w:val="nil"/>
          <w:left w:val="nil"/>
          <w:bottom w:val="nil"/>
          <w:right w:val="nil"/>
          <w:between w:val="nil"/>
        </w:pBdr>
        <w:spacing w:line="240" w:lineRule="auto"/>
        <w:ind w:left="0" w:hanging="2"/>
      </w:pPr>
    </w:p>
    <w:p w14:paraId="4CD47AAF" w14:textId="21CBAD3A" w:rsidR="00450949" w:rsidRPr="00EE62B0" w:rsidRDefault="00450949">
      <w:pPr>
        <w:widowControl/>
        <w:pBdr>
          <w:top w:val="nil"/>
          <w:left w:val="nil"/>
          <w:bottom w:val="nil"/>
          <w:right w:val="nil"/>
          <w:between w:val="nil"/>
        </w:pBdr>
        <w:spacing w:line="240" w:lineRule="auto"/>
        <w:ind w:left="0" w:hanging="2"/>
      </w:pPr>
      <w:r>
        <w:t xml:space="preserve">V průběhu školního roku jsme společně </w:t>
      </w:r>
      <w:r w:rsidR="00126272">
        <w:t>s pedagogy</w:t>
      </w:r>
      <w:r>
        <w:t xml:space="preserve"> pokračovali</w:t>
      </w:r>
      <w:r w:rsidR="00126272">
        <w:t xml:space="preserve"> v rámci sdílení</w:t>
      </w:r>
      <w:r>
        <w:t xml:space="preserve"> na tvorbě vize školy,</w:t>
      </w:r>
      <w:r w:rsidR="00F93FD4">
        <w:t xml:space="preserve"> podpoře zavádění formativního hodnocení a</w:t>
      </w:r>
      <w:r>
        <w:t xml:space="preserve"> responzivní výu</w:t>
      </w:r>
      <w:r w:rsidR="00126272">
        <w:t xml:space="preserve">ky </w:t>
      </w:r>
      <w:r w:rsidR="002A535D">
        <w:t xml:space="preserve">včetně dopadu na učení dětí </w:t>
      </w:r>
      <w:r w:rsidR="00126272">
        <w:t>a</w:t>
      </w:r>
      <w:r w:rsidR="002A535D">
        <w:t xml:space="preserve"> </w:t>
      </w:r>
      <w:r w:rsidR="00F93FD4">
        <w:t xml:space="preserve">na </w:t>
      </w:r>
      <w:r w:rsidR="002A535D">
        <w:t>zlepšování</w:t>
      </w:r>
      <w:r w:rsidR="00126272">
        <w:t xml:space="preserve"> kultury školy</w:t>
      </w:r>
      <w:r w:rsidR="00F93FD4">
        <w:t xml:space="preserve"> a bezpečném prostředí. Na všech těchto důležitých aspektech úspěšné školy budeme i nadále intenzivně pracovat i v následujícím školním roce.</w:t>
      </w:r>
    </w:p>
    <w:p w14:paraId="00000A52" w14:textId="2C4EE535" w:rsidR="00A97417" w:rsidRPr="00EE62B0" w:rsidRDefault="00A97417">
      <w:pPr>
        <w:widowControl/>
        <w:pBdr>
          <w:top w:val="nil"/>
          <w:left w:val="nil"/>
          <w:bottom w:val="nil"/>
          <w:right w:val="nil"/>
          <w:between w:val="nil"/>
        </w:pBdr>
        <w:spacing w:line="240" w:lineRule="auto"/>
        <w:ind w:left="0" w:hanging="2"/>
      </w:pPr>
    </w:p>
    <w:p w14:paraId="00000A53" w14:textId="77777777" w:rsidR="00A97417" w:rsidRPr="00EE62B0" w:rsidRDefault="00973F74">
      <w:pPr>
        <w:pBdr>
          <w:top w:val="nil"/>
          <w:left w:val="nil"/>
          <w:bottom w:val="nil"/>
          <w:right w:val="nil"/>
          <w:between w:val="nil"/>
        </w:pBdr>
        <w:spacing w:line="240" w:lineRule="auto"/>
        <w:ind w:left="1" w:hanging="3"/>
        <w:jc w:val="center"/>
        <w:rPr>
          <w:sz w:val="28"/>
          <w:szCs w:val="28"/>
        </w:rPr>
      </w:pPr>
      <w:r w:rsidRPr="00EE62B0">
        <w:rPr>
          <w:b/>
          <w:sz w:val="28"/>
          <w:szCs w:val="28"/>
        </w:rPr>
        <w:lastRenderedPageBreak/>
        <w:t>Hospodaření školy v roce 2021</w:t>
      </w:r>
    </w:p>
    <w:p w14:paraId="00000A54" w14:textId="77777777" w:rsidR="00A97417" w:rsidRPr="00EE62B0" w:rsidRDefault="00A97417">
      <w:pPr>
        <w:pBdr>
          <w:top w:val="nil"/>
          <w:left w:val="nil"/>
          <w:bottom w:val="nil"/>
          <w:right w:val="nil"/>
          <w:between w:val="nil"/>
        </w:pBdr>
        <w:spacing w:line="240" w:lineRule="auto"/>
        <w:ind w:left="0" w:hanging="2"/>
        <w:jc w:val="center"/>
      </w:pPr>
    </w:p>
    <w:p w14:paraId="00000A55" w14:textId="77777777" w:rsidR="00A97417" w:rsidRPr="00EE62B0" w:rsidRDefault="00A97417">
      <w:pPr>
        <w:pBdr>
          <w:top w:val="nil"/>
          <w:left w:val="nil"/>
          <w:bottom w:val="nil"/>
          <w:right w:val="nil"/>
          <w:between w:val="nil"/>
        </w:pBdr>
        <w:spacing w:line="240" w:lineRule="auto"/>
        <w:ind w:left="0" w:hanging="2"/>
      </w:pPr>
    </w:p>
    <w:p w14:paraId="00000A56" w14:textId="77777777" w:rsidR="00A97417" w:rsidRPr="00EE62B0" w:rsidRDefault="00A97417">
      <w:pPr>
        <w:pBdr>
          <w:top w:val="nil"/>
          <w:left w:val="nil"/>
          <w:bottom w:val="nil"/>
          <w:right w:val="nil"/>
          <w:between w:val="nil"/>
        </w:pBdr>
        <w:spacing w:line="240" w:lineRule="auto"/>
        <w:ind w:left="0" w:hanging="2"/>
      </w:pPr>
    </w:p>
    <w:p w14:paraId="00000A57" w14:textId="77777777" w:rsidR="00A97417" w:rsidRPr="00EE62B0" w:rsidRDefault="00A97417">
      <w:pPr>
        <w:pBdr>
          <w:top w:val="nil"/>
          <w:left w:val="nil"/>
          <w:bottom w:val="nil"/>
          <w:right w:val="nil"/>
          <w:between w:val="nil"/>
        </w:pBdr>
        <w:spacing w:line="240" w:lineRule="auto"/>
        <w:ind w:left="0" w:hanging="2"/>
      </w:pPr>
    </w:p>
    <w:tbl>
      <w:tblPr>
        <w:tblStyle w:val="afffe"/>
        <w:tblW w:w="8970" w:type="dxa"/>
        <w:tblInd w:w="55" w:type="dxa"/>
        <w:tblLayout w:type="fixed"/>
        <w:tblLook w:val="0000" w:firstRow="0" w:lastRow="0" w:firstColumn="0" w:lastColumn="0" w:noHBand="0" w:noVBand="0"/>
      </w:tblPr>
      <w:tblGrid>
        <w:gridCol w:w="5251"/>
        <w:gridCol w:w="1775"/>
        <w:gridCol w:w="1944"/>
      </w:tblGrid>
      <w:tr w:rsidR="00A97417" w:rsidRPr="00EE62B0" w14:paraId="7B457136" w14:textId="77777777">
        <w:trPr>
          <w:trHeight w:val="450"/>
        </w:trPr>
        <w:tc>
          <w:tcPr>
            <w:tcW w:w="5250" w:type="dxa"/>
            <w:tcBorders>
              <w:top w:val="nil"/>
              <w:left w:val="nil"/>
              <w:bottom w:val="nil"/>
              <w:right w:val="nil"/>
            </w:tcBorders>
          </w:tcPr>
          <w:p w14:paraId="00000A58" w14:textId="77777777" w:rsidR="00A97417" w:rsidRPr="00EE62B0" w:rsidRDefault="00973F74">
            <w:pPr>
              <w:pBdr>
                <w:top w:val="nil"/>
                <w:left w:val="nil"/>
                <w:bottom w:val="nil"/>
                <w:right w:val="nil"/>
                <w:between w:val="nil"/>
              </w:pBdr>
              <w:spacing w:line="240" w:lineRule="auto"/>
              <w:ind w:left="0" w:hanging="2"/>
            </w:pPr>
            <w:r w:rsidRPr="00EE62B0">
              <w:rPr>
                <w:b/>
              </w:rPr>
              <w:t>Část I. – VÝNOSY</w:t>
            </w:r>
          </w:p>
          <w:p w14:paraId="00000A59" w14:textId="77777777" w:rsidR="00A97417" w:rsidRPr="00EE62B0" w:rsidRDefault="00A97417">
            <w:pPr>
              <w:pBdr>
                <w:top w:val="nil"/>
                <w:left w:val="nil"/>
                <w:bottom w:val="nil"/>
                <w:right w:val="nil"/>
                <w:between w:val="nil"/>
              </w:pBdr>
              <w:spacing w:line="240" w:lineRule="auto"/>
              <w:ind w:left="1" w:hanging="3"/>
              <w:rPr>
                <w:sz w:val="32"/>
                <w:szCs w:val="32"/>
              </w:rPr>
            </w:pPr>
          </w:p>
        </w:tc>
        <w:tc>
          <w:tcPr>
            <w:tcW w:w="1775" w:type="dxa"/>
            <w:tcBorders>
              <w:top w:val="nil"/>
              <w:left w:val="nil"/>
              <w:bottom w:val="nil"/>
              <w:right w:val="nil"/>
            </w:tcBorders>
          </w:tcPr>
          <w:p w14:paraId="00000A5A" w14:textId="77777777" w:rsidR="00A97417" w:rsidRPr="00EE62B0" w:rsidRDefault="00A97417">
            <w:pPr>
              <w:pBdr>
                <w:top w:val="nil"/>
                <w:left w:val="nil"/>
                <w:bottom w:val="nil"/>
                <w:right w:val="nil"/>
                <w:between w:val="nil"/>
              </w:pBdr>
              <w:spacing w:line="240" w:lineRule="auto"/>
              <w:ind w:left="0" w:hanging="2"/>
            </w:pPr>
          </w:p>
        </w:tc>
        <w:tc>
          <w:tcPr>
            <w:tcW w:w="1944" w:type="dxa"/>
            <w:tcBorders>
              <w:top w:val="nil"/>
              <w:left w:val="nil"/>
              <w:bottom w:val="nil"/>
              <w:right w:val="nil"/>
            </w:tcBorders>
          </w:tcPr>
          <w:p w14:paraId="00000A5B" w14:textId="77777777" w:rsidR="00A97417" w:rsidRPr="00EE62B0" w:rsidRDefault="00973F74">
            <w:pPr>
              <w:pBdr>
                <w:top w:val="nil"/>
                <w:left w:val="nil"/>
                <w:bottom w:val="nil"/>
                <w:right w:val="nil"/>
                <w:between w:val="nil"/>
              </w:pBdr>
              <w:spacing w:line="240" w:lineRule="auto"/>
              <w:ind w:left="0" w:hanging="2"/>
            </w:pPr>
            <w:r w:rsidRPr="00EE62B0">
              <w:t xml:space="preserve"> </w:t>
            </w:r>
          </w:p>
        </w:tc>
      </w:tr>
      <w:tr w:rsidR="00A97417" w:rsidRPr="00EE62B0" w14:paraId="32151A2E" w14:textId="77777777">
        <w:trPr>
          <w:trHeight w:val="510"/>
        </w:trPr>
        <w:tc>
          <w:tcPr>
            <w:tcW w:w="5250" w:type="dxa"/>
            <w:tcBorders>
              <w:top w:val="single" w:sz="8" w:space="0" w:color="000000"/>
              <w:left w:val="single" w:sz="8" w:space="0" w:color="000000"/>
              <w:bottom w:val="single" w:sz="8" w:space="0" w:color="000000"/>
              <w:right w:val="single" w:sz="4" w:space="0" w:color="000000"/>
            </w:tcBorders>
          </w:tcPr>
          <w:p w14:paraId="00000A5C" w14:textId="77777777" w:rsidR="00A97417" w:rsidRPr="00EE62B0" w:rsidRDefault="00973F74">
            <w:pPr>
              <w:pBdr>
                <w:top w:val="nil"/>
                <w:left w:val="nil"/>
                <w:bottom w:val="nil"/>
                <w:right w:val="nil"/>
                <w:between w:val="nil"/>
              </w:pBdr>
              <w:spacing w:line="240" w:lineRule="auto"/>
              <w:ind w:left="0" w:hanging="2"/>
            </w:pPr>
            <w:r w:rsidRPr="00EE62B0">
              <w:rPr>
                <w:b/>
              </w:rPr>
              <w:t>Účel</w:t>
            </w:r>
          </w:p>
        </w:tc>
        <w:tc>
          <w:tcPr>
            <w:tcW w:w="1775" w:type="dxa"/>
            <w:tcBorders>
              <w:top w:val="single" w:sz="8" w:space="0" w:color="000000"/>
              <w:left w:val="nil"/>
              <w:bottom w:val="single" w:sz="8" w:space="0" w:color="000000"/>
              <w:right w:val="single" w:sz="8" w:space="0" w:color="000000"/>
            </w:tcBorders>
          </w:tcPr>
          <w:p w14:paraId="00000A5D" w14:textId="77777777" w:rsidR="00A97417" w:rsidRPr="00EE62B0" w:rsidRDefault="00973F74">
            <w:pPr>
              <w:pBdr>
                <w:top w:val="nil"/>
                <w:left w:val="nil"/>
                <w:bottom w:val="nil"/>
                <w:right w:val="nil"/>
                <w:between w:val="nil"/>
              </w:pBdr>
              <w:spacing w:line="240" w:lineRule="auto"/>
              <w:ind w:left="0" w:hanging="2"/>
            </w:pPr>
            <w:r w:rsidRPr="00EE62B0">
              <w:rPr>
                <w:b/>
              </w:rPr>
              <w:t>Částka v Kč</w:t>
            </w:r>
          </w:p>
        </w:tc>
        <w:tc>
          <w:tcPr>
            <w:tcW w:w="1944" w:type="dxa"/>
            <w:tcBorders>
              <w:top w:val="nil"/>
              <w:left w:val="nil"/>
              <w:bottom w:val="nil"/>
              <w:right w:val="nil"/>
            </w:tcBorders>
          </w:tcPr>
          <w:p w14:paraId="00000A5E"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6E9A3066" w14:textId="77777777">
        <w:trPr>
          <w:trHeight w:val="390"/>
        </w:trPr>
        <w:tc>
          <w:tcPr>
            <w:tcW w:w="5250" w:type="dxa"/>
            <w:tcBorders>
              <w:top w:val="nil"/>
              <w:left w:val="single" w:sz="4" w:space="0" w:color="000000"/>
              <w:bottom w:val="single" w:sz="4" w:space="0" w:color="000000"/>
              <w:right w:val="single" w:sz="4" w:space="0" w:color="000000"/>
            </w:tcBorders>
          </w:tcPr>
          <w:p w14:paraId="00000A5F" w14:textId="77777777" w:rsidR="00A97417" w:rsidRPr="00EE62B0" w:rsidRDefault="00973F74">
            <w:pPr>
              <w:pBdr>
                <w:top w:val="nil"/>
                <w:left w:val="nil"/>
                <w:bottom w:val="nil"/>
                <w:right w:val="nil"/>
                <w:between w:val="nil"/>
              </w:pBdr>
              <w:spacing w:line="240" w:lineRule="auto"/>
              <w:ind w:left="0" w:hanging="2"/>
            </w:pPr>
            <w:r w:rsidRPr="00EE62B0">
              <w:t>Státní dotace</w:t>
            </w:r>
          </w:p>
        </w:tc>
        <w:tc>
          <w:tcPr>
            <w:tcW w:w="1775" w:type="dxa"/>
            <w:tcBorders>
              <w:top w:val="nil"/>
              <w:left w:val="nil"/>
              <w:bottom w:val="single" w:sz="4" w:space="0" w:color="000000"/>
              <w:right w:val="single" w:sz="4" w:space="0" w:color="000000"/>
            </w:tcBorders>
          </w:tcPr>
          <w:p w14:paraId="00000A60" w14:textId="77777777" w:rsidR="00A97417" w:rsidRPr="00EE62B0" w:rsidRDefault="00973F74">
            <w:pPr>
              <w:pBdr>
                <w:top w:val="nil"/>
                <w:left w:val="nil"/>
                <w:bottom w:val="nil"/>
                <w:right w:val="nil"/>
                <w:between w:val="nil"/>
              </w:pBdr>
              <w:spacing w:line="240" w:lineRule="auto"/>
              <w:ind w:left="0" w:hanging="2"/>
              <w:jc w:val="right"/>
            </w:pPr>
            <w:r w:rsidRPr="00EE62B0">
              <w:t xml:space="preserve">49 261 565,00 </w:t>
            </w:r>
          </w:p>
        </w:tc>
        <w:tc>
          <w:tcPr>
            <w:tcW w:w="1944" w:type="dxa"/>
            <w:tcBorders>
              <w:top w:val="nil"/>
              <w:left w:val="nil"/>
              <w:bottom w:val="nil"/>
              <w:right w:val="nil"/>
            </w:tcBorders>
          </w:tcPr>
          <w:p w14:paraId="00000A61"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2C3FA328" w14:textId="77777777">
        <w:trPr>
          <w:trHeight w:val="390"/>
        </w:trPr>
        <w:tc>
          <w:tcPr>
            <w:tcW w:w="5250" w:type="dxa"/>
            <w:tcBorders>
              <w:top w:val="nil"/>
              <w:left w:val="single" w:sz="4" w:space="0" w:color="000000"/>
              <w:bottom w:val="single" w:sz="4" w:space="0" w:color="000000"/>
              <w:right w:val="single" w:sz="4" w:space="0" w:color="000000"/>
            </w:tcBorders>
          </w:tcPr>
          <w:p w14:paraId="00000A62" w14:textId="77777777" w:rsidR="00A97417" w:rsidRPr="00EE62B0" w:rsidRDefault="00973F74">
            <w:pPr>
              <w:pBdr>
                <w:top w:val="nil"/>
                <w:left w:val="nil"/>
                <w:bottom w:val="nil"/>
                <w:right w:val="nil"/>
                <w:between w:val="nil"/>
              </w:pBdr>
              <w:spacing w:line="240" w:lineRule="auto"/>
              <w:ind w:left="0" w:hanging="2"/>
            </w:pPr>
            <w:r w:rsidRPr="00EE62B0">
              <w:t>Dotace od obce</w:t>
            </w:r>
          </w:p>
        </w:tc>
        <w:tc>
          <w:tcPr>
            <w:tcW w:w="1775" w:type="dxa"/>
            <w:tcBorders>
              <w:top w:val="nil"/>
              <w:left w:val="nil"/>
              <w:bottom w:val="single" w:sz="4" w:space="0" w:color="000000"/>
              <w:right w:val="single" w:sz="4" w:space="0" w:color="000000"/>
            </w:tcBorders>
          </w:tcPr>
          <w:p w14:paraId="00000A63" w14:textId="77777777" w:rsidR="00A97417" w:rsidRPr="00EE62B0" w:rsidRDefault="00973F74">
            <w:pPr>
              <w:pBdr>
                <w:top w:val="nil"/>
                <w:left w:val="nil"/>
                <w:bottom w:val="nil"/>
                <w:right w:val="nil"/>
                <w:between w:val="nil"/>
              </w:pBdr>
              <w:spacing w:line="240" w:lineRule="auto"/>
              <w:ind w:left="0" w:hanging="2"/>
              <w:jc w:val="right"/>
            </w:pPr>
            <w:r w:rsidRPr="00EE62B0">
              <w:t>3 993 754,53</w:t>
            </w:r>
          </w:p>
        </w:tc>
        <w:tc>
          <w:tcPr>
            <w:tcW w:w="1944" w:type="dxa"/>
            <w:tcBorders>
              <w:top w:val="nil"/>
              <w:left w:val="nil"/>
              <w:bottom w:val="nil"/>
              <w:right w:val="nil"/>
            </w:tcBorders>
          </w:tcPr>
          <w:p w14:paraId="00000A64"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2062F0CD" w14:textId="77777777">
        <w:trPr>
          <w:trHeight w:val="390"/>
        </w:trPr>
        <w:tc>
          <w:tcPr>
            <w:tcW w:w="5250" w:type="dxa"/>
            <w:tcBorders>
              <w:top w:val="nil"/>
              <w:left w:val="single" w:sz="4" w:space="0" w:color="000000"/>
              <w:bottom w:val="single" w:sz="4" w:space="0" w:color="000000"/>
              <w:right w:val="single" w:sz="4" w:space="0" w:color="000000"/>
            </w:tcBorders>
          </w:tcPr>
          <w:p w14:paraId="00000A65" w14:textId="1A0FC785" w:rsidR="00A97417" w:rsidRPr="00EE62B0" w:rsidRDefault="00450949">
            <w:pPr>
              <w:pBdr>
                <w:top w:val="nil"/>
                <w:left w:val="nil"/>
                <w:bottom w:val="nil"/>
                <w:right w:val="nil"/>
                <w:between w:val="nil"/>
              </w:pBdr>
              <w:spacing w:line="240" w:lineRule="auto"/>
              <w:ind w:left="0" w:hanging="2"/>
            </w:pPr>
            <w:r>
              <w:t xml:space="preserve">Poplatky od zákonných </w:t>
            </w:r>
            <w:r w:rsidR="00973F74" w:rsidRPr="00EE62B0">
              <w:t>zástupců žáků ŠD</w:t>
            </w:r>
          </w:p>
        </w:tc>
        <w:tc>
          <w:tcPr>
            <w:tcW w:w="1775" w:type="dxa"/>
            <w:tcBorders>
              <w:top w:val="nil"/>
              <w:left w:val="nil"/>
              <w:bottom w:val="single" w:sz="4" w:space="0" w:color="000000"/>
              <w:right w:val="single" w:sz="4" w:space="0" w:color="000000"/>
            </w:tcBorders>
          </w:tcPr>
          <w:p w14:paraId="00000A66" w14:textId="77777777" w:rsidR="00A97417" w:rsidRPr="00EE62B0" w:rsidRDefault="00973F74">
            <w:pPr>
              <w:pBdr>
                <w:top w:val="nil"/>
                <w:left w:val="nil"/>
                <w:bottom w:val="nil"/>
                <w:right w:val="nil"/>
                <w:between w:val="nil"/>
              </w:pBdr>
              <w:spacing w:line="240" w:lineRule="auto"/>
              <w:ind w:left="0" w:hanging="2"/>
              <w:jc w:val="center"/>
            </w:pPr>
            <w:r w:rsidRPr="00EE62B0">
              <w:t xml:space="preserve">   201 375,00</w:t>
            </w:r>
          </w:p>
        </w:tc>
        <w:tc>
          <w:tcPr>
            <w:tcW w:w="1944" w:type="dxa"/>
            <w:tcBorders>
              <w:top w:val="nil"/>
              <w:left w:val="nil"/>
              <w:bottom w:val="nil"/>
              <w:right w:val="nil"/>
            </w:tcBorders>
          </w:tcPr>
          <w:p w14:paraId="00000A67"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0EBCB5F4" w14:textId="77777777">
        <w:trPr>
          <w:trHeight w:val="390"/>
        </w:trPr>
        <w:tc>
          <w:tcPr>
            <w:tcW w:w="5250" w:type="dxa"/>
            <w:tcBorders>
              <w:top w:val="nil"/>
              <w:left w:val="single" w:sz="4" w:space="0" w:color="000000"/>
              <w:bottom w:val="single" w:sz="4" w:space="0" w:color="000000"/>
              <w:right w:val="single" w:sz="4" w:space="0" w:color="000000"/>
            </w:tcBorders>
          </w:tcPr>
          <w:p w14:paraId="00000A68" w14:textId="77777777" w:rsidR="00A97417" w:rsidRPr="00EE62B0" w:rsidRDefault="00973F74">
            <w:pPr>
              <w:pBdr>
                <w:top w:val="nil"/>
                <w:left w:val="nil"/>
                <w:bottom w:val="nil"/>
                <w:right w:val="nil"/>
                <w:between w:val="nil"/>
              </w:pBdr>
              <w:spacing w:line="240" w:lineRule="auto"/>
              <w:ind w:left="0" w:hanging="2"/>
            </w:pPr>
            <w:r w:rsidRPr="00EE62B0">
              <w:t>Příjmy z doplňkové činnosti</w:t>
            </w:r>
          </w:p>
        </w:tc>
        <w:tc>
          <w:tcPr>
            <w:tcW w:w="1775" w:type="dxa"/>
            <w:tcBorders>
              <w:top w:val="nil"/>
              <w:left w:val="nil"/>
              <w:bottom w:val="single" w:sz="4" w:space="0" w:color="000000"/>
              <w:right w:val="single" w:sz="4" w:space="0" w:color="000000"/>
            </w:tcBorders>
          </w:tcPr>
          <w:p w14:paraId="00000A69" w14:textId="77777777" w:rsidR="00A97417" w:rsidRPr="00EE62B0" w:rsidRDefault="00973F74">
            <w:pPr>
              <w:pBdr>
                <w:top w:val="nil"/>
                <w:left w:val="nil"/>
                <w:bottom w:val="nil"/>
                <w:right w:val="nil"/>
                <w:between w:val="nil"/>
              </w:pBdr>
              <w:spacing w:line="240" w:lineRule="auto"/>
              <w:ind w:left="0" w:hanging="2"/>
              <w:jc w:val="right"/>
            </w:pPr>
            <w:r w:rsidRPr="00EE62B0">
              <w:t>276 003,00</w:t>
            </w:r>
          </w:p>
        </w:tc>
        <w:tc>
          <w:tcPr>
            <w:tcW w:w="1944" w:type="dxa"/>
            <w:tcBorders>
              <w:top w:val="nil"/>
              <w:left w:val="nil"/>
              <w:bottom w:val="nil"/>
              <w:right w:val="nil"/>
            </w:tcBorders>
          </w:tcPr>
          <w:p w14:paraId="00000A6A"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789CFE12" w14:textId="77777777">
        <w:trPr>
          <w:trHeight w:val="390"/>
        </w:trPr>
        <w:tc>
          <w:tcPr>
            <w:tcW w:w="5250" w:type="dxa"/>
            <w:tcBorders>
              <w:top w:val="nil"/>
              <w:left w:val="single" w:sz="4" w:space="0" w:color="000000"/>
              <w:bottom w:val="single" w:sz="4" w:space="0" w:color="000000"/>
              <w:right w:val="single" w:sz="4" w:space="0" w:color="000000"/>
            </w:tcBorders>
          </w:tcPr>
          <w:p w14:paraId="00000A6B" w14:textId="77777777" w:rsidR="00A97417" w:rsidRPr="00EE62B0" w:rsidRDefault="00973F74">
            <w:pPr>
              <w:pBdr>
                <w:top w:val="nil"/>
                <w:left w:val="nil"/>
                <w:bottom w:val="nil"/>
                <w:right w:val="nil"/>
                <w:between w:val="nil"/>
              </w:pBdr>
              <w:spacing w:line="240" w:lineRule="auto"/>
              <w:ind w:left="0" w:hanging="2"/>
            </w:pPr>
            <w:r w:rsidRPr="00EE62B0">
              <w:t>Ostatní příjmy (stravné ŠJ)</w:t>
            </w:r>
          </w:p>
        </w:tc>
        <w:tc>
          <w:tcPr>
            <w:tcW w:w="1775" w:type="dxa"/>
            <w:tcBorders>
              <w:top w:val="nil"/>
              <w:left w:val="nil"/>
              <w:bottom w:val="single" w:sz="4" w:space="0" w:color="000000"/>
              <w:right w:val="single" w:sz="4" w:space="0" w:color="000000"/>
            </w:tcBorders>
          </w:tcPr>
          <w:p w14:paraId="00000A6C" w14:textId="77777777" w:rsidR="00A97417" w:rsidRPr="00EE62B0" w:rsidRDefault="00973F74">
            <w:pPr>
              <w:pBdr>
                <w:top w:val="nil"/>
                <w:left w:val="nil"/>
                <w:bottom w:val="nil"/>
                <w:right w:val="nil"/>
                <w:between w:val="nil"/>
              </w:pBdr>
              <w:spacing w:line="240" w:lineRule="auto"/>
              <w:ind w:left="0" w:hanging="2"/>
              <w:jc w:val="right"/>
            </w:pPr>
            <w:r w:rsidRPr="00EE62B0">
              <w:t>2 396 380,13</w:t>
            </w:r>
          </w:p>
        </w:tc>
        <w:tc>
          <w:tcPr>
            <w:tcW w:w="1944" w:type="dxa"/>
            <w:tcBorders>
              <w:top w:val="nil"/>
              <w:left w:val="nil"/>
              <w:bottom w:val="nil"/>
              <w:right w:val="nil"/>
            </w:tcBorders>
          </w:tcPr>
          <w:p w14:paraId="00000A6D"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39CBEDBA" w14:textId="77777777">
        <w:trPr>
          <w:trHeight w:val="390"/>
        </w:trPr>
        <w:tc>
          <w:tcPr>
            <w:tcW w:w="5250" w:type="dxa"/>
            <w:tcBorders>
              <w:top w:val="nil"/>
              <w:left w:val="single" w:sz="4" w:space="0" w:color="000000"/>
              <w:bottom w:val="single" w:sz="4" w:space="0" w:color="000000"/>
              <w:right w:val="single" w:sz="4" w:space="0" w:color="000000"/>
            </w:tcBorders>
          </w:tcPr>
          <w:p w14:paraId="00000A6E" w14:textId="3E79905B" w:rsidR="00A97417" w:rsidRPr="00EE62B0" w:rsidRDefault="00973F74">
            <w:pPr>
              <w:pBdr>
                <w:top w:val="nil"/>
                <w:left w:val="nil"/>
                <w:bottom w:val="nil"/>
                <w:right w:val="nil"/>
                <w:between w:val="nil"/>
              </w:pBdr>
              <w:spacing w:line="240" w:lineRule="auto"/>
              <w:ind w:left="0" w:hanging="2"/>
            </w:pPr>
            <w:r w:rsidRPr="00EE62B0">
              <w:t>Šablony II, III</w:t>
            </w:r>
            <w:r w:rsidR="00450949">
              <w:t xml:space="preserve"> </w:t>
            </w:r>
            <w:r w:rsidRPr="00EE62B0">
              <w:t>+</w:t>
            </w:r>
            <w:r w:rsidR="00450949">
              <w:t xml:space="preserve"> Bezplatná strava + E</w:t>
            </w:r>
            <w:r w:rsidRPr="00EE62B0">
              <w:t>rasmus</w:t>
            </w:r>
          </w:p>
        </w:tc>
        <w:tc>
          <w:tcPr>
            <w:tcW w:w="1775" w:type="dxa"/>
            <w:tcBorders>
              <w:top w:val="nil"/>
              <w:left w:val="nil"/>
              <w:bottom w:val="single" w:sz="4" w:space="0" w:color="000000"/>
              <w:right w:val="single" w:sz="4" w:space="0" w:color="000000"/>
            </w:tcBorders>
          </w:tcPr>
          <w:p w14:paraId="00000A6F" w14:textId="77777777" w:rsidR="00A97417" w:rsidRPr="00EE62B0" w:rsidRDefault="00973F74">
            <w:pPr>
              <w:pBdr>
                <w:top w:val="nil"/>
                <w:left w:val="nil"/>
                <w:bottom w:val="nil"/>
                <w:right w:val="nil"/>
                <w:between w:val="nil"/>
              </w:pBdr>
              <w:spacing w:line="240" w:lineRule="auto"/>
              <w:ind w:left="0" w:hanging="2"/>
              <w:jc w:val="right"/>
            </w:pPr>
            <w:r w:rsidRPr="00EE62B0">
              <w:t xml:space="preserve"> 1 139 940,23</w:t>
            </w:r>
          </w:p>
        </w:tc>
        <w:tc>
          <w:tcPr>
            <w:tcW w:w="1944" w:type="dxa"/>
            <w:tcBorders>
              <w:top w:val="nil"/>
              <w:left w:val="nil"/>
              <w:bottom w:val="nil"/>
              <w:right w:val="nil"/>
            </w:tcBorders>
          </w:tcPr>
          <w:p w14:paraId="00000A70"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5F6BD5B4" w14:textId="77777777">
        <w:trPr>
          <w:trHeight w:val="390"/>
        </w:trPr>
        <w:tc>
          <w:tcPr>
            <w:tcW w:w="5250" w:type="dxa"/>
            <w:tcBorders>
              <w:top w:val="nil"/>
              <w:left w:val="single" w:sz="4" w:space="0" w:color="000000"/>
              <w:bottom w:val="nil"/>
              <w:right w:val="single" w:sz="4" w:space="0" w:color="000000"/>
            </w:tcBorders>
          </w:tcPr>
          <w:p w14:paraId="00000A71" w14:textId="77777777" w:rsidR="00A97417" w:rsidRPr="00EE62B0" w:rsidRDefault="00973F74">
            <w:pPr>
              <w:pBdr>
                <w:top w:val="nil"/>
                <w:left w:val="nil"/>
                <w:bottom w:val="nil"/>
                <w:right w:val="nil"/>
                <w:between w:val="nil"/>
              </w:pBdr>
              <w:spacing w:line="240" w:lineRule="auto"/>
              <w:ind w:left="0" w:hanging="2"/>
            </w:pPr>
            <w:r w:rsidRPr="00EE62B0">
              <w:t>Zúčtování fondů (rezervního)</w:t>
            </w:r>
          </w:p>
        </w:tc>
        <w:tc>
          <w:tcPr>
            <w:tcW w:w="1775" w:type="dxa"/>
            <w:tcBorders>
              <w:top w:val="nil"/>
              <w:left w:val="nil"/>
              <w:bottom w:val="nil"/>
              <w:right w:val="single" w:sz="4" w:space="0" w:color="000000"/>
            </w:tcBorders>
          </w:tcPr>
          <w:p w14:paraId="00000A72" w14:textId="77777777" w:rsidR="00A97417" w:rsidRPr="00EE62B0" w:rsidRDefault="00973F74">
            <w:pPr>
              <w:pBdr>
                <w:top w:val="nil"/>
                <w:left w:val="nil"/>
                <w:bottom w:val="nil"/>
                <w:right w:val="nil"/>
                <w:between w:val="nil"/>
              </w:pBdr>
              <w:spacing w:line="240" w:lineRule="auto"/>
              <w:ind w:left="0" w:hanging="2"/>
              <w:jc w:val="right"/>
            </w:pPr>
            <w:r w:rsidRPr="00EE62B0">
              <w:t>0,00</w:t>
            </w:r>
          </w:p>
        </w:tc>
        <w:tc>
          <w:tcPr>
            <w:tcW w:w="1944" w:type="dxa"/>
            <w:tcBorders>
              <w:top w:val="nil"/>
              <w:left w:val="nil"/>
              <w:bottom w:val="nil"/>
              <w:right w:val="nil"/>
            </w:tcBorders>
          </w:tcPr>
          <w:p w14:paraId="00000A73"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46F25220" w14:textId="77777777">
        <w:trPr>
          <w:trHeight w:val="510"/>
        </w:trPr>
        <w:tc>
          <w:tcPr>
            <w:tcW w:w="5250" w:type="dxa"/>
            <w:tcBorders>
              <w:top w:val="single" w:sz="8" w:space="0" w:color="000000"/>
              <w:left w:val="single" w:sz="8" w:space="0" w:color="000000"/>
              <w:bottom w:val="single" w:sz="8" w:space="0" w:color="000000"/>
              <w:right w:val="single" w:sz="4" w:space="0" w:color="000000"/>
            </w:tcBorders>
          </w:tcPr>
          <w:p w14:paraId="00000A74" w14:textId="77777777" w:rsidR="00A97417" w:rsidRPr="00EE62B0" w:rsidRDefault="00973F74">
            <w:pPr>
              <w:pBdr>
                <w:top w:val="nil"/>
                <w:left w:val="nil"/>
                <w:bottom w:val="nil"/>
                <w:right w:val="nil"/>
                <w:between w:val="nil"/>
              </w:pBdr>
              <w:spacing w:line="240" w:lineRule="auto"/>
              <w:ind w:left="0" w:hanging="2"/>
            </w:pPr>
            <w:r w:rsidRPr="00EE62B0">
              <w:rPr>
                <w:b/>
              </w:rPr>
              <w:t>Výnosy celkem</w:t>
            </w:r>
          </w:p>
        </w:tc>
        <w:tc>
          <w:tcPr>
            <w:tcW w:w="1775" w:type="dxa"/>
            <w:tcBorders>
              <w:top w:val="single" w:sz="8" w:space="0" w:color="000000"/>
              <w:left w:val="nil"/>
              <w:bottom w:val="single" w:sz="8" w:space="0" w:color="000000"/>
              <w:right w:val="single" w:sz="8" w:space="0" w:color="000000"/>
            </w:tcBorders>
          </w:tcPr>
          <w:p w14:paraId="00000A75" w14:textId="77777777" w:rsidR="00A97417" w:rsidRPr="00EE62B0" w:rsidRDefault="00973F74">
            <w:pPr>
              <w:pBdr>
                <w:top w:val="nil"/>
                <w:left w:val="nil"/>
                <w:bottom w:val="nil"/>
                <w:right w:val="nil"/>
                <w:between w:val="nil"/>
              </w:pBdr>
              <w:spacing w:line="240" w:lineRule="auto"/>
              <w:ind w:left="0" w:hanging="2"/>
              <w:jc w:val="right"/>
            </w:pPr>
            <w:r w:rsidRPr="00EE62B0">
              <w:rPr>
                <w:b/>
              </w:rPr>
              <w:t>57 269 017,89</w:t>
            </w:r>
          </w:p>
        </w:tc>
        <w:tc>
          <w:tcPr>
            <w:tcW w:w="1944" w:type="dxa"/>
            <w:tcBorders>
              <w:top w:val="nil"/>
              <w:left w:val="nil"/>
              <w:bottom w:val="nil"/>
              <w:right w:val="nil"/>
            </w:tcBorders>
          </w:tcPr>
          <w:p w14:paraId="00000A76"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59457981" w14:textId="77777777">
        <w:trPr>
          <w:trHeight w:val="620"/>
        </w:trPr>
        <w:tc>
          <w:tcPr>
            <w:tcW w:w="5250" w:type="dxa"/>
            <w:tcBorders>
              <w:top w:val="nil"/>
              <w:left w:val="nil"/>
              <w:bottom w:val="nil"/>
              <w:right w:val="nil"/>
            </w:tcBorders>
          </w:tcPr>
          <w:p w14:paraId="00000A77" w14:textId="77777777" w:rsidR="00A97417" w:rsidRPr="00EE62B0" w:rsidRDefault="00A97417">
            <w:pPr>
              <w:pBdr>
                <w:top w:val="nil"/>
                <w:left w:val="nil"/>
                <w:bottom w:val="nil"/>
                <w:right w:val="nil"/>
                <w:between w:val="nil"/>
              </w:pBdr>
              <w:spacing w:line="240" w:lineRule="auto"/>
              <w:ind w:left="0" w:hanging="2"/>
            </w:pPr>
          </w:p>
          <w:p w14:paraId="00000A78" w14:textId="77777777" w:rsidR="00A97417" w:rsidRPr="00EE62B0" w:rsidRDefault="00973F74">
            <w:pPr>
              <w:pBdr>
                <w:top w:val="nil"/>
                <w:left w:val="nil"/>
                <w:bottom w:val="nil"/>
                <w:right w:val="nil"/>
                <w:between w:val="nil"/>
              </w:pBdr>
              <w:spacing w:line="240" w:lineRule="auto"/>
              <w:ind w:left="0" w:hanging="2"/>
              <w:rPr>
                <w:b/>
              </w:rPr>
            </w:pPr>
            <w:r w:rsidRPr="00EE62B0">
              <w:rPr>
                <w:b/>
              </w:rPr>
              <w:t>Část II. – NÁKLADY</w:t>
            </w:r>
          </w:p>
          <w:p w14:paraId="00000A79" w14:textId="77777777" w:rsidR="00A97417" w:rsidRPr="00EE62B0" w:rsidRDefault="00A97417">
            <w:pPr>
              <w:pBdr>
                <w:top w:val="nil"/>
                <w:left w:val="nil"/>
                <w:bottom w:val="nil"/>
                <w:right w:val="nil"/>
                <w:between w:val="nil"/>
              </w:pBdr>
              <w:spacing w:line="240" w:lineRule="auto"/>
              <w:ind w:left="0" w:hanging="2"/>
              <w:rPr>
                <w:b/>
              </w:rPr>
            </w:pPr>
          </w:p>
        </w:tc>
        <w:tc>
          <w:tcPr>
            <w:tcW w:w="1775" w:type="dxa"/>
            <w:tcBorders>
              <w:top w:val="nil"/>
              <w:left w:val="nil"/>
              <w:bottom w:val="nil"/>
              <w:right w:val="nil"/>
            </w:tcBorders>
          </w:tcPr>
          <w:p w14:paraId="00000A7A" w14:textId="77777777" w:rsidR="00A97417" w:rsidRPr="00EE62B0" w:rsidRDefault="00A97417">
            <w:pPr>
              <w:pBdr>
                <w:top w:val="nil"/>
                <w:left w:val="nil"/>
                <w:bottom w:val="nil"/>
                <w:right w:val="nil"/>
                <w:between w:val="nil"/>
              </w:pBdr>
              <w:spacing w:line="240" w:lineRule="auto"/>
              <w:ind w:left="0" w:hanging="2"/>
            </w:pPr>
          </w:p>
        </w:tc>
        <w:tc>
          <w:tcPr>
            <w:tcW w:w="1944" w:type="dxa"/>
            <w:tcBorders>
              <w:top w:val="nil"/>
              <w:left w:val="nil"/>
              <w:bottom w:val="nil"/>
              <w:right w:val="nil"/>
            </w:tcBorders>
          </w:tcPr>
          <w:p w14:paraId="00000A7B" w14:textId="77777777" w:rsidR="00A97417" w:rsidRPr="00EE62B0" w:rsidRDefault="00A97417">
            <w:pPr>
              <w:pBdr>
                <w:top w:val="nil"/>
                <w:left w:val="nil"/>
                <w:bottom w:val="nil"/>
                <w:right w:val="nil"/>
                <w:between w:val="nil"/>
              </w:pBdr>
              <w:spacing w:line="240" w:lineRule="auto"/>
              <w:ind w:left="0" w:hanging="2"/>
            </w:pPr>
          </w:p>
        </w:tc>
      </w:tr>
      <w:tr w:rsidR="00A97417" w:rsidRPr="00EE62B0" w14:paraId="59532892" w14:textId="77777777">
        <w:trPr>
          <w:trHeight w:val="262"/>
        </w:trPr>
        <w:tc>
          <w:tcPr>
            <w:tcW w:w="5250" w:type="dxa"/>
            <w:vMerge w:val="restart"/>
            <w:tcBorders>
              <w:top w:val="single" w:sz="8" w:space="0" w:color="000000"/>
              <w:left w:val="single" w:sz="8" w:space="0" w:color="000000"/>
              <w:bottom w:val="single" w:sz="8" w:space="0" w:color="000000"/>
              <w:right w:val="single" w:sz="4" w:space="0" w:color="000000"/>
            </w:tcBorders>
          </w:tcPr>
          <w:p w14:paraId="00000A7C" w14:textId="77777777" w:rsidR="00A97417" w:rsidRPr="00EE62B0" w:rsidRDefault="00973F74">
            <w:pPr>
              <w:pBdr>
                <w:top w:val="nil"/>
                <w:left w:val="nil"/>
                <w:bottom w:val="nil"/>
                <w:right w:val="nil"/>
                <w:between w:val="nil"/>
              </w:pBdr>
              <w:spacing w:line="240" w:lineRule="auto"/>
              <w:ind w:left="0" w:hanging="2"/>
            </w:pPr>
            <w:r w:rsidRPr="00EE62B0">
              <w:rPr>
                <w:b/>
              </w:rPr>
              <w:t>Účel</w:t>
            </w:r>
          </w:p>
        </w:tc>
        <w:tc>
          <w:tcPr>
            <w:tcW w:w="3719" w:type="dxa"/>
            <w:gridSpan w:val="2"/>
            <w:tcBorders>
              <w:top w:val="single" w:sz="8" w:space="0" w:color="000000"/>
              <w:left w:val="nil"/>
              <w:bottom w:val="single" w:sz="4" w:space="0" w:color="000000"/>
              <w:right w:val="single" w:sz="8" w:space="0" w:color="000000"/>
            </w:tcBorders>
          </w:tcPr>
          <w:p w14:paraId="00000A7D" w14:textId="77777777" w:rsidR="00A97417" w:rsidRPr="00EE62B0" w:rsidRDefault="00973F74">
            <w:pPr>
              <w:pBdr>
                <w:top w:val="nil"/>
                <w:left w:val="nil"/>
                <w:bottom w:val="nil"/>
                <w:right w:val="nil"/>
                <w:between w:val="nil"/>
              </w:pBdr>
              <w:spacing w:line="240" w:lineRule="auto"/>
              <w:ind w:left="0" w:hanging="2"/>
              <w:jc w:val="center"/>
            </w:pPr>
            <w:r w:rsidRPr="00EE62B0">
              <w:rPr>
                <w:b/>
              </w:rPr>
              <w:t>Částka v Kč</w:t>
            </w:r>
          </w:p>
        </w:tc>
      </w:tr>
      <w:tr w:rsidR="00A97417" w:rsidRPr="00EE62B0" w14:paraId="664859A7" w14:textId="77777777">
        <w:trPr>
          <w:trHeight w:val="139"/>
        </w:trPr>
        <w:tc>
          <w:tcPr>
            <w:tcW w:w="5250" w:type="dxa"/>
            <w:vMerge/>
            <w:tcBorders>
              <w:top w:val="single" w:sz="8" w:space="0" w:color="000000"/>
              <w:left w:val="single" w:sz="8" w:space="0" w:color="000000"/>
              <w:bottom w:val="single" w:sz="8" w:space="0" w:color="000000"/>
              <w:right w:val="single" w:sz="4" w:space="0" w:color="000000"/>
            </w:tcBorders>
          </w:tcPr>
          <w:p w14:paraId="00000A7F" w14:textId="77777777" w:rsidR="00A97417" w:rsidRPr="00EE62B0" w:rsidRDefault="00A97417">
            <w:pPr>
              <w:pBdr>
                <w:top w:val="nil"/>
                <w:left w:val="nil"/>
                <w:bottom w:val="nil"/>
                <w:right w:val="nil"/>
                <w:between w:val="nil"/>
              </w:pBdr>
              <w:spacing w:line="276" w:lineRule="auto"/>
              <w:ind w:left="0" w:hanging="2"/>
            </w:pPr>
          </w:p>
        </w:tc>
        <w:tc>
          <w:tcPr>
            <w:tcW w:w="1775" w:type="dxa"/>
            <w:tcBorders>
              <w:top w:val="nil"/>
              <w:left w:val="nil"/>
              <w:bottom w:val="single" w:sz="8" w:space="0" w:color="000000"/>
              <w:right w:val="single" w:sz="4" w:space="0" w:color="000000"/>
            </w:tcBorders>
          </w:tcPr>
          <w:p w14:paraId="00000A80" w14:textId="77777777" w:rsidR="00A97417" w:rsidRPr="00EE62B0" w:rsidRDefault="00973F74">
            <w:pPr>
              <w:pBdr>
                <w:top w:val="nil"/>
                <w:left w:val="nil"/>
                <w:bottom w:val="nil"/>
                <w:right w:val="nil"/>
                <w:between w:val="nil"/>
              </w:pBdr>
              <w:spacing w:line="240" w:lineRule="auto"/>
              <w:ind w:left="0" w:hanging="2"/>
            </w:pPr>
            <w:r w:rsidRPr="00EE62B0">
              <w:rPr>
                <w:b/>
              </w:rPr>
              <w:t>Hlavní činnost</w:t>
            </w:r>
          </w:p>
        </w:tc>
        <w:tc>
          <w:tcPr>
            <w:tcW w:w="1944" w:type="dxa"/>
            <w:tcBorders>
              <w:top w:val="nil"/>
              <w:left w:val="nil"/>
              <w:bottom w:val="single" w:sz="8" w:space="0" w:color="000000"/>
              <w:right w:val="single" w:sz="8" w:space="0" w:color="000000"/>
            </w:tcBorders>
          </w:tcPr>
          <w:p w14:paraId="00000A81" w14:textId="77777777" w:rsidR="00A97417" w:rsidRPr="00EE62B0" w:rsidRDefault="00973F74">
            <w:pPr>
              <w:pBdr>
                <w:top w:val="nil"/>
                <w:left w:val="nil"/>
                <w:bottom w:val="nil"/>
                <w:right w:val="nil"/>
                <w:between w:val="nil"/>
              </w:pBdr>
              <w:spacing w:line="240" w:lineRule="auto"/>
              <w:ind w:left="0" w:hanging="2"/>
            </w:pPr>
            <w:r w:rsidRPr="00EE62B0">
              <w:rPr>
                <w:b/>
              </w:rPr>
              <w:t>Doplňková činnost</w:t>
            </w:r>
          </w:p>
        </w:tc>
      </w:tr>
      <w:tr w:rsidR="00A97417" w:rsidRPr="00EE62B0" w14:paraId="00A45C19" w14:textId="77777777">
        <w:trPr>
          <w:trHeight w:val="390"/>
        </w:trPr>
        <w:tc>
          <w:tcPr>
            <w:tcW w:w="5250" w:type="dxa"/>
            <w:tcBorders>
              <w:top w:val="nil"/>
              <w:left w:val="single" w:sz="4" w:space="0" w:color="000000"/>
              <w:bottom w:val="single" w:sz="4" w:space="0" w:color="000000"/>
              <w:right w:val="single" w:sz="4" w:space="0" w:color="000000"/>
            </w:tcBorders>
          </w:tcPr>
          <w:p w14:paraId="00000A82" w14:textId="77777777" w:rsidR="00A97417" w:rsidRPr="00EE62B0" w:rsidRDefault="00973F74">
            <w:pPr>
              <w:pBdr>
                <w:top w:val="nil"/>
                <w:left w:val="nil"/>
                <w:bottom w:val="nil"/>
                <w:right w:val="nil"/>
                <w:between w:val="nil"/>
              </w:pBdr>
              <w:spacing w:line="240" w:lineRule="auto"/>
              <w:ind w:left="0" w:hanging="2"/>
            </w:pPr>
            <w:r w:rsidRPr="00EE62B0">
              <w:t>Spotřeba materiálu, energie, služby</w:t>
            </w:r>
          </w:p>
        </w:tc>
        <w:tc>
          <w:tcPr>
            <w:tcW w:w="1775" w:type="dxa"/>
            <w:tcBorders>
              <w:top w:val="nil"/>
              <w:left w:val="nil"/>
              <w:bottom w:val="single" w:sz="4" w:space="0" w:color="000000"/>
              <w:right w:val="single" w:sz="4" w:space="0" w:color="000000"/>
            </w:tcBorders>
          </w:tcPr>
          <w:p w14:paraId="00000A83" w14:textId="77777777" w:rsidR="00A97417" w:rsidRPr="00EE62B0" w:rsidRDefault="00973F74">
            <w:pPr>
              <w:pBdr>
                <w:top w:val="nil"/>
                <w:left w:val="nil"/>
                <w:bottom w:val="nil"/>
                <w:right w:val="nil"/>
                <w:between w:val="nil"/>
              </w:pBdr>
              <w:spacing w:line="240" w:lineRule="auto"/>
              <w:ind w:left="0" w:hanging="2"/>
              <w:jc w:val="right"/>
            </w:pPr>
            <w:r w:rsidRPr="00EE62B0">
              <w:t xml:space="preserve">5 277 121,01 </w:t>
            </w:r>
          </w:p>
        </w:tc>
        <w:tc>
          <w:tcPr>
            <w:tcW w:w="1944" w:type="dxa"/>
            <w:tcBorders>
              <w:top w:val="nil"/>
              <w:left w:val="nil"/>
              <w:bottom w:val="single" w:sz="4" w:space="0" w:color="000000"/>
              <w:right w:val="single" w:sz="4" w:space="0" w:color="000000"/>
            </w:tcBorders>
          </w:tcPr>
          <w:p w14:paraId="00000A84" w14:textId="77777777" w:rsidR="00A97417" w:rsidRPr="00EE62B0" w:rsidRDefault="00973F74">
            <w:pPr>
              <w:pBdr>
                <w:top w:val="nil"/>
                <w:left w:val="nil"/>
                <w:bottom w:val="nil"/>
                <w:right w:val="nil"/>
                <w:between w:val="nil"/>
              </w:pBdr>
              <w:spacing w:line="240" w:lineRule="auto"/>
              <w:ind w:left="0" w:hanging="2"/>
              <w:jc w:val="right"/>
            </w:pPr>
            <w:r w:rsidRPr="00EE62B0">
              <w:t>32 174,43</w:t>
            </w:r>
          </w:p>
        </w:tc>
      </w:tr>
      <w:tr w:rsidR="00A97417" w:rsidRPr="00EE62B0" w14:paraId="3C6DEB4C" w14:textId="77777777">
        <w:trPr>
          <w:trHeight w:val="390"/>
        </w:trPr>
        <w:tc>
          <w:tcPr>
            <w:tcW w:w="5250" w:type="dxa"/>
            <w:tcBorders>
              <w:top w:val="nil"/>
              <w:left w:val="single" w:sz="4" w:space="0" w:color="000000"/>
              <w:bottom w:val="single" w:sz="4" w:space="0" w:color="000000"/>
              <w:right w:val="single" w:sz="4" w:space="0" w:color="000000"/>
            </w:tcBorders>
          </w:tcPr>
          <w:p w14:paraId="00000A85" w14:textId="77777777" w:rsidR="00A97417" w:rsidRPr="00EE62B0" w:rsidRDefault="00973F74">
            <w:pPr>
              <w:pBdr>
                <w:top w:val="nil"/>
                <w:left w:val="nil"/>
                <w:bottom w:val="nil"/>
                <w:right w:val="nil"/>
                <w:between w:val="nil"/>
              </w:pBdr>
              <w:spacing w:line="240" w:lineRule="auto"/>
              <w:ind w:left="0" w:hanging="2"/>
            </w:pPr>
            <w:r w:rsidRPr="00EE62B0">
              <w:t>Náklady na mzdy</w:t>
            </w:r>
          </w:p>
        </w:tc>
        <w:tc>
          <w:tcPr>
            <w:tcW w:w="1775" w:type="dxa"/>
            <w:tcBorders>
              <w:top w:val="nil"/>
              <w:left w:val="nil"/>
              <w:bottom w:val="single" w:sz="4" w:space="0" w:color="000000"/>
              <w:right w:val="single" w:sz="4" w:space="0" w:color="000000"/>
            </w:tcBorders>
          </w:tcPr>
          <w:p w14:paraId="00000A86" w14:textId="77777777" w:rsidR="00A97417" w:rsidRPr="00EE62B0" w:rsidRDefault="00973F74">
            <w:pPr>
              <w:pBdr>
                <w:top w:val="nil"/>
                <w:left w:val="nil"/>
                <w:bottom w:val="nil"/>
                <w:right w:val="nil"/>
                <w:between w:val="nil"/>
              </w:pBdr>
              <w:spacing w:line="240" w:lineRule="auto"/>
              <w:ind w:left="0" w:hanging="2"/>
              <w:jc w:val="right"/>
            </w:pPr>
            <w:r w:rsidRPr="00EE62B0">
              <w:t>36 217 772,00</w:t>
            </w:r>
          </w:p>
        </w:tc>
        <w:tc>
          <w:tcPr>
            <w:tcW w:w="1944" w:type="dxa"/>
            <w:tcBorders>
              <w:top w:val="nil"/>
              <w:left w:val="nil"/>
              <w:bottom w:val="single" w:sz="4" w:space="0" w:color="000000"/>
              <w:right w:val="single" w:sz="4" w:space="0" w:color="000000"/>
            </w:tcBorders>
          </w:tcPr>
          <w:p w14:paraId="00000A87" w14:textId="77777777" w:rsidR="00A97417" w:rsidRPr="00EE62B0" w:rsidRDefault="00973F74">
            <w:pPr>
              <w:pBdr>
                <w:top w:val="nil"/>
                <w:left w:val="nil"/>
                <w:bottom w:val="nil"/>
                <w:right w:val="nil"/>
                <w:between w:val="nil"/>
              </w:pBdr>
              <w:spacing w:line="240" w:lineRule="auto"/>
              <w:ind w:left="0" w:hanging="2"/>
              <w:jc w:val="right"/>
            </w:pPr>
            <w:r w:rsidRPr="00EE62B0">
              <w:t>91 020,00</w:t>
            </w:r>
          </w:p>
        </w:tc>
      </w:tr>
      <w:tr w:rsidR="00A97417" w:rsidRPr="00EE62B0" w14:paraId="5FE88FA3" w14:textId="77777777">
        <w:trPr>
          <w:trHeight w:val="390"/>
        </w:trPr>
        <w:tc>
          <w:tcPr>
            <w:tcW w:w="5250" w:type="dxa"/>
            <w:tcBorders>
              <w:top w:val="nil"/>
              <w:left w:val="single" w:sz="4" w:space="0" w:color="000000"/>
              <w:bottom w:val="single" w:sz="4" w:space="0" w:color="000000"/>
              <w:right w:val="single" w:sz="4" w:space="0" w:color="000000"/>
            </w:tcBorders>
          </w:tcPr>
          <w:p w14:paraId="00000A88" w14:textId="77777777" w:rsidR="00A97417" w:rsidRPr="00EE62B0" w:rsidRDefault="00973F74">
            <w:pPr>
              <w:pBdr>
                <w:top w:val="nil"/>
                <w:left w:val="nil"/>
                <w:bottom w:val="nil"/>
                <w:right w:val="nil"/>
                <w:between w:val="nil"/>
              </w:pBdr>
              <w:spacing w:line="240" w:lineRule="auto"/>
              <w:ind w:left="0" w:hanging="2"/>
            </w:pPr>
            <w:r w:rsidRPr="00EE62B0">
              <w:t xml:space="preserve">Odvody soc. a zdrav. </w:t>
            </w:r>
            <w:proofErr w:type="gramStart"/>
            <w:r w:rsidRPr="00EE62B0">
              <w:t>pojištění</w:t>
            </w:r>
            <w:proofErr w:type="gramEnd"/>
            <w:r w:rsidRPr="00EE62B0">
              <w:t>, FKSP, zák. pojištění</w:t>
            </w:r>
          </w:p>
        </w:tc>
        <w:tc>
          <w:tcPr>
            <w:tcW w:w="1775" w:type="dxa"/>
            <w:tcBorders>
              <w:top w:val="nil"/>
              <w:left w:val="nil"/>
              <w:bottom w:val="single" w:sz="4" w:space="0" w:color="000000"/>
              <w:right w:val="single" w:sz="4" w:space="0" w:color="000000"/>
            </w:tcBorders>
          </w:tcPr>
          <w:p w14:paraId="00000A89" w14:textId="77777777" w:rsidR="00A97417" w:rsidRPr="00EE62B0" w:rsidRDefault="00973F74">
            <w:pPr>
              <w:pBdr>
                <w:top w:val="nil"/>
                <w:left w:val="nil"/>
                <w:bottom w:val="nil"/>
                <w:right w:val="nil"/>
                <w:between w:val="nil"/>
              </w:pBdr>
              <w:spacing w:line="240" w:lineRule="auto"/>
              <w:ind w:left="0" w:hanging="2"/>
              <w:jc w:val="center"/>
            </w:pPr>
            <w:r w:rsidRPr="00EE62B0">
              <w:t>13 056 275,99</w:t>
            </w:r>
          </w:p>
        </w:tc>
        <w:tc>
          <w:tcPr>
            <w:tcW w:w="1944" w:type="dxa"/>
            <w:tcBorders>
              <w:top w:val="nil"/>
              <w:left w:val="nil"/>
              <w:bottom w:val="single" w:sz="4" w:space="0" w:color="000000"/>
              <w:right w:val="single" w:sz="4" w:space="0" w:color="000000"/>
            </w:tcBorders>
          </w:tcPr>
          <w:p w14:paraId="00000A8A" w14:textId="77777777" w:rsidR="00A97417" w:rsidRPr="00EE62B0" w:rsidRDefault="00973F74">
            <w:pPr>
              <w:pBdr>
                <w:top w:val="nil"/>
                <w:left w:val="nil"/>
                <w:bottom w:val="nil"/>
                <w:right w:val="nil"/>
                <w:between w:val="nil"/>
              </w:pBdr>
              <w:spacing w:line="240" w:lineRule="auto"/>
              <w:ind w:left="0" w:hanging="2"/>
              <w:jc w:val="right"/>
            </w:pPr>
            <w:r w:rsidRPr="00EE62B0">
              <w:t>0,00</w:t>
            </w:r>
          </w:p>
        </w:tc>
      </w:tr>
      <w:tr w:rsidR="00A97417" w:rsidRPr="00EE62B0" w14:paraId="77DB3B06" w14:textId="77777777">
        <w:trPr>
          <w:trHeight w:val="390"/>
        </w:trPr>
        <w:tc>
          <w:tcPr>
            <w:tcW w:w="5250" w:type="dxa"/>
            <w:tcBorders>
              <w:top w:val="nil"/>
              <w:left w:val="single" w:sz="4" w:space="0" w:color="000000"/>
              <w:bottom w:val="single" w:sz="4" w:space="0" w:color="000000"/>
              <w:right w:val="single" w:sz="4" w:space="0" w:color="000000"/>
            </w:tcBorders>
          </w:tcPr>
          <w:p w14:paraId="00000A8B" w14:textId="77777777" w:rsidR="00A97417" w:rsidRPr="00EE62B0" w:rsidRDefault="00973F74">
            <w:pPr>
              <w:pBdr>
                <w:top w:val="nil"/>
                <w:left w:val="nil"/>
                <w:bottom w:val="nil"/>
                <w:right w:val="nil"/>
                <w:between w:val="nil"/>
              </w:pBdr>
              <w:spacing w:line="240" w:lineRule="auto"/>
              <w:ind w:left="0" w:hanging="2"/>
            </w:pPr>
            <w:r w:rsidRPr="00EE62B0">
              <w:t>Výdaje na učebnice, učební pomůcky</w:t>
            </w:r>
          </w:p>
        </w:tc>
        <w:tc>
          <w:tcPr>
            <w:tcW w:w="1775" w:type="dxa"/>
            <w:tcBorders>
              <w:top w:val="nil"/>
              <w:left w:val="nil"/>
              <w:bottom w:val="single" w:sz="4" w:space="0" w:color="000000"/>
              <w:right w:val="single" w:sz="4" w:space="0" w:color="000000"/>
            </w:tcBorders>
          </w:tcPr>
          <w:p w14:paraId="00000A8C" w14:textId="77777777" w:rsidR="00A97417" w:rsidRPr="00EE62B0" w:rsidRDefault="00973F74">
            <w:pPr>
              <w:pBdr>
                <w:top w:val="nil"/>
                <w:left w:val="nil"/>
                <w:bottom w:val="nil"/>
                <w:right w:val="nil"/>
                <w:between w:val="nil"/>
              </w:pBdr>
              <w:spacing w:line="240" w:lineRule="auto"/>
              <w:ind w:left="0" w:hanging="2"/>
              <w:jc w:val="right"/>
            </w:pPr>
            <w:r w:rsidRPr="00EE62B0">
              <w:t>726 010,07</w:t>
            </w:r>
          </w:p>
        </w:tc>
        <w:tc>
          <w:tcPr>
            <w:tcW w:w="1944" w:type="dxa"/>
            <w:tcBorders>
              <w:top w:val="nil"/>
              <w:left w:val="nil"/>
              <w:bottom w:val="single" w:sz="4" w:space="0" w:color="000000"/>
              <w:right w:val="single" w:sz="4" w:space="0" w:color="000000"/>
            </w:tcBorders>
          </w:tcPr>
          <w:p w14:paraId="00000A8D" w14:textId="77777777" w:rsidR="00A97417" w:rsidRPr="00EE62B0" w:rsidRDefault="00973F74">
            <w:pPr>
              <w:pBdr>
                <w:top w:val="nil"/>
                <w:left w:val="nil"/>
                <w:bottom w:val="nil"/>
                <w:right w:val="nil"/>
                <w:between w:val="nil"/>
              </w:pBdr>
              <w:spacing w:line="240" w:lineRule="auto"/>
              <w:ind w:left="0" w:hanging="2"/>
              <w:jc w:val="right"/>
            </w:pPr>
            <w:r w:rsidRPr="00EE62B0">
              <w:t>0,00</w:t>
            </w:r>
          </w:p>
        </w:tc>
      </w:tr>
      <w:tr w:rsidR="00A97417" w:rsidRPr="00EE62B0" w14:paraId="30745B14" w14:textId="77777777">
        <w:trPr>
          <w:trHeight w:val="390"/>
        </w:trPr>
        <w:tc>
          <w:tcPr>
            <w:tcW w:w="5250" w:type="dxa"/>
            <w:tcBorders>
              <w:top w:val="nil"/>
              <w:left w:val="single" w:sz="4" w:space="0" w:color="000000"/>
              <w:bottom w:val="single" w:sz="4" w:space="0" w:color="000000"/>
              <w:right w:val="single" w:sz="4" w:space="0" w:color="000000"/>
            </w:tcBorders>
          </w:tcPr>
          <w:p w14:paraId="00000A8E" w14:textId="77777777" w:rsidR="00A97417" w:rsidRPr="00EE62B0" w:rsidRDefault="00973F74">
            <w:pPr>
              <w:pBdr>
                <w:top w:val="nil"/>
                <w:left w:val="nil"/>
                <w:bottom w:val="nil"/>
                <w:right w:val="nil"/>
                <w:between w:val="nil"/>
              </w:pBdr>
              <w:spacing w:line="240" w:lineRule="auto"/>
              <w:ind w:left="0" w:hanging="2"/>
            </w:pPr>
            <w:r w:rsidRPr="00EE62B0">
              <w:t>Výdaje na další vzdělávání pracovníků</w:t>
            </w:r>
          </w:p>
        </w:tc>
        <w:tc>
          <w:tcPr>
            <w:tcW w:w="1775" w:type="dxa"/>
            <w:tcBorders>
              <w:top w:val="nil"/>
              <w:left w:val="nil"/>
              <w:bottom w:val="single" w:sz="4" w:space="0" w:color="000000"/>
              <w:right w:val="single" w:sz="4" w:space="0" w:color="000000"/>
            </w:tcBorders>
          </w:tcPr>
          <w:p w14:paraId="00000A8F" w14:textId="77777777" w:rsidR="00A97417" w:rsidRPr="00EE62B0" w:rsidRDefault="00973F74">
            <w:pPr>
              <w:pBdr>
                <w:top w:val="nil"/>
                <w:left w:val="nil"/>
                <w:bottom w:val="nil"/>
                <w:right w:val="nil"/>
                <w:between w:val="nil"/>
              </w:pBdr>
              <w:spacing w:line="240" w:lineRule="auto"/>
              <w:ind w:left="0" w:hanging="2"/>
              <w:jc w:val="right"/>
            </w:pPr>
            <w:r w:rsidRPr="00EE62B0">
              <w:t>150 043,130</w:t>
            </w:r>
          </w:p>
        </w:tc>
        <w:tc>
          <w:tcPr>
            <w:tcW w:w="1944" w:type="dxa"/>
            <w:tcBorders>
              <w:top w:val="nil"/>
              <w:left w:val="nil"/>
              <w:bottom w:val="single" w:sz="4" w:space="0" w:color="000000"/>
              <w:right w:val="single" w:sz="4" w:space="0" w:color="000000"/>
            </w:tcBorders>
          </w:tcPr>
          <w:p w14:paraId="00000A90" w14:textId="77777777" w:rsidR="00A97417" w:rsidRPr="00EE62B0" w:rsidRDefault="00973F74">
            <w:pPr>
              <w:pBdr>
                <w:top w:val="nil"/>
                <w:left w:val="nil"/>
                <w:bottom w:val="nil"/>
                <w:right w:val="nil"/>
                <w:between w:val="nil"/>
              </w:pBdr>
              <w:spacing w:line="240" w:lineRule="auto"/>
              <w:ind w:left="0" w:hanging="2"/>
              <w:jc w:val="right"/>
            </w:pPr>
            <w:r w:rsidRPr="00EE62B0">
              <w:t>0,00</w:t>
            </w:r>
          </w:p>
        </w:tc>
      </w:tr>
      <w:tr w:rsidR="00A97417" w:rsidRPr="00EE62B0" w14:paraId="7AD6D884" w14:textId="77777777">
        <w:trPr>
          <w:trHeight w:val="390"/>
        </w:trPr>
        <w:tc>
          <w:tcPr>
            <w:tcW w:w="5250" w:type="dxa"/>
            <w:tcBorders>
              <w:top w:val="nil"/>
              <w:left w:val="single" w:sz="4" w:space="0" w:color="000000"/>
              <w:bottom w:val="single" w:sz="4" w:space="0" w:color="000000"/>
              <w:right w:val="single" w:sz="4" w:space="0" w:color="000000"/>
            </w:tcBorders>
          </w:tcPr>
          <w:p w14:paraId="00000A91" w14:textId="77777777" w:rsidR="00A97417" w:rsidRPr="00EE62B0" w:rsidRDefault="00973F74">
            <w:pPr>
              <w:pBdr>
                <w:top w:val="nil"/>
                <w:left w:val="nil"/>
                <w:bottom w:val="nil"/>
                <w:right w:val="nil"/>
                <w:between w:val="nil"/>
              </w:pBdr>
              <w:spacing w:line="240" w:lineRule="auto"/>
              <w:ind w:left="0" w:hanging="2"/>
            </w:pPr>
            <w:r w:rsidRPr="00EE62B0">
              <w:t>Odpisy</w:t>
            </w:r>
          </w:p>
        </w:tc>
        <w:tc>
          <w:tcPr>
            <w:tcW w:w="1775" w:type="dxa"/>
            <w:tcBorders>
              <w:top w:val="nil"/>
              <w:left w:val="nil"/>
              <w:bottom w:val="single" w:sz="4" w:space="0" w:color="000000"/>
              <w:right w:val="single" w:sz="4" w:space="0" w:color="000000"/>
            </w:tcBorders>
          </w:tcPr>
          <w:p w14:paraId="00000A92" w14:textId="77777777" w:rsidR="00A97417" w:rsidRPr="00EE62B0" w:rsidRDefault="00973F74">
            <w:pPr>
              <w:pBdr>
                <w:top w:val="nil"/>
                <w:left w:val="nil"/>
                <w:bottom w:val="nil"/>
                <w:right w:val="nil"/>
                <w:between w:val="nil"/>
              </w:pBdr>
              <w:spacing w:line="240" w:lineRule="auto"/>
              <w:ind w:left="0" w:hanging="2"/>
              <w:jc w:val="right"/>
            </w:pPr>
            <w:r w:rsidRPr="00EE62B0">
              <w:t>1 162 280,00</w:t>
            </w:r>
          </w:p>
        </w:tc>
        <w:tc>
          <w:tcPr>
            <w:tcW w:w="1944" w:type="dxa"/>
            <w:tcBorders>
              <w:top w:val="nil"/>
              <w:left w:val="nil"/>
              <w:bottom w:val="single" w:sz="4" w:space="0" w:color="000000"/>
              <w:right w:val="single" w:sz="4" w:space="0" w:color="000000"/>
            </w:tcBorders>
          </w:tcPr>
          <w:p w14:paraId="00000A93" w14:textId="77777777" w:rsidR="00A97417" w:rsidRPr="00EE62B0" w:rsidRDefault="00973F74">
            <w:pPr>
              <w:pBdr>
                <w:top w:val="nil"/>
                <w:left w:val="nil"/>
                <w:bottom w:val="nil"/>
                <w:right w:val="nil"/>
                <w:between w:val="nil"/>
              </w:pBdr>
              <w:spacing w:line="240" w:lineRule="auto"/>
              <w:ind w:left="0" w:hanging="2"/>
              <w:jc w:val="right"/>
            </w:pPr>
            <w:r w:rsidRPr="00EE62B0">
              <w:t>0,00</w:t>
            </w:r>
          </w:p>
        </w:tc>
      </w:tr>
      <w:tr w:rsidR="00A97417" w:rsidRPr="00EE62B0" w14:paraId="1F3D4062" w14:textId="77777777">
        <w:trPr>
          <w:trHeight w:val="390"/>
        </w:trPr>
        <w:tc>
          <w:tcPr>
            <w:tcW w:w="5250" w:type="dxa"/>
            <w:tcBorders>
              <w:top w:val="nil"/>
              <w:left w:val="single" w:sz="4" w:space="0" w:color="000000"/>
              <w:bottom w:val="nil"/>
              <w:right w:val="single" w:sz="4" w:space="0" w:color="000000"/>
            </w:tcBorders>
          </w:tcPr>
          <w:p w14:paraId="00000A94" w14:textId="77777777" w:rsidR="00A97417" w:rsidRPr="00EE62B0" w:rsidRDefault="00973F74">
            <w:pPr>
              <w:pBdr>
                <w:top w:val="nil"/>
                <w:left w:val="nil"/>
                <w:bottom w:val="nil"/>
                <w:right w:val="nil"/>
                <w:between w:val="nil"/>
              </w:pBdr>
              <w:spacing w:line="240" w:lineRule="auto"/>
              <w:ind w:left="0" w:hanging="2"/>
            </w:pPr>
            <w:r w:rsidRPr="00EE62B0">
              <w:t>Ostatní provozní náklady</w:t>
            </w:r>
          </w:p>
        </w:tc>
        <w:tc>
          <w:tcPr>
            <w:tcW w:w="1775" w:type="dxa"/>
            <w:tcBorders>
              <w:top w:val="nil"/>
              <w:left w:val="nil"/>
              <w:bottom w:val="nil"/>
              <w:right w:val="single" w:sz="4" w:space="0" w:color="000000"/>
            </w:tcBorders>
          </w:tcPr>
          <w:p w14:paraId="00000A95" w14:textId="77777777" w:rsidR="00A97417" w:rsidRPr="00EE62B0" w:rsidRDefault="00973F74">
            <w:pPr>
              <w:pBdr>
                <w:top w:val="nil"/>
                <w:left w:val="nil"/>
                <w:bottom w:val="nil"/>
                <w:right w:val="nil"/>
                <w:between w:val="nil"/>
              </w:pBdr>
              <w:spacing w:line="240" w:lineRule="auto"/>
              <w:ind w:left="0" w:hanging="2"/>
              <w:jc w:val="right"/>
            </w:pPr>
            <w:r w:rsidRPr="00EE62B0">
              <w:t xml:space="preserve"> 394 238,87</w:t>
            </w:r>
          </w:p>
        </w:tc>
        <w:tc>
          <w:tcPr>
            <w:tcW w:w="1944" w:type="dxa"/>
            <w:tcBorders>
              <w:top w:val="nil"/>
              <w:left w:val="nil"/>
              <w:bottom w:val="nil"/>
              <w:right w:val="single" w:sz="4" w:space="0" w:color="000000"/>
            </w:tcBorders>
          </w:tcPr>
          <w:p w14:paraId="00000A96" w14:textId="77777777" w:rsidR="00A97417" w:rsidRPr="00EE62B0" w:rsidRDefault="00973F74">
            <w:pPr>
              <w:pBdr>
                <w:top w:val="nil"/>
                <w:left w:val="nil"/>
                <w:bottom w:val="nil"/>
                <w:right w:val="nil"/>
                <w:between w:val="nil"/>
              </w:pBdr>
              <w:spacing w:line="240" w:lineRule="auto"/>
              <w:ind w:left="0" w:hanging="2"/>
              <w:jc w:val="right"/>
            </w:pPr>
            <w:r w:rsidRPr="00EE62B0">
              <w:t>0,00</w:t>
            </w:r>
          </w:p>
        </w:tc>
      </w:tr>
      <w:tr w:rsidR="00A97417" w:rsidRPr="00EE62B0" w14:paraId="0BDBAFF8" w14:textId="77777777">
        <w:trPr>
          <w:trHeight w:val="510"/>
        </w:trPr>
        <w:tc>
          <w:tcPr>
            <w:tcW w:w="5250" w:type="dxa"/>
            <w:tcBorders>
              <w:top w:val="single" w:sz="8" w:space="0" w:color="000000"/>
              <w:left w:val="single" w:sz="8" w:space="0" w:color="000000"/>
              <w:bottom w:val="single" w:sz="8" w:space="0" w:color="000000"/>
              <w:right w:val="single" w:sz="4" w:space="0" w:color="000000"/>
            </w:tcBorders>
          </w:tcPr>
          <w:p w14:paraId="00000A97" w14:textId="77777777" w:rsidR="00A97417" w:rsidRPr="00EE62B0" w:rsidRDefault="00973F74">
            <w:pPr>
              <w:pBdr>
                <w:top w:val="nil"/>
                <w:left w:val="nil"/>
                <w:bottom w:val="nil"/>
                <w:right w:val="nil"/>
                <w:between w:val="nil"/>
              </w:pBdr>
              <w:spacing w:line="240" w:lineRule="auto"/>
              <w:ind w:left="0" w:hanging="2"/>
            </w:pPr>
            <w:r w:rsidRPr="00EE62B0">
              <w:rPr>
                <w:b/>
              </w:rPr>
              <w:t>Náklady celkem</w:t>
            </w:r>
          </w:p>
        </w:tc>
        <w:tc>
          <w:tcPr>
            <w:tcW w:w="1775" w:type="dxa"/>
            <w:tcBorders>
              <w:top w:val="single" w:sz="8" w:space="0" w:color="000000"/>
              <w:left w:val="nil"/>
              <w:bottom w:val="single" w:sz="8" w:space="0" w:color="000000"/>
              <w:right w:val="single" w:sz="4" w:space="0" w:color="000000"/>
            </w:tcBorders>
          </w:tcPr>
          <w:p w14:paraId="00000A98" w14:textId="77777777" w:rsidR="00A97417" w:rsidRPr="00EE62B0" w:rsidRDefault="00973F74">
            <w:pPr>
              <w:pBdr>
                <w:top w:val="nil"/>
                <w:left w:val="nil"/>
                <w:bottom w:val="nil"/>
                <w:right w:val="nil"/>
                <w:between w:val="nil"/>
              </w:pBdr>
              <w:spacing w:line="240" w:lineRule="auto"/>
              <w:ind w:left="0" w:hanging="2"/>
            </w:pPr>
            <w:r w:rsidRPr="00EE62B0">
              <w:rPr>
                <w:b/>
              </w:rPr>
              <w:t>56 983 741,07</w:t>
            </w:r>
          </w:p>
        </w:tc>
        <w:tc>
          <w:tcPr>
            <w:tcW w:w="1944" w:type="dxa"/>
            <w:tcBorders>
              <w:top w:val="single" w:sz="8" w:space="0" w:color="000000"/>
              <w:left w:val="nil"/>
              <w:bottom w:val="single" w:sz="8" w:space="0" w:color="000000"/>
              <w:right w:val="single" w:sz="8" w:space="0" w:color="000000"/>
            </w:tcBorders>
          </w:tcPr>
          <w:p w14:paraId="00000A99" w14:textId="77777777" w:rsidR="00A97417" w:rsidRPr="00EE62B0" w:rsidRDefault="00973F74">
            <w:pPr>
              <w:pBdr>
                <w:top w:val="nil"/>
                <w:left w:val="nil"/>
                <w:bottom w:val="nil"/>
                <w:right w:val="nil"/>
                <w:between w:val="nil"/>
              </w:pBdr>
              <w:spacing w:line="240" w:lineRule="auto"/>
              <w:ind w:left="0" w:hanging="2"/>
              <w:jc w:val="right"/>
            </w:pPr>
            <w:r w:rsidRPr="00EE62B0">
              <w:rPr>
                <w:b/>
              </w:rPr>
              <w:t>123 194,43</w:t>
            </w:r>
          </w:p>
        </w:tc>
      </w:tr>
    </w:tbl>
    <w:p w14:paraId="00000A9C" w14:textId="0C7BD5B4" w:rsidR="00A97417" w:rsidRDefault="00A97417">
      <w:pPr>
        <w:pBdr>
          <w:top w:val="nil"/>
          <w:left w:val="nil"/>
          <w:bottom w:val="nil"/>
          <w:right w:val="nil"/>
          <w:between w:val="nil"/>
        </w:pBdr>
        <w:spacing w:line="240" w:lineRule="auto"/>
        <w:ind w:left="0" w:hanging="2"/>
      </w:pPr>
    </w:p>
    <w:p w14:paraId="3FE01B8D" w14:textId="0448D559" w:rsidR="00BE04E8" w:rsidRPr="00EE62B0" w:rsidRDefault="00BE04E8">
      <w:pPr>
        <w:pBdr>
          <w:top w:val="nil"/>
          <w:left w:val="nil"/>
          <w:bottom w:val="nil"/>
          <w:right w:val="nil"/>
          <w:between w:val="nil"/>
        </w:pBdr>
        <w:spacing w:line="240" w:lineRule="auto"/>
        <w:ind w:left="0" w:hanging="2"/>
      </w:pPr>
    </w:p>
    <w:p w14:paraId="00000A9D" w14:textId="4F70E510" w:rsidR="00A97417" w:rsidRPr="00EE62B0" w:rsidRDefault="003D60C8">
      <w:pPr>
        <w:pBdr>
          <w:top w:val="nil"/>
          <w:left w:val="nil"/>
          <w:bottom w:val="nil"/>
          <w:right w:val="nil"/>
          <w:between w:val="nil"/>
        </w:pBdr>
        <w:spacing w:line="240" w:lineRule="auto"/>
        <w:ind w:left="0" w:hanging="2"/>
      </w:pPr>
      <w:r w:rsidRPr="00EE62B0">
        <w:t>V Tišnově 14. 10. 2022</w:t>
      </w:r>
    </w:p>
    <w:p w14:paraId="00000A9E" w14:textId="77777777" w:rsidR="00A97417" w:rsidRPr="00EE62B0" w:rsidRDefault="00973F74">
      <w:pPr>
        <w:pBdr>
          <w:top w:val="nil"/>
          <w:left w:val="nil"/>
          <w:bottom w:val="nil"/>
          <w:right w:val="nil"/>
          <w:between w:val="nil"/>
        </w:pBdr>
        <w:spacing w:line="240" w:lineRule="auto"/>
        <w:ind w:left="0" w:hanging="2"/>
        <w:jc w:val="center"/>
      </w:pPr>
      <w:r w:rsidRPr="00EE62B0">
        <w:t xml:space="preserve">                                                                         Mgr. Michal </w:t>
      </w:r>
      <w:proofErr w:type="spellStart"/>
      <w:r w:rsidRPr="00EE62B0">
        <w:t>Komprs</w:t>
      </w:r>
      <w:proofErr w:type="spellEnd"/>
    </w:p>
    <w:p w14:paraId="00000A9F" w14:textId="001548DE" w:rsidR="00A97417" w:rsidRDefault="00973F74">
      <w:pPr>
        <w:pBdr>
          <w:top w:val="nil"/>
          <w:left w:val="nil"/>
          <w:bottom w:val="nil"/>
          <w:right w:val="nil"/>
          <w:between w:val="nil"/>
        </w:pBdr>
        <w:spacing w:line="240" w:lineRule="auto"/>
        <w:ind w:left="0" w:hanging="2"/>
        <w:jc w:val="center"/>
      </w:pPr>
      <w:r w:rsidRPr="00EE62B0">
        <w:t xml:space="preserve">                                                                           ředitel školy</w:t>
      </w:r>
    </w:p>
    <w:p w14:paraId="66C43865" w14:textId="1A05CE58" w:rsidR="00BE04E8" w:rsidRDefault="00BE04E8">
      <w:pPr>
        <w:pBdr>
          <w:top w:val="nil"/>
          <w:left w:val="nil"/>
          <w:bottom w:val="nil"/>
          <w:right w:val="nil"/>
          <w:between w:val="nil"/>
        </w:pBdr>
        <w:spacing w:line="240" w:lineRule="auto"/>
        <w:ind w:left="0" w:hanging="2"/>
        <w:jc w:val="center"/>
      </w:pPr>
      <w:bookmarkStart w:id="0" w:name="_GoBack"/>
      <w:bookmarkEnd w:id="0"/>
    </w:p>
    <w:p w14:paraId="570AE478" w14:textId="77777777" w:rsidR="00BE04E8" w:rsidRDefault="00BE04E8">
      <w:pPr>
        <w:pBdr>
          <w:top w:val="nil"/>
          <w:left w:val="nil"/>
          <w:bottom w:val="nil"/>
          <w:right w:val="nil"/>
          <w:between w:val="nil"/>
        </w:pBdr>
        <w:spacing w:line="240" w:lineRule="auto"/>
        <w:ind w:left="0" w:hanging="2"/>
        <w:jc w:val="center"/>
      </w:pPr>
    </w:p>
    <w:p w14:paraId="60AAF5A6" w14:textId="533E11FA" w:rsidR="00BE04E8" w:rsidRDefault="00BE04E8" w:rsidP="00BE04E8">
      <w:pPr>
        <w:pBdr>
          <w:top w:val="nil"/>
          <w:left w:val="nil"/>
          <w:bottom w:val="nil"/>
          <w:right w:val="nil"/>
          <w:between w:val="nil"/>
        </w:pBdr>
        <w:spacing w:line="240" w:lineRule="auto"/>
        <w:ind w:left="0" w:hanging="2"/>
      </w:pPr>
      <w:r>
        <w:t>Školská rada schválila dne 8. 12. 2022.</w:t>
      </w:r>
    </w:p>
    <w:p w14:paraId="0F447678" w14:textId="2BD7B24B" w:rsidR="00BE04E8" w:rsidRDefault="00BE04E8" w:rsidP="00BE04E8">
      <w:pPr>
        <w:pBdr>
          <w:top w:val="nil"/>
          <w:left w:val="nil"/>
          <w:bottom w:val="nil"/>
          <w:right w:val="nil"/>
          <w:between w:val="nil"/>
        </w:pBdr>
        <w:spacing w:line="240" w:lineRule="auto"/>
        <w:ind w:left="0" w:hanging="2"/>
      </w:pPr>
      <w:r>
        <w:tab/>
      </w:r>
      <w:r>
        <w:tab/>
      </w:r>
      <w:r>
        <w:tab/>
      </w:r>
      <w:r>
        <w:tab/>
      </w:r>
      <w:r>
        <w:tab/>
      </w:r>
      <w:r>
        <w:tab/>
      </w:r>
      <w:r>
        <w:tab/>
      </w:r>
      <w:r>
        <w:tab/>
      </w:r>
      <w:r>
        <w:tab/>
        <w:t xml:space="preserve">Mgr. Petra </w:t>
      </w:r>
      <w:proofErr w:type="spellStart"/>
      <w:r>
        <w:t>Šnepfenbergová</w:t>
      </w:r>
      <w:proofErr w:type="spellEnd"/>
    </w:p>
    <w:p w14:paraId="59D77D71" w14:textId="7D278366" w:rsidR="00BE04E8" w:rsidRPr="00EE62B0" w:rsidRDefault="00BE04E8" w:rsidP="00BE04E8">
      <w:pPr>
        <w:pBdr>
          <w:top w:val="nil"/>
          <w:left w:val="nil"/>
          <w:bottom w:val="nil"/>
          <w:right w:val="nil"/>
          <w:between w:val="nil"/>
        </w:pBdr>
        <w:spacing w:line="240" w:lineRule="auto"/>
        <w:ind w:left="0" w:hanging="2"/>
        <w:sectPr w:rsidR="00BE04E8" w:rsidRPr="00EE62B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851" w:bottom="851" w:left="1134" w:header="709" w:footer="709" w:gutter="0"/>
          <w:cols w:space="708"/>
        </w:sectPr>
      </w:pPr>
      <w:r>
        <w:tab/>
      </w:r>
      <w:r>
        <w:tab/>
      </w:r>
      <w:r>
        <w:tab/>
      </w:r>
      <w:r>
        <w:tab/>
      </w:r>
      <w:r>
        <w:tab/>
      </w:r>
      <w:r>
        <w:tab/>
      </w:r>
      <w:r>
        <w:tab/>
      </w:r>
      <w:r>
        <w:tab/>
      </w:r>
      <w:r>
        <w:tab/>
        <w:t xml:space="preserve">  předsedkyně školské rady</w:t>
      </w:r>
    </w:p>
    <w:p w14:paraId="00000AA0" w14:textId="77777777" w:rsidR="00A97417" w:rsidRPr="00EE62B0" w:rsidRDefault="00A97417">
      <w:pPr>
        <w:pBdr>
          <w:top w:val="nil"/>
          <w:left w:val="nil"/>
          <w:bottom w:val="nil"/>
          <w:right w:val="nil"/>
          <w:between w:val="nil"/>
        </w:pBdr>
        <w:spacing w:line="240" w:lineRule="auto"/>
        <w:ind w:left="0" w:hanging="2"/>
      </w:pPr>
    </w:p>
    <w:sectPr w:rsidR="00A97417" w:rsidRPr="00EE62B0">
      <w:headerReference w:type="default" r:id="rId17"/>
      <w:footerReference w:type="even" r:id="rId18"/>
      <w:footerReference w:type="default" r:id="rId19"/>
      <w:pgSz w:w="11906" w:h="16838"/>
      <w:pgMar w:top="851" w:right="851"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BF8FA" w14:textId="77777777" w:rsidR="00E03719" w:rsidRDefault="00E03719">
      <w:pPr>
        <w:spacing w:line="240" w:lineRule="auto"/>
        <w:ind w:left="0" w:hanging="2"/>
      </w:pPr>
      <w:r>
        <w:separator/>
      </w:r>
    </w:p>
  </w:endnote>
  <w:endnote w:type="continuationSeparator" w:id="0">
    <w:p w14:paraId="27CA25F9" w14:textId="77777777" w:rsidR="00E03719" w:rsidRDefault="00E037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B2" w14:textId="77777777" w:rsidR="00BE04E8" w:rsidRDefault="00BE04E8">
    <w:pPr>
      <w:widowControl/>
      <w:pBdr>
        <w:top w:val="nil"/>
        <w:left w:val="nil"/>
        <w:bottom w:val="nil"/>
        <w:right w:val="nil"/>
        <w:between w:val="nil"/>
      </w:pBdr>
      <w:tabs>
        <w:tab w:val="center" w:pos="4536"/>
        <w:tab w:val="right" w:pos="9072"/>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591327"/>
      <w:docPartObj>
        <w:docPartGallery w:val="Page Numbers (Bottom of Page)"/>
        <w:docPartUnique/>
      </w:docPartObj>
    </w:sdtPr>
    <w:sdtContent>
      <w:p w14:paraId="66862BF2" w14:textId="22F92742" w:rsidR="00BE04E8" w:rsidRDefault="00BE04E8">
        <w:pPr>
          <w:pStyle w:val="Zpat"/>
          <w:ind w:left="0" w:hanging="2"/>
          <w:jc w:val="center"/>
        </w:pPr>
        <w:r>
          <w:fldChar w:fldCharType="begin"/>
        </w:r>
        <w:r>
          <w:instrText>PAGE   \* MERGEFORMAT</w:instrText>
        </w:r>
        <w:r>
          <w:fldChar w:fldCharType="separate"/>
        </w:r>
        <w:r w:rsidR="003F6596">
          <w:rPr>
            <w:noProof/>
          </w:rPr>
          <w:t>36</w:t>
        </w:r>
        <w:r>
          <w:fldChar w:fldCharType="end"/>
        </w:r>
      </w:p>
    </w:sdtContent>
  </w:sdt>
  <w:p w14:paraId="487094D0" w14:textId="4DDB54E9" w:rsidR="00BE04E8" w:rsidRDefault="00BE04E8" w:rsidP="00781ACB">
    <w:pPr>
      <w:pStyle w:val="Zpat"/>
      <w:ind w:left="0" w:hanging="2"/>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AE" w14:textId="77777777" w:rsidR="00BE04E8" w:rsidRDefault="00BE04E8">
    <w:pPr>
      <w:widowControl/>
      <w:pBdr>
        <w:top w:val="nil"/>
        <w:left w:val="nil"/>
        <w:bottom w:val="nil"/>
        <w:right w:val="nil"/>
        <w:between w:val="nil"/>
      </w:pBdr>
      <w:tabs>
        <w:tab w:val="center" w:pos="4536"/>
        <w:tab w:val="right" w:pos="9072"/>
      </w:tabs>
      <w:spacing w:line="240" w:lineRule="auto"/>
      <w:ind w:left="0" w:hanging="2"/>
      <w:rPr>
        <w:color w:val="000000"/>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B3" w14:textId="77777777" w:rsidR="00BE04E8" w:rsidRDefault="00BE04E8">
    <w:pPr>
      <w:widowControl/>
      <w:pBdr>
        <w:top w:val="nil"/>
        <w:left w:val="nil"/>
        <w:bottom w:val="nil"/>
        <w:right w:val="nil"/>
        <w:between w:val="nil"/>
      </w:pBdr>
      <w:tabs>
        <w:tab w:val="center" w:pos="4536"/>
        <w:tab w:val="right" w:pos="9072"/>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0000AB4" w14:textId="77777777" w:rsidR="00BE04E8" w:rsidRDefault="00BE04E8">
    <w:pPr>
      <w:widowControl/>
      <w:pBdr>
        <w:top w:val="nil"/>
        <w:left w:val="nil"/>
        <w:bottom w:val="nil"/>
        <w:right w:val="nil"/>
        <w:between w:val="nil"/>
      </w:pBdr>
      <w:tabs>
        <w:tab w:val="center" w:pos="4536"/>
        <w:tab w:val="right" w:pos="9072"/>
      </w:tabs>
      <w:spacing w:line="240" w:lineRule="auto"/>
      <w:ind w:left="0" w:hanging="2"/>
      <w:rPr>
        <w:color w:val="000000"/>
        <w:sz w:val="20"/>
        <w:szCs w:val="20"/>
      </w:rPr>
    </w:pPr>
  </w:p>
  <w:p w14:paraId="00000AB5" w14:textId="77777777" w:rsidR="00BE04E8" w:rsidRDefault="00BE04E8">
    <w:pPr>
      <w:pBdr>
        <w:top w:val="nil"/>
        <w:left w:val="nil"/>
        <w:bottom w:val="nil"/>
        <w:right w:val="nil"/>
        <w:between w:val="nil"/>
      </w:pBdr>
      <w:spacing w:line="240" w:lineRule="auto"/>
      <w:ind w:left="0" w:hanging="2"/>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B6" w14:textId="77777777" w:rsidR="00BE04E8" w:rsidRDefault="00BE04E8">
    <w:pPr>
      <w:widowControl/>
      <w:pBdr>
        <w:top w:val="nil"/>
        <w:left w:val="nil"/>
        <w:bottom w:val="nil"/>
        <w:right w:val="nil"/>
        <w:between w:val="nil"/>
      </w:pBdr>
      <w:tabs>
        <w:tab w:val="center" w:pos="4536"/>
        <w:tab w:val="right" w:pos="9072"/>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756DF" w14:textId="77777777" w:rsidR="00E03719" w:rsidRDefault="00E03719">
      <w:pPr>
        <w:spacing w:line="240" w:lineRule="auto"/>
        <w:ind w:left="0" w:hanging="2"/>
      </w:pPr>
      <w:r>
        <w:separator/>
      </w:r>
    </w:p>
  </w:footnote>
  <w:footnote w:type="continuationSeparator" w:id="0">
    <w:p w14:paraId="52D278BC" w14:textId="77777777" w:rsidR="00E03719" w:rsidRDefault="00E0371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A7" w14:textId="77777777" w:rsidR="00BE04E8" w:rsidRDefault="00BE04E8">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AB" w14:textId="5058C76D" w:rsidR="00BE04E8" w:rsidRDefault="00BE04E8">
    <w:pPr>
      <w:pBdr>
        <w:top w:val="nil"/>
        <w:left w:val="nil"/>
        <w:bottom w:val="nil"/>
        <w:right w:val="nil"/>
        <w:between w:val="nil"/>
      </w:pBdr>
      <w:tabs>
        <w:tab w:val="center" w:pos="4536"/>
        <w:tab w:val="right" w:pos="9072"/>
        <w:tab w:val="center" w:pos="4960"/>
        <w:tab w:val="right" w:pos="9921"/>
      </w:tabs>
      <w:spacing w:line="240" w:lineRule="auto"/>
      <w:ind w:left="0" w:hanging="2"/>
      <w:rPr>
        <w:color w:val="000000"/>
      </w:rPr>
    </w:pPr>
    <w:r>
      <w:rPr>
        <w:color w:val="000000"/>
      </w:rPr>
      <w:t>Základní škola Tišnov, Smíškova, příspěvková organizace</w:t>
    </w:r>
    <w:r>
      <w:rPr>
        <w:color w:val="000000"/>
      </w:rPr>
      <w:tab/>
      <w:t>Výroční zpráva 2021/2022</w:t>
    </w:r>
  </w:p>
  <w:p w14:paraId="00000AAC" w14:textId="77777777" w:rsidR="00BE04E8" w:rsidRDefault="00BE04E8">
    <w:pPr>
      <w:pBdr>
        <w:top w:val="nil"/>
        <w:left w:val="nil"/>
        <w:bottom w:val="nil"/>
        <w:right w:val="nil"/>
        <w:between w:val="nil"/>
      </w:pBdr>
      <w:tabs>
        <w:tab w:val="center" w:pos="4536"/>
        <w:tab w:val="right" w:pos="9072"/>
        <w:tab w:val="center" w:pos="4960"/>
        <w:tab w:val="right" w:pos="9921"/>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AA" w14:textId="77777777" w:rsidR="00BE04E8" w:rsidRDefault="00BE04E8">
    <w:pPr>
      <w:pBdr>
        <w:top w:val="nil"/>
        <w:left w:val="nil"/>
        <w:bottom w:val="nil"/>
        <w:right w:val="nil"/>
        <w:between w:val="nil"/>
      </w:pBdr>
      <w:tabs>
        <w:tab w:val="center" w:pos="4536"/>
        <w:tab w:val="right" w:pos="9072"/>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A5" w14:textId="77777777" w:rsidR="00BE04E8" w:rsidRDefault="00BE04E8">
    <w:pPr>
      <w:pBdr>
        <w:top w:val="nil"/>
        <w:left w:val="nil"/>
        <w:bottom w:val="nil"/>
        <w:right w:val="nil"/>
        <w:between w:val="nil"/>
      </w:pBdr>
      <w:tabs>
        <w:tab w:val="center" w:pos="4536"/>
        <w:tab w:val="right" w:pos="9072"/>
      </w:tabs>
      <w:spacing w:line="240" w:lineRule="auto"/>
      <w:ind w:left="0" w:hanging="2"/>
      <w:jc w:val="center"/>
      <w:rPr>
        <w:color w:val="000000"/>
      </w:rPr>
    </w:pPr>
  </w:p>
  <w:p w14:paraId="00000AA6" w14:textId="77777777" w:rsidR="00BE04E8" w:rsidRDefault="00BE04E8">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53"/>
    <w:multiLevelType w:val="hybridMultilevel"/>
    <w:tmpl w:val="CE041246"/>
    <w:lvl w:ilvl="0" w:tplc="0405000F">
      <w:start w:val="1"/>
      <w:numFmt w:val="decimal"/>
      <w:lvlText w:val="%1."/>
      <w:lvlJc w:val="left"/>
      <w:pPr>
        <w:ind w:left="718" w:hanging="360"/>
      </w:pPr>
    </w:lvl>
    <w:lvl w:ilvl="1" w:tplc="04050019" w:tentative="1">
      <w:start w:val="1"/>
      <w:numFmt w:val="lowerLetter"/>
      <w:lvlText w:val="%2."/>
      <w:lvlJc w:val="left"/>
      <w:pPr>
        <w:ind w:left="1438" w:hanging="360"/>
      </w:pPr>
    </w:lvl>
    <w:lvl w:ilvl="2" w:tplc="0405001B" w:tentative="1">
      <w:start w:val="1"/>
      <w:numFmt w:val="lowerRoman"/>
      <w:lvlText w:val="%3."/>
      <w:lvlJc w:val="right"/>
      <w:pPr>
        <w:ind w:left="2158" w:hanging="180"/>
      </w:pPr>
    </w:lvl>
    <w:lvl w:ilvl="3" w:tplc="0405000F" w:tentative="1">
      <w:start w:val="1"/>
      <w:numFmt w:val="decimal"/>
      <w:lvlText w:val="%4."/>
      <w:lvlJc w:val="left"/>
      <w:pPr>
        <w:ind w:left="2878" w:hanging="360"/>
      </w:pPr>
    </w:lvl>
    <w:lvl w:ilvl="4" w:tplc="04050019" w:tentative="1">
      <w:start w:val="1"/>
      <w:numFmt w:val="lowerLetter"/>
      <w:lvlText w:val="%5."/>
      <w:lvlJc w:val="left"/>
      <w:pPr>
        <w:ind w:left="3598" w:hanging="360"/>
      </w:pPr>
    </w:lvl>
    <w:lvl w:ilvl="5" w:tplc="0405001B" w:tentative="1">
      <w:start w:val="1"/>
      <w:numFmt w:val="lowerRoman"/>
      <w:lvlText w:val="%6."/>
      <w:lvlJc w:val="right"/>
      <w:pPr>
        <w:ind w:left="4318" w:hanging="180"/>
      </w:pPr>
    </w:lvl>
    <w:lvl w:ilvl="6" w:tplc="0405000F" w:tentative="1">
      <w:start w:val="1"/>
      <w:numFmt w:val="decimal"/>
      <w:lvlText w:val="%7."/>
      <w:lvlJc w:val="left"/>
      <w:pPr>
        <w:ind w:left="5038" w:hanging="360"/>
      </w:pPr>
    </w:lvl>
    <w:lvl w:ilvl="7" w:tplc="04050019" w:tentative="1">
      <w:start w:val="1"/>
      <w:numFmt w:val="lowerLetter"/>
      <w:lvlText w:val="%8."/>
      <w:lvlJc w:val="left"/>
      <w:pPr>
        <w:ind w:left="5758" w:hanging="360"/>
      </w:pPr>
    </w:lvl>
    <w:lvl w:ilvl="8" w:tplc="0405001B" w:tentative="1">
      <w:start w:val="1"/>
      <w:numFmt w:val="lowerRoman"/>
      <w:lvlText w:val="%9."/>
      <w:lvlJc w:val="right"/>
      <w:pPr>
        <w:ind w:left="6478" w:hanging="180"/>
      </w:pPr>
    </w:lvl>
  </w:abstractNum>
  <w:abstractNum w:abstractNumId="1" w15:restartNumberingAfterBreak="0">
    <w:nsid w:val="0521011F"/>
    <w:multiLevelType w:val="hybridMultilevel"/>
    <w:tmpl w:val="62D05568"/>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 w15:restartNumberingAfterBreak="0">
    <w:nsid w:val="0AD96142"/>
    <w:multiLevelType w:val="multilevel"/>
    <w:tmpl w:val="B4A6DE8A"/>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3" w15:restartNumberingAfterBreak="0">
    <w:nsid w:val="0D244EA3"/>
    <w:multiLevelType w:val="multilevel"/>
    <w:tmpl w:val="3028FF44"/>
    <w:lvl w:ilvl="0">
      <w:numFmt w:val="bullet"/>
      <w:lvlText w:val="-"/>
      <w:lvlJc w:val="left"/>
      <w:pPr>
        <w:ind w:left="1040" w:hanging="360"/>
      </w:pPr>
      <w:rPr>
        <w:rFonts w:ascii="Times New Roman" w:eastAsia="Times New Roman" w:hAnsi="Times New Roman" w:cs="Times New Roman"/>
        <w:vertAlign w:val="baseline"/>
      </w:rPr>
    </w:lvl>
    <w:lvl w:ilvl="1">
      <w:start w:val="1"/>
      <w:numFmt w:val="bullet"/>
      <w:lvlText w:val="●"/>
      <w:lvlJc w:val="left"/>
      <w:pPr>
        <w:ind w:left="1760" w:hanging="360"/>
      </w:pPr>
      <w:rPr>
        <w:rFonts w:ascii="Noto Sans Symbols" w:eastAsia="Noto Sans Symbols" w:hAnsi="Noto Sans Symbols" w:cs="Noto Sans Symbols"/>
        <w:vertAlign w:val="baseline"/>
      </w:rPr>
    </w:lvl>
    <w:lvl w:ilvl="2">
      <w:start w:val="1"/>
      <w:numFmt w:val="bullet"/>
      <w:lvlText w:val="▪"/>
      <w:lvlJc w:val="left"/>
      <w:pPr>
        <w:ind w:left="2480" w:hanging="360"/>
      </w:pPr>
      <w:rPr>
        <w:rFonts w:ascii="Noto Sans Symbols" w:eastAsia="Noto Sans Symbols" w:hAnsi="Noto Sans Symbols" w:cs="Noto Sans Symbols"/>
        <w:vertAlign w:val="baseline"/>
      </w:rPr>
    </w:lvl>
    <w:lvl w:ilvl="3">
      <w:start w:val="1"/>
      <w:numFmt w:val="bullet"/>
      <w:lvlText w:val="●"/>
      <w:lvlJc w:val="left"/>
      <w:pPr>
        <w:ind w:left="3200" w:hanging="360"/>
      </w:pPr>
      <w:rPr>
        <w:rFonts w:ascii="Noto Sans Symbols" w:eastAsia="Noto Sans Symbols" w:hAnsi="Noto Sans Symbols" w:cs="Noto Sans Symbols"/>
        <w:vertAlign w:val="baseline"/>
      </w:rPr>
    </w:lvl>
    <w:lvl w:ilvl="4">
      <w:start w:val="1"/>
      <w:numFmt w:val="bullet"/>
      <w:lvlText w:val="o"/>
      <w:lvlJc w:val="left"/>
      <w:pPr>
        <w:ind w:left="3920" w:hanging="360"/>
      </w:pPr>
      <w:rPr>
        <w:rFonts w:ascii="Courier New" w:eastAsia="Courier New" w:hAnsi="Courier New" w:cs="Courier New"/>
        <w:vertAlign w:val="baseline"/>
      </w:rPr>
    </w:lvl>
    <w:lvl w:ilvl="5">
      <w:start w:val="1"/>
      <w:numFmt w:val="bullet"/>
      <w:lvlText w:val="▪"/>
      <w:lvlJc w:val="left"/>
      <w:pPr>
        <w:ind w:left="4640" w:hanging="360"/>
      </w:pPr>
      <w:rPr>
        <w:rFonts w:ascii="Noto Sans Symbols" w:eastAsia="Noto Sans Symbols" w:hAnsi="Noto Sans Symbols" w:cs="Noto Sans Symbols"/>
        <w:vertAlign w:val="baseline"/>
      </w:rPr>
    </w:lvl>
    <w:lvl w:ilvl="6">
      <w:start w:val="1"/>
      <w:numFmt w:val="bullet"/>
      <w:lvlText w:val="●"/>
      <w:lvlJc w:val="left"/>
      <w:pPr>
        <w:ind w:left="5360" w:hanging="360"/>
      </w:pPr>
      <w:rPr>
        <w:rFonts w:ascii="Noto Sans Symbols" w:eastAsia="Noto Sans Symbols" w:hAnsi="Noto Sans Symbols" w:cs="Noto Sans Symbols"/>
        <w:vertAlign w:val="baseline"/>
      </w:rPr>
    </w:lvl>
    <w:lvl w:ilvl="7">
      <w:start w:val="1"/>
      <w:numFmt w:val="bullet"/>
      <w:lvlText w:val="o"/>
      <w:lvlJc w:val="left"/>
      <w:pPr>
        <w:ind w:left="6080" w:hanging="360"/>
      </w:pPr>
      <w:rPr>
        <w:rFonts w:ascii="Courier New" w:eastAsia="Courier New" w:hAnsi="Courier New" w:cs="Courier New"/>
        <w:vertAlign w:val="baseline"/>
      </w:rPr>
    </w:lvl>
    <w:lvl w:ilvl="8">
      <w:start w:val="1"/>
      <w:numFmt w:val="bullet"/>
      <w:lvlText w:val="▪"/>
      <w:lvlJc w:val="left"/>
      <w:pPr>
        <w:ind w:left="6800" w:hanging="360"/>
      </w:pPr>
      <w:rPr>
        <w:rFonts w:ascii="Noto Sans Symbols" w:eastAsia="Noto Sans Symbols" w:hAnsi="Noto Sans Symbols" w:cs="Noto Sans Symbols"/>
        <w:vertAlign w:val="baseline"/>
      </w:rPr>
    </w:lvl>
  </w:abstractNum>
  <w:abstractNum w:abstractNumId="4" w15:restartNumberingAfterBreak="0">
    <w:nsid w:val="0D505520"/>
    <w:multiLevelType w:val="multilevel"/>
    <w:tmpl w:val="E4DC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A747F6"/>
    <w:multiLevelType w:val="multilevel"/>
    <w:tmpl w:val="B2D4099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17F661D"/>
    <w:multiLevelType w:val="multilevel"/>
    <w:tmpl w:val="703082D8"/>
    <w:lvl w:ilvl="0">
      <w:start w:val="8"/>
      <w:numFmt w:val="lowerLetter"/>
      <w:lvlText w:val="%1)"/>
      <w:lvlJc w:val="left"/>
      <w:pPr>
        <w:ind w:left="786" w:hanging="360"/>
      </w:pPr>
      <w:rPr>
        <w:b w:val="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7" w15:restartNumberingAfterBreak="0">
    <w:nsid w:val="12EE7879"/>
    <w:multiLevelType w:val="multilevel"/>
    <w:tmpl w:val="00A8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D51DE8"/>
    <w:multiLevelType w:val="multilevel"/>
    <w:tmpl w:val="EB9C3DE6"/>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9" w15:restartNumberingAfterBreak="0">
    <w:nsid w:val="1873392C"/>
    <w:multiLevelType w:val="multilevel"/>
    <w:tmpl w:val="1736B040"/>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0" w15:restartNumberingAfterBreak="0">
    <w:nsid w:val="195D3C24"/>
    <w:multiLevelType w:val="multilevel"/>
    <w:tmpl w:val="D0B2CB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9EF630F"/>
    <w:multiLevelType w:val="multilevel"/>
    <w:tmpl w:val="18F60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EA2019"/>
    <w:multiLevelType w:val="multilevel"/>
    <w:tmpl w:val="385A3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99132A"/>
    <w:multiLevelType w:val="multilevel"/>
    <w:tmpl w:val="F2AAF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004BD2"/>
    <w:multiLevelType w:val="hybridMultilevel"/>
    <w:tmpl w:val="FF589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296C14"/>
    <w:multiLevelType w:val="multilevel"/>
    <w:tmpl w:val="FB300210"/>
    <w:lvl w:ilvl="0">
      <w:start w:val="1"/>
      <w:numFmt w:val="bullet"/>
      <w:lvlText w:val="●"/>
      <w:lvlJc w:val="left"/>
      <w:pPr>
        <w:ind w:left="1040" w:hanging="360"/>
      </w:pPr>
      <w:rPr>
        <w:rFonts w:ascii="Noto Sans Symbols" w:eastAsia="Noto Sans Symbols" w:hAnsi="Noto Sans Symbols" w:cs="Noto Sans Symbols"/>
        <w:vertAlign w:val="baseline"/>
      </w:rPr>
    </w:lvl>
    <w:lvl w:ilvl="1">
      <w:start w:val="1"/>
      <w:numFmt w:val="bullet"/>
      <w:lvlText w:val="o"/>
      <w:lvlJc w:val="left"/>
      <w:pPr>
        <w:ind w:left="1760" w:hanging="360"/>
      </w:pPr>
      <w:rPr>
        <w:rFonts w:ascii="Courier New" w:eastAsia="Courier New" w:hAnsi="Courier New" w:cs="Courier New"/>
        <w:vertAlign w:val="baseline"/>
      </w:rPr>
    </w:lvl>
    <w:lvl w:ilvl="2">
      <w:start w:val="1"/>
      <w:numFmt w:val="bullet"/>
      <w:lvlText w:val="▪"/>
      <w:lvlJc w:val="left"/>
      <w:pPr>
        <w:ind w:left="2480" w:hanging="360"/>
      </w:pPr>
      <w:rPr>
        <w:rFonts w:ascii="Noto Sans Symbols" w:eastAsia="Noto Sans Symbols" w:hAnsi="Noto Sans Symbols" w:cs="Noto Sans Symbols"/>
        <w:vertAlign w:val="baseline"/>
      </w:rPr>
    </w:lvl>
    <w:lvl w:ilvl="3">
      <w:start w:val="1"/>
      <w:numFmt w:val="bullet"/>
      <w:lvlText w:val="●"/>
      <w:lvlJc w:val="left"/>
      <w:pPr>
        <w:ind w:left="3200" w:hanging="360"/>
      </w:pPr>
      <w:rPr>
        <w:rFonts w:ascii="Noto Sans Symbols" w:eastAsia="Noto Sans Symbols" w:hAnsi="Noto Sans Symbols" w:cs="Noto Sans Symbols"/>
        <w:vertAlign w:val="baseline"/>
      </w:rPr>
    </w:lvl>
    <w:lvl w:ilvl="4">
      <w:start w:val="1"/>
      <w:numFmt w:val="bullet"/>
      <w:lvlText w:val="o"/>
      <w:lvlJc w:val="left"/>
      <w:pPr>
        <w:ind w:left="3920" w:hanging="360"/>
      </w:pPr>
      <w:rPr>
        <w:rFonts w:ascii="Courier New" w:eastAsia="Courier New" w:hAnsi="Courier New" w:cs="Courier New"/>
        <w:vertAlign w:val="baseline"/>
      </w:rPr>
    </w:lvl>
    <w:lvl w:ilvl="5">
      <w:start w:val="1"/>
      <w:numFmt w:val="bullet"/>
      <w:lvlText w:val="▪"/>
      <w:lvlJc w:val="left"/>
      <w:pPr>
        <w:ind w:left="4640" w:hanging="360"/>
      </w:pPr>
      <w:rPr>
        <w:rFonts w:ascii="Noto Sans Symbols" w:eastAsia="Noto Sans Symbols" w:hAnsi="Noto Sans Symbols" w:cs="Noto Sans Symbols"/>
        <w:vertAlign w:val="baseline"/>
      </w:rPr>
    </w:lvl>
    <w:lvl w:ilvl="6">
      <w:start w:val="1"/>
      <w:numFmt w:val="bullet"/>
      <w:lvlText w:val="●"/>
      <w:lvlJc w:val="left"/>
      <w:pPr>
        <w:ind w:left="5360" w:hanging="360"/>
      </w:pPr>
      <w:rPr>
        <w:rFonts w:ascii="Noto Sans Symbols" w:eastAsia="Noto Sans Symbols" w:hAnsi="Noto Sans Symbols" w:cs="Noto Sans Symbols"/>
        <w:vertAlign w:val="baseline"/>
      </w:rPr>
    </w:lvl>
    <w:lvl w:ilvl="7">
      <w:start w:val="1"/>
      <w:numFmt w:val="bullet"/>
      <w:lvlText w:val="o"/>
      <w:lvlJc w:val="left"/>
      <w:pPr>
        <w:ind w:left="6080" w:hanging="360"/>
      </w:pPr>
      <w:rPr>
        <w:rFonts w:ascii="Courier New" w:eastAsia="Courier New" w:hAnsi="Courier New" w:cs="Courier New"/>
        <w:vertAlign w:val="baseline"/>
      </w:rPr>
    </w:lvl>
    <w:lvl w:ilvl="8">
      <w:start w:val="1"/>
      <w:numFmt w:val="bullet"/>
      <w:lvlText w:val="▪"/>
      <w:lvlJc w:val="left"/>
      <w:pPr>
        <w:ind w:left="6800" w:hanging="360"/>
      </w:pPr>
      <w:rPr>
        <w:rFonts w:ascii="Noto Sans Symbols" w:eastAsia="Noto Sans Symbols" w:hAnsi="Noto Sans Symbols" w:cs="Noto Sans Symbols"/>
        <w:vertAlign w:val="baseline"/>
      </w:rPr>
    </w:lvl>
  </w:abstractNum>
  <w:abstractNum w:abstractNumId="16" w15:restartNumberingAfterBreak="0">
    <w:nsid w:val="392D38F4"/>
    <w:multiLevelType w:val="multilevel"/>
    <w:tmpl w:val="56A42B1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DA49B3"/>
    <w:multiLevelType w:val="multilevel"/>
    <w:tmpl w:val="4148F05E"/>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8" w15:restartNumberingAfterBreak="0">
    <w:nsid w:val="407E50CB"/>
    <w:multiLevelType w:val="multilevel"/>
    <w:tmpl w:val="A4AABBFE"/>
    <w:lvl w:ilvl="0">
      <w:start w:val="4"/>
      <w:numFmt w:val="bullet"/>
      <w:lvlText w:val="-"/>
      <w:lvlJc w:val="left"/>
      <w:pPr>
        <w:ind w:left="1380" w:hanging="360"/>
      </w:pPr>
      <w:rPr>
        <w:rFonts w:ascii="Times New Roman" w:eastAsia="Times New Roman" w:hAnsi="Times New Roman" w:cs="Times New Roman"/>
        <w:vertAlign w:val="baseline"/>
      </w:rPr>
    </w:lvl>
    <w:lvl w:ilvl="1">
      <w:start w:val="1"/>
      <w:numFmt w:val="bullet"/>
      <w:lvlText w:val="o"/>
      <w:lvlJc w:val="left"/>
      <w:pPr>
        <w:ind w:left="2100" w:hanging="360"/>
      </w:pPr>
      <w:rPr>
        <w:rFonts w:ascii="Courier New" w:eastAsia="Courier New" w:hAnsi="Courier New" w:cs="Courier New"/>
        <w:vertAlign w:val="baseline"/>
      </w:rPr>
    </w:lvl>
    <w:lvl w:ilvl="2">
      <w:start w:val="1"/>
      <w:numFmt w:val="bullet"/>
      <w:lvlText w:val="▪"/>
      <w:lvlJc w:val="left"/>
      <w:pPr>
        <w:ind w:left="2820" w:hanging="360"/>
      </w:pPr>
      <w:rPr>
        <w:rFonts w:ascii="Noto Sans Symbols" w:eastAsia="Noto Sans Symbols" w:hAnsi="Noto Sans Symbols" w:cs="Noto Sans Symbols"/>
        <w:vertAlign w:val="baseline"/>
      </w:rPr>
    </w:lvl>
    <w:lvl w:ilvl="3">
      <w:start w:val="1"/>
      <w:numFmt w:val="bullet"/>
      <w:lvlText w:val="●"/>
      <w:lvlJc w:val="left"/>
      <w:pPr>
        <w:ind w:left="3540" w:hanging="360"/>
      </w:pPr>
      <w:rPr>
        <w:rFonts w:ascii="Noto Sans Symbols" w:eastAsia="Noto Sans Symbols" w:hAnsi="Noto Sans Symbols" w:cs="Noto Sans Symbols"/>
        <w:vertAlign w:val="baseline"/>
      </w:rPr>
    </w:lvl>
    <w:lvl w:ilvl="4">
      <w:start w:val="1"/>
      <w:numFmt w:val="bullet"/>
      <w:lvlText w:val="o"/>
      <w:lvlJc w:val="left"/>
      <w:pPr>
        <w:ind w:left="4260" w:hanging="360"/>
      </w:pPr>
      <w:rPr>
        <w:rFonts w:ascii="Courier New" w:eastAsia="Courier New" w:hAnsi="Courier New" w:cs="Courier New"/>
        <w:vertAlign w:val="baseline"/>
      </w:rPr>
    </w:lvl>
    <w:lvl w:ilvl="5">
      <w:start w:val="1"/>
      <w:numFmt w:val="bullet"/>
      <w:lvlText w:val="▪"/>
      <w:lvlJc w:val="left"/>
      <w:pPr>
        <w:ind w:left="4980" w:hanging="360"/>
      </w:pPr>
      <w:rPr>
        <w:rFonts w:ascii="Noto Sans Symbols" w:eastAsia="Noto Sans Symbols" w:hAnsi="Noto Sans Symbols" w:cs="Noto Sans Symbols"/>
        <w:vertAlign w:val="baseline"/>
      </w:rPr>
    </w:lvl>
    <w:lvl w:ilvl="6">
      <w:start w:val="1"/>
      <w:numFmt w:val="bullet"/>
      <w:lvlText w:val="●"/>
      <w:lvlJc w:val="left"/>
      <w:pPr>
        <w:ind w:left="5700" w:hanging="360"/>
      </w:pPr>
      <w:rPr>
        <w:rFonts w:ascii="Noto Sans Symbols" w:eastAsia="Noto Sans Symbols" w:hAnsi="Noto Sans Symbols" w:cs="Noto Sans Symbols"/>
        <w:vertAlign w:val="baseline"/>
      </w:rPr>
    </w:lvl>
    <w:lvl w:ilvl="7">
      <w:start w:val="1"/>
      <w:numFmt w:val="bullet"/>
      <w:lvlText w:val="o"/>
      <w:lvlJc w:val="left"/>
      <w:pPr>
        <w:ind w:left="6420" w:hanging="360"/>
      </w:pPr>
      <w:rPr>
        <w:rFonts w:ascii="Courier New" w:eastAsia="Courier New" w:hAnsi="Courier New" w:cs="Courier New"/>
        <w:vertAlign w:val="baseline"/>
      </w:rPr>
    </w:lvl>
    <w:lvl w:ilvl="8">
      <w:start w:val="1"/>
      <w:numFmt w:val="bullet"/>
      <w:lvlText w:val="▪"/>
      <w:lvlJc w:val="left"/>
      <w:pPr>
        <w:ind w:left="7140" w:hanging="360"/>
      </w:pPr>
      <w:rPr>
        <w:rFonts w:ascii="Noto Sans Symbols" w:eastAsia="Noto Sans Symbols" w:hAnsi="Noto Sans Symbols" w:cs="Noto Sans Symbols"/>
        <w:vertAlign w:val="baseline"/>
      </w:rPr>
    </w:lvl>
  </w:abstractNum>
  <w:abstractNum w:abstractNumId="19" w15:restartNumberingAfterBreak="0">
    <w:nsid w:val="41BA5110"/>
    <w:multiLevelType w:val="hybridMultilevel"/>
    <w:tmpl w:val="0FFEE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F373ED"/>
    <w:multiLevelType w:val="multilevel"/>
    <w:tmpl w:val="370AC3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F694102"/>
    <w:multiLevelType w:val="hybridMultilevel"/>
    <w:tmpl w:val="6F7200AC"/>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2" w15:restartNumberingAfterBreak="0">
    <w:nsid w:val="506621EC"/>
    <w:multiLevelType w:val="multilevel"/>
    <w:tmpl w:val="411C2AD4"/>
    <w:lvl w:ilvl="0">
      <w:start w:val="1"/>
      <w:numFmt w:val="decimal"/>
      <w:lvlText w:val="%1."/>
      <w:lvlJc w:val="left"/>
      <w:pPr>
        <w:ind w:left="720" w:hanging="360"/>
      </w:pPr>
      <w:rPr>
        <w:rFonts w:ascii="Times New Roman" w:eastAsia="Times New Roman" w:hAnsi="Times New Roman" w:cs="Times New Roman"/>
        <w:b w:val="0"/>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6E2589B"/>
    <w:multiLevelType w:val="multilevel"/>
    <w:tmpl w:val="CC0EB2A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61887C86"/>
    <w:multiLevelType w:val="multilevel"/>
    <w:tmpl w:val="CA20A7FA"/>
    <w:lvl w:ilvl="0">
      <w:start w:val="1"/>
      <w:numFmt w:val="bullet"/>
      <w:lvlText w:val="●"/>
      <w:lvlJc w:val="left"/>
      <w:pPr>
        <w:ind w:left="1040" w:hanging="360"/>
      </w:pPr>
      <w:rPr>
        <w:rFonts w:ascii="Noto Sans Symbols" w:eastAsia="Noto Sans Symbols" w:hAnsi="Noto Sans Symbols" w:cs="Noto Sans Symbols"/>
        <w:vertAlign w:val="baseline"/>
      </w:rPr>
    </w:lvl>
    <w:lvl w:ilvl="1">
      <w:start w:val="1"/>
      <w:numFmt w:val="bullet"/>
      <w:lvlText w:val="o"/>
      <w:lvlJc w:val="left"/>
      <w:pPr>
        <w:ind w:left="1760" w:hanging="360"/>
      </w:pPr>
      <w:rPr>
        <w:rFonts w:ascii="Courier New" w:eastAsia="Courier New" w:hAnsi="Courier New" w:cs="Courier New"/>
        <w:vertAlign w:val="baseline"/>
      </w:rPr>
    </w:lvl>
    <w:lvl w:ilvl="2">
      <w:start w:val="1"/>
      <w:numFmt w:val="bullet"/>
      <w:lvlText w:val="▪"/>
      <w:lvlJc w:val="left"/>
      <w:pPr>
        <w:ind w:left="2480" w:hanging="360"/>
      </w:pPr>
      <w:rPr>
        <w:rFonts w:ascii="Noto Sans Symbols" w:eastAsia="Noto Sans Symbols" w:hAnsi="Noto Sans Symbols" w:cs="Noto Sans Symbols"/>
        <w:vertAlign w:val="baseline"/>
      </w:rPr>
    </w:lvl>
    <w:lvl w:ilvl="3">
      <w:start w:val="1"/>
      <w:numFmt w:val="bullet"/>
      <w:lvlText w:val="●"/>
      <w:lvlJc w:val="left"/>
      <w:pPr>
        <w:ind w:left="3200" w:hanging="360"/>
      </w:pPr>
      <w:rPr>
        <w:rFonts w:ascii="Noto Sans Symbols" w:eastAsia="Noto Sans Symbols" w:hAnsi="Noto Sans Symbols" w:cs="Noto Sans Symbols"/>
        <w:vertAlign w:val="baseline"/>
      </w:rPr>
    </w:lvl>
    <w:lvl w:ilvl="4">
      <w:start w:val="1"/>
      <w:numFmt w:val="bullet"/>
      <w:lvlText w:val="o"/>
      <w:lvlJc w:val="left"/>
      <w:pPr>
        <w:ind w:left="3920" w:hanging="360"/>
      </w:pPr>
      <w:rPr>
        <w:rFonts w:ascii="Courier New" w:eastAsia="Courier New" w:hAnsi="Courier New" w:cs="Courier New"/>
        <w:vertAlign w:val="baseline"/>
      </w:rPr>
    </w:lvl>
    <w:lvl w:ilvl="5">
      <w:start w:val="1"/>
      <w:numFmt w:val="bullet"/>
      <w:lvlText w:val="▪"/>
      <w:lvlJc w:val="left"/>
      <w:pPr>
        <w:ind w:left="4640" w:hanging="360"/>
      </w:pPr>
      <w:rPr>
        <w:rFonts w:ascii="Noto Sans Symbols" w:eastAsia="Noto Sans Symbols" w:hAnsi="Noto Sans Symbols" w:cs="Noto Sans Symbols"/>
        <w:vertAlign w:val="baseline"/>
      </w:rPr>
    </w:lvl>
    <w:lvl w:ilvl="6">
      <w:start w:val="1"/>
      <w:numFmt w:val="bullet"/>
      <w:lvlText w:val="●"/>
      <w:lvlJc w:val="left"/>
      <w:pPr>
        <w:ind w:left="5360" w:hanging="360"/>
      </w:pPr>
      <w:rPr>
        <w:rFonts w:ascii="Noto Sans Symbols" w:eastAsia="Noto Sans Symbols" w:hAnsi="Noto Sans Symbols" w:cs="Noto Sans Symbols"/>
        <w:vertAlign w:val="baseline"/>
      </w:rPr>
    </w:lvl>
    <w:lvl w:ilvl="7">
      <w:start w:val="1"/>
      <w:numFmt w:val="bullet"/>
      <w:lvlText w:val="o"/>
      <w:lvlJc w:val="left"/>
      <w:pPr>
        <w:ind w:left="6080" w:hanging="360"/>
      </w:pPr>
      <w:rPr>
        <w:rFonts w:ascii="Courier New" w:eastAsia="Courier New" w:hAnsi="Courier New" w:cs="Courier New"/>
        <w:vertAlign w:val="baseline"/>
      </w:rPr>
    </w:lvl>
    <w:lvl w:ilvl="8">
      <w:start w:val="1"/>
      <w:numFmt w:val="bullet"/>
      <w:lvlText w:val="▪"/>
      <w:lvlJc w:val="left"/>
      <w:pPr>
        <w:ind w:left="6800" w:hanging="360"/>
      </w:pPr>
      <w:rPr>
        <w:rFonts w:ascii="Noto Sans Symbols" w:eastAsia="Noto Sans Symbols" w:hAnsi="Noto Sans Symbols" w:cs="Noto Sans Symbols"/>
        <w:vertAlign w:val="baseline"/>
      </w:rPr>
    </w:lvl>
  </w:abstractNum>
  <w:abstractNum w:abstractNumId="25" w15:restartNumberingAfterBreak="0">
    <w:nsid w:val="66367E26"/>
    <w:multiLevelType w:val="multilevel"/>
    <w:tmpl w:val="B6EE3A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66B040E0"/>
    <w:multiLevelType w:val="multilevel"/>
    <w:tmpl w:val="1C52CAF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8A838C8"/>
    <w:multiLevelType w:val="multilevel"/>
    <w:tmpl w:val="38DEE7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BC47F50"/>
    <w:multiLevelType w:val="multilevel"/>
    <w:tmpl w:val="CFA6C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0D14DB"/>
    <w:multiLevelType w:val="multilevel"/>
    <w:tmpl w:val="B22A9BB0"/>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30" w15:restartNumberingAfterBreak="0">
    <w:nsid w:val="73F95B7F"/>
    <w:multiLevelType w:val="multilevel"/>
    <w:tmpl w:val="D234D3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7997D27"/>
    <w:multiLevelType w:val="multilevel"/>
    <w:tmpl w:val="2F3EC636"/>
    <w:lvl w:ilvl="0">
      <w:start w:val="1"/>
      <w:numFmt w:val="decimal"/>
      <w:lvlText w:val="%1."/>
      <w:lvlJc w:val="left"/>
      <w:pPr>
        <w:ind w:left="720" w:hanging="360"/>
      </w:pPr>
      <w:rPr>
        <w:rFonts w:ascii="Times New Roman" w:eastAsia="Times New Roman" w:hAnsi="Times New Roman" w:cs="Times New Roman"/>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B6A564A"/>
    <w:multiLevelType w:val="multilevel"/>
    <w:tmpl w:val="2E9442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B8D306C"/>
    <w:multiLevelType w:val="hybridMultilevel"/>
    <w:tmpl w:val="BDC23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BD147D5"/>
    <w:multiLevelType w:val="multilevel"/>
    <w:tmpl w:val="10D28922"/>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num w:numId="1">
    <w:abstractNumId w:val="6"/>
  </w:num>
  <w:num w:numId="2">
    <w:abstractNumId w:val="34"/>
  </w:num>
  <w:num w:numId="3">
    <w:abstractNumId w:val="16"/>
  </w:num>
  <w:num w:numId="4">
    <w:abstractNumId w:val="15"/>
  </w:num>
  <w:num w:numId="5">
    <w:abstractNumId w:val="18"/>
  </w:num>
  <w:num w:numId="6">
    <w:abstractNumId w:val="17"/>
  </w:num>
  <w:num w:numId="7">
    <w:abstractNumId w:val="27"/>
  </w:num>
  <w:num w:numId="8">
    <w:abstractNumId w:val="30"/>
  </w:num>
  <w:num w:numId="9">
    <w:abstractNumId w:val="5"/>
  </w:num>
  <w:num w:numId="10">
    <w:abstractNumId w:val="9"/>
  </w:num>
  <w:num w:numId="11">
    <w:abstractNumId w:val="10"/>
  </w:num>
  <w:num w:numId="12">
    <w:abstractNumId w:val="25"/>
  </w:num>
  <w:num w:numId="13">
    <w:abstractNumId w:val="4"/>
  </w:num>
  <w:num w:numId="14">
    <w:abstractNumId w:val="26"/>
  </w:num>
  <w:num w:numId="15">
    <w:abstractNumId w:val="29"/>
  </w:num>
  <w:num w:numId="16">
    <w:abstractNumId w:val="12"/>
  </w:num>
  <w:num w:numId="17">
    <w:abstractNumId w:val="11"/>
  </w:num>
  <w:num w:numId="18">
    <w:abstractNumId w:val="8"/>
  </w:num>
  <w:num w:numId="19">
    <w:abstractNumId w:val="7"/>
  </w:num>
  <w:num w:numId="20">
    <w:abstractNumId w:val="3"/>
  </w:num>
  <w:num w:numId="21">
    <w:abstractNumId w:val="22"/>
  </w:num>
  <w:num w:numId="22">
    <w:abstractNumId w:val="13"/>
  </w:num>
  <w:num w:numId="23">
    <w:abstractNumId w:val="2"/>
  </w:num>
  <w:num w:numId="24">
    <w:abstractNumId w:val="32"/>
  </w:num>
  <w:num w:numId="25">
    <w:abstractNumId w:val="28"/>
  </w:num>
  <w:num w:numId="26">
    <w:abstractNumId w:val="23"/>
  </w:num>
  <w:num w:numId="27">
    <w:abstractNumId w:val="20"/>
  </w:num>
  <w:num w:numId="28">
    <w:abstractNumId w:val="31"/>
  </w:num>
  <w:num w:numId="29">
    <w:abstractNumId w:val="24"/>
  </w:num>
  <w:num w:numId="30">
    <w:abstractNumId w:val="0"/>
  </w:num>
  <w:num w:numId="31">
    <w:abstractNumId w:val="1"/>
  </w:num>
  <w:num w:numId="32">
    <w:abstractNumId w:val="19"/>
  </w:num>
  <w:num w:numId="33">
    <w:abstractNumId w:val="33"/>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17"/>
    <w:rsid w:val="00043039"/>
    <w:rsid w:val="000722B9"/>
    <w:rsid w:val="00080B1E"/>
    <w:rsid w:val="000D3907"/>
    <w:rsid w:val="00126272"/>
    <w:rsid w:val="001637A7"/>
    <w:rsid w:val="00185B72"/>
    <w:rsid w:val="001F0693"/>
    <w:rsid w:val="002163FC"/>
    <w:rsid w:val="0027714D"/>
    <w:rsid w:val="002A535D"/>
    <w:rsid w:val="003138F7"/>
    <w:rsid w:val="003D4E4D"/>
    <w:rsid w:val="003D60C8"/>
    <w:rsid w:val="003E14A8"/>
    <w:rsid w:val="003F6596"/>
    <w:rsid w:val="003F7F1E"/>
    <w:rsid w:val="004021EF"/>
    <w:rsid w:val="00450949"/>
    <w:rsid w:val="00511E96"/>
    <w:rsid w:val="00523926"/>
    <w:rsid w:val="0054630D"/>
    <w:rsid w:val="00646E09"/>
    <w:rsid w:val="00661244"/>
    <w:rsid w:val="006643EB"/>
    <w:rsid w:val="006B5D69"/>
    <w:rsid w:val="00781ACB"/>
    <w:rsid w:val="0080197C"/>
    <w:rsid w:val="008860AD"/>
    <w:rsid w:val="00973F74"/>
    <w:rsid w:val="009A498E"/>
    <w:rsid w:val="00A205D0"/>
    <w:rsid w:val="00A24E84"/>
    <w:rsid w:val="00A95B61"/>
    <w:rsid w:val="00A97417"/>
    <w:rsid w:val="00AE17C9"/>
    <w:rsid w:val="00B833FF"/>
    <w:rsid w:val="00BC0D26"/>
    <w:rsid w:val="00BD66B0"/>
    <w:rsid w:val="00BE04E8"/>
    <w:rsid w:val="00BE0D65"/>
    <w:rsid w:val="00C35629"/>
    <w:rsid w:val="00C458DA"/>
    <w:rsid w:val="00C672BE"/>
    <w:rsid w:val="00C876B3"/>
    <w:rsid w:val="00D2236A"/>
    <w:rsid w:val="00DF1EBC"/>
    <w:rsid w:val="00E03719"/>
    <w:rsid w:val="00EC244C"/>
    <w:rsid w:val="00EC51F9"/>
    <w:rsid w:val="00EE62B0"/>
    <w:rsid w:val="00F27655"/>
    <w:rsid w:val="00F93FD4"/>
    <w:rsid w:val="00FE4634"/>
    <w:rsid w:val="00FF6C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D285A"/>
  <w15:docId w15:val="{9D377771-CE1B-4CE7-BCDC-2878798C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autoSpaceDE w:val="0"/>
      <w:autoSpaceDN w:val="0"/>
      <w:adjustRightInd w:val="0"/>
      <w:spacing w:line="1" w:lineRule="atLeast"/>
      <w:ind w:leftChars="-1" w:left="-1" w:hangingChars="1"/>
      <w:textDirection w:val="btLr"/>
      <w:textAlignment w:val="top"/>
      <w:outlineLvl w:val="0"/>
    </w:pPr>
    <w:rPr>
      <w:position w:val="-1"/>
    </w:rPr>
  </w:style>
  <w:style w:type="paragraph" w:styleId="Nadpis1">
    <w:name w:val="heading 1"/>
    <w:basedOn w:val="Normln"/>
    <w:next w:val="Normln"/>
  </w:style>
  <w:style w:type="paragraph" w:styleId="Nadpis2">
    <w:name w:val="heading 2"/>
    <w:basedOn w:val="Normln"/>
    <w:next w:val="Normln"/>
    <w:pPr>
      <w:outlineLvl w:val="1"/>
    </w:pPr>
  </w:style>
  <w:style w:type="paragraph" w:styleId="Nadpis3">
    <w:name w:val="heading 3"/>
    <w:basedOn w:val="Normln"/>
    <w:next w:val="Normln"/>
    <w:pPr>
      <w:outlineLvl w:val="2"/>
    </w:pPr>
  </w:style>
  <w:style w:type="paragraph" w:styleId="Nadpis4">
    <w:name w:val="heading 4"/>
    <w:basedOn w:val="Normln"/>
    <w:next w:val="Normln"/>
    <w:pPr>
      <w:outlineLvl w:val="3"/>
    </w:pPr>
  </w:style>
  <w:style w:type="paragraph" w:styleId="Nadpis5">
    <w:name w:val="heading 5"/>
    <w:basedOn w:val="Normln"/>
    <w:next w:val="Normln"/>
    <w:pPr>
      <w:outlineLvl w:val="4"/>
    </w:pPr>
  </w:style>
  <w:style w:type="paragraph" w:styleId="Nadpis6">
    <w:name w:val="heading 6"/>
    <w:basedOn w:val="Normln"/>
    <w:next w:val="Normln"/>
    <w:pPr>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Mkatabulky">
    <w:name w:val="Table Grid"/>
    <w:basedOn w:val="Normlntabulka"/>
    <w:pPr>
      <w:suppressAutoHyphens/>
      <w:autoSpaceDE w:val="0"/>
      <w:autoSpaceDN w:val="0"/>
      <w:spacing w:line="1" w:lineRule="atLeast"/>
      <w:ind w:leftChars="-1" w:left="-1" w:hangingChars="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widowControl/>
      <w:autoSpaceDE/>
      <w:autoSpaceDN/>
      <w:adjustRightInd/>
      <w:jc w:val="both"/>
    </w:pPr>
    <w:rPr>
      <w:sz w:val="20"/>
      <w:szCs w:val="20"/>
    </w:rPr>
  </w:style>
  <w:style w:type="paragraph" w:styleId="Zpat">
    <w:name w:val="footer"/>
    <w:basedOn w:val="Normln"/>
    <w:uiPriority w:val="99"/>
    <w:pPr>
      <w:widowControl/>
      <w:tabs>
        <w:tab w:val="center" w:pos="4536"/>
        <w:tab w:val="right" w:pos="9072"/>
      </w:tabs>
      <w:adjustRightInd/>
    </w:pPr>
    <w:rPr>
      <w:sz w:val="20"/>
      <w:szCs w:val="20"/>
    </w:rPr>
  </w:style>
  <w:style w:type="paragraph" w:styleId="Zhlav">
    <w:name w:val="header"/>
    <w:basedOn w:val="Normln"/>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paragraph" w:customStyle="1" w:styleId="Nadpis31">
    <w:name w:val="Nadpis 31"/>
    <w:basedOn w:val="Normln"/>
    <w:pPr>
      <w:widowControl/>
      <w:autoSpaceDE/>
      <w:autoSpaceDN/>
      <w:adjustRightInd/>
      <w:outlineLvl w:val="3"/>
    </w:pPr>
    <w:rPr>
      <w:sz w:val="30"/>
      <w:szCs w:val="30"/>
    </w:rPr>
  </w:style>
  <w:style w:type="character" w:styleId="Hypertextovodkaz">
    <w:name w:val="Hyperlink"/>
    <w:rPr>
      <w:color w:val="0000FF"/>
      <w:w w:val="100"/>
      <w:position w:val="-1"/>
      <w:u w:val="single"/>
      <w:effect w:val="none"/>
      <w:vertAlign w:val="baseline"/>
      <w:cs w:val="0"/>
      <w:em w:val="none"/>
    </w:rPr>
  </w:style>
  <w:style w:type="character" w:customStyle="1" w:styleId="datalabelstring">
    <w:name w:val="datalabel string"/>
    <w:basedOn w:val="Standardnpsmoodstavce"/>
    <w:rPr>
      <w:w w:val="100"/>
      <w:position w:val="-1"/>
      <w:effect w:val="none"/>
      <w:vertAlign w:val="baseline"/>
      <w:cs w:val="0"/>
      <w:em w:val="none"/>
    </w:rPr>
  </w:style>
  <w:style w:type="character" w:customStyle="1" w:styleId="Nadpis4Char">
    <w:name w:val="Nadpis 4 Char"/>
    <w:rPr>
      <w:w w:val="100"/>
      <w:position w:val="-1"/>
      <w:sz w:val="24"/>
      <w:szCs w:val="24"/>
      <w:effect w:val="none"/>
      <w:vertAlign w:val="baseline"/>
      <w:cs w:val="0"/>
      <w:em w:val="none"/>
    </w:rPr>
  </w:style>
  <w:style w:type="paragraph" w:styleId="Normlnweb">
    <w:name w:val="Normal (Web)"/>
    <w:basedOn w:val="Normln"/>
    <w:pPr>
      <w:widowControl/>
      <w:autoSpaceDE/>
      <w:autoSpaceDN/>
      <w:adjustRightInd/>
      <w:spacing w:after="75"/>
      <w:ind w:left="150" w:right="150"/>
      <w:jc w:val="both"/>
    </w:pPr>
    <w:rPr>
      <w:sz w:val="17"/>
      <w:szCs w:val="17"/>
      <w:lang w:eastAsia="zh-CN"/>
    </w:rPr>
  </w:style>
  <w:style w:type="paragraph" w:customStyle="1" w:styleId="Vchoz">
    <w:name w:val="Výchozí"/>
    <w:pPr>
      <w:tabs>
        <w:tab w:val="left" w:pos="708"/>
      </w:tabs>
      <w:spacing w:after="160" w:line="259" w:lineRule="auto"/>
      <w:ind w:leftChars="-1" w:left="-1" w:hangingChars="1"/>
      <w:textDirection w:val="btLr"/>
      <w:textAlignment w:val="top"/>
      <w:outlineLvl w:val="0"/>
    </w:pPr>
    <w:rPr>
      <w:position w:val="-1"/>
      <w:lang w:eastAsia="zh-CN" w:bidi="hi-IN"/>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paragraph" w:styleId="Textbubliny">
    <w:name w:val="Balloon Text"/>
    <w:basedOn w:val="Normln"/>
    <w:qFormat/>
    <w:rPr>
      <w:rFonts w:ascii="Segoe UI" w:hAnsi="Segoe UI" w:cs="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paragraph" w:styleId="Odstavecseseznamem">
    <w:name w:val="List Paragraph"/>
    <w:basedOn w:val="Normln"/>
    <w:uiPriority w:val="34"/>
    <w:qFormat/>
    <w:pPr>
      <w:ind w:left="708"/>
    </w:pPr>
  </w:style>
  <w:style w:type="paragraph" w:customStyle="1" w:styleId="western">
    <w:name w:val="western"/>
    <w:basedOn w:val="Normln"/>
    <w:pPr>
      <w:widowControl/>
      <w:autoSpaceDE/>
      <w:autoSpaceDN/>
      <w:adjustRightInd/>
      <w:spacing w:before="100" w:beforeAutospacing="1" w:after="142" w:line="288" w:lineRule="auto"/>
    </w:pPr>
    <w:rPr>
      <w:rFonts w:ascii="Calibri" w:hAnsi="Calibri"/>
      <w:sz w:val="22"/>
      <w:szCs w:val="22"/>
    </w:rPr>
  </w:style>
  <w:style w:type="character" w:customStyle="1" w:styleId="Nadpis2Char">
    <w:name w:val="Nadpis 2 Char"/>
    <w:rPr>
      <w:w w:val="100"/>
      <w:position w:val="-1"/>
      <w:sz w:val="24"/>
      <w:szCs w:val="24"/>
      <w:effect w:val="none"/>
      <w:vertAlign w:val="baseline"/>
      <w:cs w:val="0"/>
      <w:em w:val="none"/>
      <w:lang w:val="cs-CZ" w:eastAsia="cs-CZ" w:bidi="ar-SA"/>
    </w:rPr>
  </w:style>
  <w:style w:type="character" w:customStyle="1" w:styleId="Nadpis1Char">
    <w:name w:val="Nadpis 1 Char"/>
    <w:rPr>
      <w:w w:val="100"/>
      <w:position w:val="-1"/>
      <w:sz w:val="24"/>
      <w:szCs w:val="24"/>
      <w:effect w:val="none"/>
      <w:vertAlign w:val="baseline"/>
      <w:cs w:val="0"/>
      <w:em w:val="none"/>
      <w:lang w:val="cs-CZ" w:eastAsia="cs-CZ" w:bidi="ar-SA"/>
    </w:rPr>
  </w:style>
  <w:style w:type="character" w:customStyle="1" w:styleId="apple-converted-space">
    <w:name w:val="apple-converted-space"/>
    <w:rPr>
      <w:w w:val="100"/>
      <w:position w:val="-1"/>
      <w:effect w:val="none"/>
      <w:vertAlign w:val="baseline"/>
      <w:cs w:val="0"/>
      <w:em w:val="none"/>
    </w:rPr>
  </w:style>
  <w:style w:type="paragraph" w:customStyle="1" w:styleId="NormlnVlevo06cm">
    <w:name w:val="Normální + Vlevo:  0;6 cm"/>
    <w:basedOn w:val="Normln"/>
    <w:pPr>
      <w:ind w:left="340"/>
    </w:pPr>
  </w:style>
  <w:style w:type="character" w:styleId="Siln">
    <w:name w:val="Strong"/>
    <w:rPr>
      <w:b/>
      <w:bCs/>
      <w:w w:val="100"/>
      <w:position w:val="-1"/>
      <w:effect w:val="none"/>
      <w:vertAlign w:val="baseline"/>
      <w:cs w:val="0"/>
      <w:em w:val="none"/>
    </w:rPr>
  </w:style>
  <w:style w:type="character" w:customStyle="1" w:styleId="ZpatChar">
    <w:name w:val="Zápatí Char"/>
    <w:uiPriority w:val="99"/>
    <w:rPr>
      <w:w w:val="100"/>
      <w:position w:val="-1"/>
      <w:effect w:val="none"/>
      <w:vertAlign w:val="baseline"/>
      <w:cs w:val="0"/>
      <w:em w:val="none"/>
    </w:rPr>
  </w:style>
  <w:style w:type="character" w:customStyle="1" w:styleId="Nadpis2Char1">
    <w:name w:val="Nadpis 2 Char1"/>
    <w:rPr>
      <w:w w:val="100"/>
      <w:position w:val="-1"/>
      <w:sz w:val="24"/>
      <w:szCs w:val="24"/>
      <w:effect w:val="none"/>
      <w:vertAlign w:val="baseline"/>
      <w:cs w:val="0"/>
      <w:em w:val="none"/>
    </w:rPr>
  </w:style>
  <w:style w:type="character" w:customStyle="1" w:styleId="Nadpis5Char">
    <w:name w:val="Nadpis 5 Char"/>
    <w:rPr>
      <w:w w:val="100"/>
      <w:position w:val="-1"/>
      <w:sz w:val="24"/>
      <w:szCs w:val="24"/>
      <w:effect w:val="none"/>
      <w:vertAlign w:val="baseline"/>
      <w:cs w:val="0"/>
      <w:em w:val="none"/>
    </w:rPr>
  </w:style>
  <w:style w:type="character" w:customStyle="1" w:styleId="Nadpis1Char1">
    <w:name w:val="Nadpis 1 Char1"/>
    <w:rPr>
      <w:w w:val="100"/>
      <w:position w:val="-1"/>
      <w:sz w:val="24"/>
      <w:szCs w:val="24"/>
      <w:effect w:val="none"/>
      <w:vertAlign w:val="baseline"/>
      <w:cs w:val="0"/>
      <w:em w:val="none"/>
    </w:rPr>
  </w:style>
  <w:style w:type="character" w:customStyle="1" w:styleId="ZkladntextChar">
    <w:name w:val="Základní text Char"/>
    <w:rPr>
      <w:w w:val="100"/>
      <w:position w:val="-1"/>
      <w:effect w:val="none"/>
      <w:vertAlign w:val="baseline"/>
      <w:cs w:val="0"/>
      <w:em w:val="none"/>
    </w:rPr>
  </w:style>
  <w:style w:type="paragraph" w:customStyle="1" w:styleId="Standard">
    <w:name w:val="Standard"/>
    <w:pPr>
      <w:autoSpaceDN w:val="0"/>
      <w:spacing w:line="1" w:lineRule="atLeast"/>
      <w:ind w:leftChars="-1" w:left="-1" w:hangingChars="1"/>
      <w:textDirection w:val="btLr"/>
      <w:textAlignment w:val="baseline"/>
      <w:outlineLvl w:val="0"/>
    </w:pPr>
    <w:rPr>
      <w:kern w:val="3"/>
      <w:position w:val="-1"/>
      <w:lang w:eastAsia="zh-CN" w:bidi="hi-IN"/>
    </w:rPr>
  </w:style>
  <w:style w:type="character" w:customStyle="1" w:styleId="ZhlavChar">
    <w:name w:val="Záhlaví Char"/>
    <w:rPr>
      <w:w w:val="100"/>
      <w:position w:val="-1"/>
      <w:sz w:val="24"/>
      <w:szCs w:val="24"/>
      <w:effect w:val="none"/>
      <w:vertAlign w:val="baseline"/>
      <w:cs w:val="0"/>
      <w:em w:val="none"/>
    </w:rPr>
  </w:style>
  <w:style w:type="character" w:customStyle="1" w:styleId="fc2">
    <w:name w:val="fc2"/>
    <w:rPr>
      <w:w w:val="100"/>
      <w:position w:val="-1"/>
      <w:effect w:val="none"/>
      <w:vertAlign w:val="baseline"/>
      <w:cs w:val="0"/>
      <w:em w:val="none"/>
    </w:rPr>
  </w:style>
  <w:style w:type="character" w:customStyle="1" w:styleId="nbsp">
    <w:name w:val="nbsp"/>
    <w:rPr>
      <w:w w:val="100"/>
      <w:position w:val="-1"/>
      <w:effect w:val="none"/>
      <w:vertAlign w:val="baseline"/>
      <w:cs w:val="0"/>
      <w:em w:val="none"/>
    </w:rPr>
  </w:style>
  <w:style w:type="numbering" w:customStyle="1" w:styleId="WW8Num2">
    <w:name w:val="WW8Num2"/>
    <w:basedOn w:val="Bezseznamu"/>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top w:w="15" w:type="dxa"/>
        <w:left w:w="70" w:type="dxa"/>
        <w:bottom w:w="15" w:type="dxa"/>
        <w:right w:w="70" w:type="dxa"/>
      </w:tblCellMar>
    </w:tblPr>
  </w:style>
  <w:style w:type="table" w:customStyle="1" w:styleId="aff0">
    <w:basedOn w:val="TableNormal0"/>
    <w:tblPr>
      <w:tblStyleRowBandSize w:val="1"/>
      <w:tblStyleColBandSize w:val="1"/>
      <w:tblCellMar>
        <w:top w:w="15" w:type="dxa"/>
        <w:left w:w="70" w:type="dxa"/>
        <w:bottom w:w="15" w:type="dxa"/>
        <w:right w:w="70" w:type="dxa"/>
      </w:tblCellMar>
    </w:tblPr>
  </w:style>
  <w:style w:type="table" w:customStyle="1" w:styleId="aff1">
    <w:basedOn w:val="TableNormal0"/>
    <w:tblPr>
      <w:tblStyleRowBandSize w:val="1"/>
      <w:tblStyleColBandSize w:val="1"/>
      <w:tblCellMar>
        <w:top w:w="15" w:type="dxa"/>
        <w:left w:w="70" w:type="dxa"/>
        <w:bottom w:w="15" w:type="dxa"/>
        <w:right w:w="70" w:type="dxa"/>
      </w:tblCellMar>
    </w:tblPr>
  </w:style>
  <w:style w:type="table" w:customStyle="1" w:styleId="aff2">
    <w:basedOn w:val="TableNormal0"/>
    <w:tblPr>
      <w:tblStyleRowBandSize w:val="1"/>
      <w:tblStyleColBandSize w:val="1"/>
      <w:tblCellMar>
        <w:top w:w="15" w:type="dxa"/>
        <w:left w:w="70" w:type="dxa"/>
        <w:bottom w:w="15" w:type="dxa"/>
        <w:right w:w="70" w:type="dxa"/>
      </w:tblCellMar>
    </w:tblPr>
  </w:style>
  <w:style w:type="table" w:customStyle="1" w:styleId="aff3">
    <w:basedOn w:val="TableNormal0"/>
    <w:tblPr>
      <w:tblStyleRowBandSize w:val="1"/>
      <w:tblStyleColBandSize w:val="1"/>
      <w:tblCellMar>
        <w:top w:w="15" w:type="dxa"/>
        <w:left w:w="70" w:type="dxa"/>
        <w:bottom w:w="15" w:type="dxa"/>
        <w:right w:w="70" w:type="dxa"/>
      </w:tblCellMar>
    </w:tblPr>
  </w:style>
  <w:style w:type="table" w:customStyle="1" w:styleId="aff4">
    <w:basedOn w:val="TableNormal0"/>
    <w:tblPr>
      <w:tblStyleRowBandSize w:val="1"/>
      <w:tblStyleColBandSize w:val="1"/>
      <w:tblCellMar>
        <w:top w:w="15" w:type="dxa"/>
        <w:left w:w="70" w:type="dxa"/>
        <w:bottom w:w="15" w:type="dxa"/>
        <w:right w:w="70" w:type="dxa"/>
      </w:tblCellMar>
    </w:tblPr>
  </w:style>
  <w:style w:type="table" w:customStyle="1" w:styleId="aff5">
    <w:basedOn w:val="TableNormal0"/>
    <w:tblPr>
      <w:tblStyleRowBandSize w:val="1"/>
      <w:tblStyleColBandSize w:val="1"/>
      <w:tblCellMar>
        <w:top w:w="15" w:type="dxa"/>
        <w:left w:w="70" w:type="dxa"/>
        <w:bottom w:w="15" w:type="dxa"/>
        <w:right w:w="70" w:type="dxa"/>
      </w:tblCellMar>
    </w:tblPr>
  </w:style>
  <w:style w:type="table" w:customStyle="1" w:styleId="aff6">
    <w:basedOn w:val="TableNormal0"/>
    <w:tblPr>
      <w:tblStyleRowBandSize w:val="1"/>
      <w:tblStyleColBandSize w:val="1"/>
      <w:tblCellMar>
        <w:top w:w="15" w:type="dxa"/>
        <w:left w:w="70" w:type="dxa"/>
        <w:bottom w:w="15" w:type="dxa"/>
        <w:right w:w="70" w:type="dxa"/>
      </w:tblCellMar>
    </w:tblPr>
  </w:style>
  <w:style w:type="table" w:customStyle="1" w:styleId="aff7">
    <w:basedOn w:val="TableNormal0"/>
    <w:tblPr>
      <w:tblStyleRowBandSize w:val="1"/>
      <w:tblStyleColBandSize w:val="1"/>
      <w:tblCellMar>
        <w:top w:w="15" w:type="dxa"/>
        <w:left w:w="70" w:type="dxa"/>
        <w:bottom w:w="15" w:type="dxa"/>
        <w:right w:w="70" w:type="dxa"/>
      </w:tblCellMar>
    </w:tblPr>
  </w:style>
  <w:style w:type="table" w:customStyle="1" w:styleId="aff8">
    <w:basedOn w:val="TableNormal0"/>
    <w:tblPr>
      <w:tblStyleRowBandSize w:val="1"/>
      <w:tblStyleColBandSize w:val="1"/>
      <w:tblCellMar>
        <w:top w:w="15" w:type="dxa"/>
        <w:left w:w="70" w:type="dxa"/>
        <w:bottom w:w="15" w:type="dxa"/>
        <w:right w:w="70" w:type="dxa"/>
      </w:tblCellMar>
    </w:tblPr>
  </w:style>
  <w:style w:type="table" w:customStyle="1" w:styleId="aff9">
    <w:basedOn w:val="TableNormal0"/>
    <w:tblPr>
      <w:tblStyleRowBandSize w:val="1"/>
      <w:tblStyleColBandSize w:val="1"/>
      <w:tblCellMar>
        <w:top w:w="15" w:type="dxa"/>
        <w:left w:w="70" w:type="dxa"/>
        <w:bottom w:w="15" w:type="dxa"/>
        <w:right w:w="70" w:type="dxa"/>
      </w:tblCellMar>
    </w:tblPr>
  </w:style>
  <w:style w:type="table" w:customStyle="1" w:styleId="affa">
    <w:basedOn w:val="TableNormal0"/>
    <w:tblPr>
      <w:tblStyleRowBandSize w:val="1"/>
      <w:tblStyleColBandSize w:val="1"/>
      <w:tblCellMar>
        <w:top w:w="15" w:type="dxa"/>
        <w:left w:w="70" w:type="dxa"/>
        <w:bottom w:w="15" w:type="dxa"/>
        <w:right w:w="70" w:type="dxa"/>
      </w:tblCellMar>
    </w:tblPr>
  </w:style>
  <w:style w:type="table" w:customStyle="1" w:styleId="affb">
    <w:basedOn w:val="TableNormal0"/>
    <w:tblPr>
      <w:tblStyleRowBandSize w:val="1"/>
      <w:tblStyleColBandSize w:val="1"/>
      <w:tblCellMar>
        <w:top w:w="15" w:type="dxa"/>
        <w:left w:w="70" w:type="dxa"/>
        <w:bottom w:w="15" w:type="dxa"/>
        <w:right w:w="70" w:type="dxa"/>
      </w:tblCellMar>
    </w:tblPr>
  </w:style>
  <w:style w:type="table" w:customStyle="1" w:styleId="affc">
    <w:basedOn w:val="TableNormal0"/>
    <w:tblPr>
      <w:tblStyleRowBandSize w:val="1"/>
      <w:tblStyleColBandSize w:val="1"/>
      <w:tblCellMar>
        <w:top w:w="15" w:type="dxa"/>
        <w:left w:w="70" w:type="dxa"/>
        <w:bottom w:w="15" w:type="dxa"/>
        <w:right w:w="70" w:type="dxa"/>
      </w:tblCellMar>
    </w:tblPr>
  </w:style>
  <w:style w:type="table" w:customStyle="1" w:styleId="affd">
    <w:basedOn w:val="TableNormal0"/>
    <w:tblPr>
      <w:tblStyleRowBandSize w:val="1"/>
      <w:tblStyleColBandSize w:val="1"/>
      <w:tblCellMar>
        <w:top w:w="15" w:type="dxa"/>
        <w:left w:w="70" w:type="dxa"/>
        <w:bottom w:w="15" w:type="dxa"/>
        <w:right w:w="70" w:type="dxa"/>
      </w:tblCellMar>
    </w:tblPr>
  </w:style>
  <w:style w:type="table" w:customStyle="1" w:styleId="affe">
    <w:basedOn w:val="TableNormal0"/>
    <w:tblPr>
      <w:tblStyleRowBandSize w:val="1"/>
      <w:tblStyleColBandSize w:val="1"/>
      <w:tblCellMar>
        <w:top w:w="15" w:type="dxa"/>
        <w:left w:w="70" w:type="dxa"/>
        <w:bottom w:w="15" w:type="dxa"/>
        <w:right w:w="70" w:type="dxa"/>
      </w:tblCellMar>
    </w:tblPr>
  </w:style>
  <w:style w:type="table" w:customStyle="1" w:styleId="afff">
    <w:basedOn w:val="TableNormal0"/>
    <w:tblPr>
      <w:tblStyleRowBandSize w:val="1"/>
      <w:tblStyleColBandSize w:val="1"/>
      <w:tblCellMar>
        <w:top w:w="15" w:type="dxa"/>
        <w:left w:w="70" w:type="dxa"/>
        <w:bottom w:w="15" w:type="dxa"/>
        <w:right w:w="70" w:type="dxa"/>
      </w:tblCellMar>
    </w:tblPr>
  </w:style>
  <w:style w:type="table" w:customStyle="1" w:styleId="afff0">
    <w:basedOn w:val="TableNormal0"/>
    <w:tblPr>
      <w:tblStyleRowBandSize w:val="1"/>
      <w:tblStyleColBandSize w:val="1"/>
      <w:tblCellMar>
        <w:top w:w="15" w:type="dxa"/>
        <w:left w:w="70" w:type="dxa"/>
        <w:bottom w:w="15" w:type="dxa"/>
        <w:right w:w="70" w:type="dxa"/>
      </w:tblCellMar>
    </w:tblPr>
  </w:style>
  <w:style w:type="table" w:customStyle="1" w:styleId="afff1">
    <w:basedOn w:val="TableNormal0"/>
    <w:tblPr>
      <w:tblStyleRowBandSize w:val="1"/>
      <w:tblStyleColBandSize w:val="1"/>
      <w:tblCellMar>
        <w:top w:w="15" w:type="dxa"/>
        <w:left w:w="70" w:type="dxa"/>
        <w:bottom w:w="15" w:type="dxa"/>
        <w:right w:w="70" w:type="dxa"/>
      </w:tblCellMar>
    </w:tblPr>
  </w:style>
  <w:style w:type="table" w:customStyle="1" w:styleId="afff2">
    <w:basedOn w:val="TableNormal0"/>
    <w:tblPr>
      <w:tblStyleRowBandSize w:val="1"/>
      <w:tblStyleColBandSize w:val="1"/>
      <w:tblCellMar>
        <w:top w:w="15" w:type="dxa"/>
        <w:left w:w="70" w:type="dxa"/>
        <w:bottom w:w="15" w:type="dxa"/>
        <w:right w:w="70" w:type="dxa"/>
      </w:tblCellMar>
    </w:tblPr>
  </w:style>
  <w:style w:type="table" w:customStyle="1" w:styleId="afff3">
    <w:basedOn w:val="TableNormal0"/>
    <w:tblPr>
      <w:tblStyleRowBandSize w:val="1"/>
      <w:tblStyleColBandSize w:val="1"/>
      <w:tblCellMar>
        <w:top w:w="15" w:type="dxa"/>
        <w:left w:w="70" w:type="dxa"/>
        <w:bottom w:w="15" w:type="dxa"/>
        <w:right w:w="70" w:type="dxa"/>
      </w:tblCellMar>
    </w:tblPr>
  </w:style>
  <w:style w:type="table" w:customStyle="1" w:styleId="afff4">
    <w:basedOn w:val="TableNormal0"/>
    <w:tblPr>
      <w:tblStyleRowBandSize w:val="1"/>
      <w:tblStyleColBandSize w:val="1"/>
      <w:tblCellMar>
        <w:top w:w="15" w:type="dxa"/>
        <w:left w:w="70" w:type="dxa"/>
        <w:bottom w:w="15" w:type="dxa"/>
        <w:right w:w="70" w:type="dxa"/>
      </w:tblCellMar>
    </w:tblPr>
  </w:style>
  <w:style w:type="table" w:customStyle="1" w:styleId="afff5">
    <w:basedOn w:val="TableNormal0"/>
    <w:tblPr>
      <w:tblStyleRowBandSize w:val="1"/>
      <w:tblStyleColBandSize w:val="1"/>
      <w:tblCellMar>
        <w:top w:w="15" w:type="dxa"/>
        <w:left w:w="70" w:type="dxa"/>
        <w:bottom w:w="15" w:type="dxa"/>
        <w:right w:w="70" w:type="dxa"/>
      </w:tblCellMar>
    </w:tblPr>
  </w:style>
  <w:style w:type="table" w:customStyle="1" w:styleId="afff6">
    <w:basedOn w:val="TableNormal0"/>
    <w:tblPr>
      <w:tblStyleRowBandSize w:val="1"/>
      <w:tblStyleColBandSize w:val="1"/>
      <w:tblCellMar>
        <w:top w:w="15" w:type="dxa"/>
        <w:left w:w="70" w:type="dxa"/>
        <w:bottom w:w="15" w:type="dxa"/>
        <w:right w:w="70" w:type="dxa"/>
      </w:tblCellMar>
    </w:tblPr>
  </w:style>
  <w:style w:type="table" w:customStyle="1" w:styleId="afff7">
    <w:basedOn w:val="TableNormal0"/>
    <w:tblPr>
      <w:tblStyleRowBandSize w:val="1"/>
      <w:tblStyleColBandSize w:val="1"/>
      <w:tblCellMar>
        <w:top w:w="15" w:type="dxa"/>
        <w:left w:w="70" w:type="dxa"/>
        <w:bottom w:w="15" w:type="dxa"/>
        <w:right w:w="70" w:type="dxa"/>
      </w:tblCellMar>
    </w:tblPr>
  </w:style>
  <w:style w:type="table" w:customStyle="1" w:styleId="afff8">
    <w:basedOn w:val="TableNormal0"/>
    <w:tblPr>
      <w:tblStyleRowBandSize w:val="1"/>
      <w:tblStyleColBandSize w:val="1"/>
      <w:tblCellMar>
        <w:top w:w="15" w:type="dxa"/>
        <w:left w:w="70" w:type="dxa"/>
        <w:bottom w:w="15" w:type="dxa"/>
        <w:right w:w="70" w:type="dxa"/>
      </w:tblCellMar>
    </w:tblPr>
  </w:style>
  <w:style w:type="table" w:customStyle="1" w:styleId="afff9">
    <w:basedOn w:val="TableNormal0"/>
    <w:tblPr>
      <w:tblStyleRowBandSize w:val="1"/>
      <w:tblStyleColBandSize w:val="1"/>
      <w:tblCellMar>
        <w:top w:w="15" w:type="dxa"/>
        <w:left w:w="70" w:type="dxa"/>
        <w:bottom w:w="15" w:type="dxa"/>
        <w:right w:w="70" w:type="dxa"/>
      </w:tblCellMar>
    </w:tblPr>
  </w:style>
  <w:style w:type="table" w:customStyle="1" w:styleId="afffa">
    <w:basedOn w:val="TableNormal0"/>
    <w:tblPr>
      <w:tblStyleRowBandSize w:val="1"/>
      <w:tblStyleColBandSize w:val="1"/>
      <w:tblCellMar>
        <w:top w:w="15" w:type="dxa"/>
        <w:left w:w="70" w:type="dxa"/>
        <w:bottom w:w="15" w:type="dxa"/>
        <w:right w:w="70" w:type="dxa"/>
      </w:tblCellMar>
    </w:tblPr>
  </w:style>
  <w:style w:type="table" w:customStyle="1" w:styleId="afffb">
    <w:basedOn w:val="TableNormal0"/>
    <w:tblPr>
      <w:tblStyleRowBandSize w:val="1"/>
      <w:tblStyleColBandSize w:val="1"/>
      <w:tblCellMar>
        <w:top w:w="15" w:type="dxa"/>
        <w:left w:w="70" w:type="dxa"/>
        <w:bottom w:w="15" w:type="dxa"/>
        <w:right w:w="70" w:type="dxa"/>
      </w:tblCellMar>
    </w:tblPr>
  </w:style>
  <w:style w:type="table" w:customStyle="1" w:styleId="afffc">
    <w:basedOn w:val="TableNormal0"/>
    <w:tblPr>
      <w:tblStyleRowBandSize w:val="1"/>
      <w:tblStyleColBandSize w:val="1"/>
      <w:tblCellMar>
        <w:top w:w="15" w:type="dxa"/>
        <w:left w:w="70" w:type="dxa"/>
        <w:bottom w:w="15" w:type="dxa"/>
        <w:right w:w="70" w:type="dxa"/>
      </w:tblCellMar>
    </w:tblPr>
  </w:style>
  <w:style w:type="table" w:customStyle="1" w:styleId="afffd">
    <w:basedOn w:val="TableNormal0"/>
    <w:tblPr>
      <w:tblStyleRowBandSize w:val="1"/>
      <w:tblStyleColBandSize w:val="1"/>
      <w:tblCellMar>
        <w:top w:w="15" w:type="dxa"/>
        <w:left w:w="70" w:type="dxa"/>
        <w:bottom w:w="15" w:type="dxa"/>
        <w:right w:w="70" w:type="dxa"/>
      </w:tblCellMar>
    </w:tblPr>
  </w:style>
  <w:style w:type="table" w:customStyle="1" w:styleId="afffe">
    <w:basedOn w:val="TableNormal0"/>
    <w:tblPr>
      <w:tblStyleRowBandSize w:val="1"/>
      <w:tblStyleColBandSize w:val="1"/>
      <w:tblCellMar>
        <w:top w:w="15" w:type="dxa"/>
        <w:left w:w="70" w:type="dxa"/>
        <w:bottom w:w="15" w:type="dxa"/>
        <w:right w:w="7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position w:val="-1"/>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7345">
      <w:bodyDiv w:val="1"/>
      <w:marLeft w:val="0"/>
      <w:marRight w:val="0"/>
      <w:marTop w:val="0"/>
      <w:marBottom w:val="0"/>
      <w:divBdr>
        <w:top w:val="none" w:sz="0" w:space="0" w:color="auto"/>
        <w:left w:val="none" w:sz="0" w:space="0" w:color="auto"/>
        <w:bottom w:val="none" w:sz="0" w:space="0" w:color="auto"/>
        <w:right w:val="none" w:sz="0" w:space="0" w:color="auto"/>
      </w:divBdr>
      <w:divsChild>
        <w:div w:id="1834948243">
          <w:marLeft w:val="0"/>
          <w:marRight w:val="0"/>
          <w:marTop w:val="0"/>
          <w:marBottom w:val="0"/>
          <w:divBdr>
            <w:top w:val="none" w:sz="0" w:space="0" w:color="auto"/>
            <w:left w:val="none" w:sz="0" w:space="0" w:color="auto"/>
            <w:bottom w:val="none" w:sz="0" w:space="0" w:color="auto"/>
            <w:right w:val="none" w:sz="0" w:space="0" w:color="auto"/>
          </w:divBdr>
        </w:div>
        <w:div w:id="290602322">
          <w:marLeft w:val="0"/>
          <w:marRight w:val="0"/>
          <w:marTop w:val="0"/>
          <w:marBottom w:val="0"/>
          <w:divBdr>
            <w:top w:val="none" w:sz="0" w:space="0" w:color="auto"/>
            <w:left w:val="none" w:sz="0" w:space="0" w:color="auto"/>
            <w:bottom w:val="none" w:sz="0" w:space="0" w:color="auto"/>
            <w:right w:val="none" w:sz="0" w:space="0" w:color="auto"/>
          </w:divBdr>
        </w:div>
      </w:divsChild>
    </w:div>
    <w:div w:id="1048341819">
      <w:bodyDiv w:val="1"/>
      <w:marLeft w:val="0"/>
      <w:marRight w:val="0"/>
      <w:marTop w:val="0"/>
      <w:marBottom w:val="0"/>
      <w:divBdr>
        <w:top w:val="none" w:sz="0" w:space="0" w:color="auto"/>
        <w:left w:val="none" w:sz="0" w:space="0" w:color="auto"/>
        <w:bottom w:val="none" w:sz="0" w:space="0" w:color="auto"/>
        <w:right w:val="none" w:sz="0" w:space="0" w:color="auto"/>
      </w:divBdr>
    </w:div>
    <w:div w:id="1200782756">
      <w:bodyDiv w:val="1"/>
      <w:marLeft w:val="0"/>
      <w:marRight w:val="0"/>
      <w:marTop w:val="0"/>
      <w:marBottom w:val="0"/>
      <w:divBdr>
        <w:top w:val="none" w:sz="0" w:space="0" w:color="auto"/>
        <w:left w:val="none" w:sz="0" w:space="0" w:color="auto"/>
        <w:bottom w:val="none" w:sz="0" w:space="0" w:color="auto"/>
        <w:right w:val="none" w:sz="0" w:space="0" w:color="auto"/>
      </w:divBdr>
      <w:divsChild>
        <w:div w:id="1496460503">
          <w:marLeft w:val="0"/>
          <w:marRight w:val="0"/>
          <w:marTop w:val="0"/>
          <w:marBottom w:val="0"/>
          <w:divBdr>
            <w:top w:val="none" w:sz="0" w:space="0" w:color="auto"/>
            <w:left w:val="none" w:sz="0" w:space="0" w:color="auto"/>
            <w:bottom w:val="none" w:sz="0" w:space="0" w:color="auto"/>
            <w:right w:val="none" w:sz="0" w:space="0" w:color="auto"/>
          </w:divBdr>
          <w:divsChild>
            <w:div w:id="2077700487">
              <w:marLeft w:val="0"/>
              <w:marRight w:val="0"/>
              <w:marTop w:val="0"/>
              <w:marBottom w:val="0"/>
              <w:divBdr>
                <w:top w:val="none" w:sz="0" w:space="0" w:color="auto"/>
                <w:left w:val="none" w:sz="0" w:space="0" w:color="auto"/>
                <w:bottom w:val="none" w:sz="0" w:space="0" w:color="auto"/>
                <w:right w:val="none" w:sz="0" w:space="0" w:color="auto"/>
              </w:divBdr>
            </w:div>
            <w:div w:id="321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ripska.lenka@zssmiskova.eu"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projectlire.com/lire-online-plat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IrPMbu+1V43F4Lor/aVVvqaNw==">AMUW2mV4n+3KpOXSm4KZna9Q7LWAH4CZWgLIsr3Kiu8SHtGyH3r04/lpqfAQwMewe7ypOas/+wiHTxG2iJA4Lc6rKVBjVrXhTAWlk6+JnM7pObgVN23RUXrCh4dg+5BHlOY2xRmhG+yoIQCZT9R5FbxpAQsh2bq//Qbt+kjiZbJN60snIBUE2SjvfR0g0F1bBmWuS0DrtbB3NEzjUv01ljaJvdEFumTrKASv8YYEMGK1kKxBgg0SxeYA9uvcARoQfkk6AoQzTK7iNshTifDNZID3oWx68Ulz1mwd97PwXVuQC2XLdT8wMZdNHNbeC9vS11L3cqwVqZzdE3bq2LOt09pE+/bh1DzBMsDG9+TXs/+HDjxrlyb/PrfYECrrQy8Gw+awRAf4fFbMyCSBVRFOLltD9leRXbpWOtTLiQqW850z9LuONLu7imabJIHIEqXiKguLGSavf2Rvy3zl5XvqfZTZFIRvhMihv7SOtC9znwHKIbLmWtyXE9F0UUNw6cyyIOueL08s6dYYKvxdhx5Q8Eo6n1Hn6UqxxeQawNVCDK5uDsaSHWWzoSxk687oaq9qrCRANqIqRwRXw9apRSDOIeiN882FTA8TOS5wpRg3LzL1ODGFM7N5WMTlo9lcOfor15/2V5iof1M7l02uoWU4uZA38QB9n47eLFROpA0EwHT0Kk33hKbkpN2tZ+Os6KySjNHghWogQWlU0J31GJ7CDhVFZHzYvfAIYP1yim55wEO4mduMR2c4tEtECsGCCJOx2D8JhjguIo3Ld9RGquTBtFiOmr7VuZvn29jieLLMSd9B8Q2QcejeQ2sUPwTHplEx3Q2J1sIwiOMXUUHLU5QyYALDYaDuq4VuPG1LKg0VM12nvkJ2Fi4MvdaD8fiYoYL46+BpRbIHBedI6UOH58THXMscIxea54Se808dOxmyKej2tXblMmRjf31LMzRO92XfACuQSKvv0LEHNfkB4Ht2KHsEpbdiAHuZvvAhdar8RhN4qfkQMFnzPW7hwQAlKgPtOCieopLF4wpQZ70loDDZ1VNHIodsSI2j9/0k3DUBqm4ULVSYc6R0M7N2kkkJp0PCWY026bJfpDLkOuBQebRc4i3tcJO6aHZA3lxgP/hS+8yVFXfi20JZP6fSfctrmiJhcPXetsBf1tnxE+DMtXbXA8gmcHgimhXEvjy1/6crHgljRtOPX7LdKKZwbQCmPKfDseKILjITq5l4YVPadjSQ5a+VIegU4foQyiseJW99tKAeZCx7jX29c8d6FJ9VS33eNTIoewWm4IyEfMIEQd1g8itjmr+IIwE0rXtY2x/7YajXA35wZvNE1WrA2wyy8I7WYViURjBuTbqRLRWTmNJXll8LzsO1wWuFakKmOHhhwYfuY29cJsa+zEDVvGXAVBq59qvykFGw9m1xllHTLjWF+C9zKz0lqouI37mJtp2Uy1Hi+6D/PGj5ADuS2gYCBxG6c74o4cvxzs0QfICTzY9LUGG/Ed68aieXNRO6RW7inDvXY8sef+l3Iy+Bx7OusF06+zJI520q+aMMSXILVRHn35K7jujcQ1HWOR16LVQOohnzyNodfgCwaGVZa/rN2oTBe40QAU+p+BSuq2fM08gLZ/W8UFFc7ve4lNcmiGDl+Pi69dEg6ARjsh/BIrVKXkt8o47S0Dx6KXqSe8pm537Bx3wNVeiyCbcZFnW3kGcDSNCtEhwuJc38p631MrI/OxLNn/LCZVEHpQBeDLov/l0xmMgnYnJbSXheFGeerI3RLJNZxCOZCsglebvR/Byme9c+Ug4/t5elxlEvHkOj9+g1xwWashycrl0WUfK3WAmeaadpJO1TvfzCiMBSF6049pJt4BA2hI4ESbZQc1gM2LBjGxdqnZxRKwuuO9bD8LspDjytVzVKYj2FIrqrsM1zLF4d1a1kIR0BIuq4TyDc69EkSHT213O1gLulY2GO00tBHJOYVDHrspFTLb+LtudJS698+jQLgXFLHzmn7d1Gys9KgmIPddW52rrM7sNB78PHYLLJs0SEaGoG8nsns3Vu+LumzmmNjsGLbxFhGU3oB6GDUddlZ4OFhBqpIxzGznC0zGO46X3yDgvDqnXYc5yI+rfU0SRJqxW0g+kFh7Ix7DNhB5feqvybyBa/OLyMqxWaphhHgSvGSJIyDyCTcsIs6uJnWTrFUBp8p4nvUenm2tpym14nrZTzFcHJ7lEdyMxarAw3Ld7nEM9UCM+wE61M1P6tECKbcvwKW3JdbfCyssVzgJWsNQSDSICI76y0Jhp3YXrAZCTgqkYsaY+trcEIuwi0dtnXkHtWJhanrQqwQb/SthhXxH+QEEumaahiiDfqzU6YBxzHvWSK3P9TTVNau7Pbs33KZWsWJ/vVHtbs/A2vA45FUIbgr8B6x7lz6zYP7f+IDHQdrivvogl2DoKl7NFvc8BmOlmGMQx9AjqOJXjCiy02CfQLgcx5E8yFEMaivOnMG4eQBtUkbWsPLDkGqIr9XLUoJmX/CI25IIOEeEwN78Vw36ZP/Gp1gC9xO8SwKxHelosk6oTS7E5kH4gzeq1fwajO8JA7Rsh0Hknohov/BpoCy2Tlgd7WmW8ysdfDemB4u0KMRdTSnhFgFTMulVpNVGCTY6VIkUH6XfxFNFfdSDbtn0gyXoemVl6k1YQRyAAr54hlDu87mes8WjJZfxKAcVcSBT2H2asuvjHcoX5jHg9UEawWUWs06TKN64hk3d2n+xKv28I7XoxSMEqwz03sIeDL7PAIN8yqVqso95OWKzqNY9FXz6bG638MIrCzzTM0SEsbXPZYBG8TEKdkpfHdEKG7LYnoTTGC4t10GIXc290X+A1sTEC11l54lp7z3P+6Rv3cV0owmasEpvxtTFTkPS+qHaQAwNXfHwEIONfkCX6jWFC7rqoYFmvZ+/QyR7As/OsglXIV3Aip+RpAKMD7UHWU0aCAtDyrgK5PwiSyB+Av2XnBzy5AgEkApcJ0fekT5XIi03ZwZXayqXS552yGh1WA4T3Nz2WwdN0fU2jHrfdJInmFB3UowrQitdc5dd9iqK9oPy/x4JprGuRhj0vzaGZx7gycdZPO/Nf5wK8xr5kitbB8yb/x5OId09MrFx2nl5wzfHoHPKA/4LZtvBjy6Q1AVZIzaMq2rjisEw83BZXM6kK9HYLdAvvvwnv9wwdOXz/Oy0HkNgJNpdS3y0qjy1B83vYSapMnFEzUa+spdi6QQ/VDePaHCE/QwgSAbTjoDjwxobb4/W3JNkuia7pn1G0HKmQiWgyqS1/x1r0QKV2e2jiheksyh89O/w/GNX+Qb1+RAlzK5mcivj6Lk6mPxHtMvP6iQHJg9lFuCHblLEdH0FUPIsyt9cQeWC6sXyVGhcRWG8BYUKt0vy0KpBweX+JV35xJFhhFoc4V3JTgaKaV7RgQmwj27XcCG0gFKxE9cSwxdrjs6O/uw8unKmBUgdb7iCRORV/jYKzFYjxhm4pXMl3lJVvSrcktJAu9cEL/HgoEo8JylNW16f0yZ/u0rdntWLfgtEMmG8q94QTiPg3A3AyX7j0SU0kqEanxNxzEXVAxwBJvmYpTMY6zROep4ZUWGt90uS5LKH/vbqs+UYWR+Ar7Qiaw+iM7vVuebyDv1piUz6V07vTseAkWDN1F0L+jgyyt76fTm4JiStBJILRRw1w9CEBZW7HYmoAJiPjW/TtKZYR3pLTyy9hRGJFHC0HyVVek5Ajn0Y18aos/fw6u46SbeFUqjbmCH+6t3XuRDK/oEcwIqYwOee5NFWXsg1Dah7kgI7Sa6E1PxZP2RIlTRp1IbkakNAqGRkogVP/8idSH0SyltEzUySFjw5PKmpI9kW3vlAMew3W3tzgavOP34eWT6+zZCUW1gvCytOmkF+521y2FpHf0gADWZ9Cc7b1OoDSJJrM90k0asvaG0jl+mX/BSYGnPWP577jsV3X7NuqZvuIk+dp60K+YxU+Ed8tZFtlifnDAfpFxKs3WIVilcg/YugEU4xI2VlMQlfEkiqJt5TeTYxw7pcJJQfbfbKRAMc39moFU0/LA5h825sS+9eQs48/AfS5pKjwHOPpnDJj1UH2Iq1epvwfQ6dWm0Yx4cvKuN88xSoL3nEmqVwaY2am/ZQpbXlfahhwBP0U/oZBAZ1nHyL/hn5GQpcwKeEPYtsfXhrfFEUfXqmwM4NB/EiJofi7xMJt6/QuHecxoQkE9GODBpLhva+neKpPEsXweAXECya8IoRAdeSyvDK/gJAW2748rIFbWNytLFMxBZv4GQsLUq22/rIN6zKZ4M7WIELfemJD27xc1mY7UiGcyRXajYoMuFPSrI8HbGlBA7dJIoouWr0v9JSNVubZ5kvpfksU3TjvCb5TsukjZFtU5y0svs1ALQpL7KtH7b2kRcyiJkKeTlvxpT7kbfekOQzzr0RVDDTS9kwTSiBXXv/Xwy6WVilI72bIjRpObauIilR2cRIGHynr4NN3D4cGD4cGsQG4GAZWLgGuhi27l1PJXuaI0B1OAsefV8bTfFmUVT2wkUHdJmtxYdA0o3XYPZqbNDhFwTGsGVYemQXu+lnghwHCmOSR84Djo82OMSbyr3F2hSo1fV4yqUpWGUUXGncSFUO1QlZ/UZcXfdBipMyNFv6PCH6Oka37HEm/8fyMfqlXbuDKs+DbLFOc6LvAHZ5k3p6tlxn2rC0gj00t6VZo/SPLTgwgLxi5zioBVgaoUVSgAc05wgqOWifDMOGga4JBWFNxZoEJ1IIxLYFsFgPCd0rBYDnR813PpzlAxT9+Qy1fzFxSW34B/AC+5Rwkt1xBoUnj2Kxlv+HmJ9gg0RtAZJoXcs734z4OCyl42xGTfZbgGe94n6oshGxfQTExbjE30C8p6+j2E8evYtm5fA0umsqW2/9pHzoS6Nqts927eUpawG7ijRq5IOwAGQlCq4FI/ytEAmjD4ffC1ec2iNPWjOCWasy9SXmrIz/HUwQm9PNoFwuBju9UeuE95ApEyIz2wOcTsJDgOVP9k1HdqhcPJ1KVYjCeN/H2zPBqFFD1WF/qfqGMgWjdJvv3yGlSPaplpCm1gcZs6NepJ3AysDe10G4SidPCCGk4cJLXCNVZI2/11vIzJAdqIICK0CzDZEfF2CUdROnTx9DOe+TBvOOh5ceZbG7Fb+a1jR7rXhZsYm/Y3CC3EU4xUKzV/s9oyt/SdEomCRQEBw6DtHK982HxwC+6NjRdfM1+tIfldtSCIuC11DCd7xL/kByV/uGLYVKIf5hZAfxocSdkDIwFwGoK80MOd/SL1X7H9KK0lL0tQX+wODGbr/nghcPJrYh6374Y4rEmLvT8WUCYXp+F++9CCOj5pVRss/uQ1mEHSHJRf7/A9zs630K1jXEhfKnpw9QdZC08A6w8RpSyfCug5cUZE5Mi4hnIsLnLTAFAt8BfTo+C8mZJdw9IwLlYJJmhGPfFi0zZ9qMA98qlnI9dGXeMgkpgyaxbfz17CLNgn4RM5W+7OwBxQcwZs8PauFiUY/T5qUb61WooC9abYb8Mb6FEaytOaiiZ8ZWzhVwlBKtvXyRSm08IkOsb6TaUVy63eUKYpF3JuJZ1DGMHA/qy4wE5tFVetFp/DTkE2EYzERjy0qUAVGryOuLuXSWa1RBTAW3whjESZ7/qvd2PpHa5J85ZFVx7hY5ABdY8k6W++RhrEsH7Rp1q9VpiORRvMrNwq0kI41IdMKXwqIWSDcVNFxbJxMO1vVhweiy2ZUOqdjdAGCYyXS8Lf30/Fk5rsutBTIz9Hu9R6Id3eLolLTK19ePFwPRhD+XN+g0/jLCBaJxM0Hg/o6sDtfVIUS3g8LXlsou/hhBzBBTaplWvoRxbx3W1Rbl2MIBqmesAmHJ0lHBqmHbPQ+0cCn3tPajS3qqBtfJh36BEEwlToAhYe1Ox+3rYEWTtpXpZvuBcyqk8jYvEwip6e2jupbnbR3Bmcde0JNYz1rEZGtstThVk5Gxz8GxuIzc0mz8HfbahaZiqq76cVwG/TfJ4PJMRcy6tQSxZgEJw4sfWyzmDAgURUrxS7biadEPY7CYjRSWKLAWwV/fonilDNw8mSbwzZsvxoWX2bwlpTgk9kDIVMlmSMRYZX6Ni+pQAmAhfVWQ8Rfv2tXvaSSDoqICTZTLF8XziYGt/8Cn/tobpTdrV3bgfFLvPrVGSsh3YgevXZc843SD44zlzJ1XfQT86lyrHsKw40z4s3sjNjjGkSzh3tA0z+MTcu0DcNrYa8lllZWy9gRa4UyCPw6Rg/toHujMKl3ORLrtYrAOtF67eEoe+j7DH2rr/y5f6k5eNP69qSNBKOTVud7pqjXpENOX54YGeoa31o3/JnTJ4mU4J6RqfXn7inRqGeE0Ynmf+A8JhHWp+C1tcsWprRS+n/CicXVNOpGWzN7s+o20GcNM9wXT8v+TzfKTJiJe5Z+zSE0L4iQpbEXxDsfoRVNGmgaImx1y9ZopOjG+nNf7vS5mJmptCm/1zUWU9wsujQZ8czWN9AHXOhY6J9oxyMLZvXPQvpIUge7vzJ2sKJvTyc70FiLEuZ3tc2z2fV9xQ8rgcuoXksfFOV+yPH+Ck1J+PLCnimWka+YM4Z9+/gbmylwYw4TyVTpaGF0NKL9oRdRBAnR8zNBv3NuYb9gCgkrpZhwlvnz6XJpuUw78vlVK+JJORr0kGyo02VKT/Dj1JkaQ4D4Tyv52NoyQW5++w6PlIUmXxTuc11FMAW/nVfd9alMl/RQiiGLXK6DUyOq+OF9Pymo4QjUzYIpFvl8YULeqDaVSeK9WMf1T/wIqpSNSOEyR30q4L+Yds3TitjosK38dDoYq6v8bGL7upWGYeDEzJ0EmVkUDdsUFvYPPsTu9tzlnDvsmSQLqRX5DeBNhbw59ILf05XNGfhDnFqy73r07wdQkIOXNn6wFoMJm8+ObZXR1QPVQ8UmW5GU7SA3vxVAMEVMyRplyBltljlcjtolskpX8UuwrpsoOvWLSfVZNTCDSQ5OyPhBQCh4mWSBhaaNZyoNg79GE74Y4cKRYQrEHsIwtYYwNlUZMRU4cq0zdi0+YU1x9I4PvgLD45v9AyC10XZsZ1NI8W9uOGOFoHTw65mo0t/+JxTzscgT0Kr57A90MVfCFie3euMNqBaef+bA/Kx3uVJYGjvwU1iPTvgxEmun9smjEfRIMp/+wVXcdJMmUrG0ASqi6U6a3vXzE8chJDfdilQ55ejkg1kqluw+Pe0TGZstpkaP1GtZPNfyec+CGHqFsyKFyNusm2UZHSVasRPi2dwCqJMfGlgT0nCbVJduyI9jRJdnoIo+6ZI4x7PcLrXuqa8MdaiA4MT57L0LwgdYE4LHQ17k610UeRODlWWL0UdpZQvOx1YZC/1ZHec2EKwsqpOpVX1JZOaziAouR+97O1JyKbuuMRScOIkvgjvf+1E/MIuSKvnQEc4f+KD73yUlu++1Jl2jZ4EUZd6O98aP7IZZslN0RRdpNJhJnOh4sxBeT9oOzr6VN+0njgxwPdYYxxJTo0edjrPIfEnWFzh6OTAJMpqbYzoIklFRHhrc3yRyFbjsUi4CfMEtrFkTlrUhECfkH9NHMveDuZFKEdZcjFDRPm3TNqg4uhyxw9ZPKBkSxqXeBr9V7xHmRzYmoRGWcMkbthLRM254TTWsPbHIkUn3OSztxLZQM5cfQUikKwfkqaHyHRGmCYPO26Zz8xsH7qS4AsPiHe20yRoAn43dVp2oFmsdmWL6sRJzhRjkh2j4yhhjwtDvDPD7/TgWtZR8ZKA3bGNGpFSEzuQU1VH2KKEib1YjgY8WCffu0r4K9SR+r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7BC1E1-4525-4056-89FC-D5533389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12030</Words>
  <Characters>70980</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ZSSmiskova</dc:creator>
  <cp:lastModifiedBy>PC</cp:lastModifiedBy>
  <cp:revision>4</cp:revision>
  <cp:lastPrinted>2022-12-08T14:35:00Z</cp:lastPrinted>
  <dcterms:created xsi:type="dcterms:W3CDTF">2022-10-24T06:15:00Z</dcterms:created>
  <dcterms:modified xsi:type="dcterms:W3CDTF">2022-12-08T14:47:00Z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-1067351671</vt:i4>
  </property>
  <property fmtid="{D5CDD505-2E9C-101B-9397-08002B2CF9AE}" pid="3" name="_EmailSubject">
    <vt:lpwstr/>
  </property>
  <property fmtid="{D5CDD505-2E9C-101B-9397-08002B2CF9AE}" pid="4" name="_AuthorEmail">
    <vt:lpwstr>vojtova.hana@zssmiskova.cz</vt:lpwstr>
  </property>
  <property fmtid="{D5CDD505-2E9C-101B-9397-08002B2CF9AE}" pid="5" name="_AuthorEmailDisplayName">
    <vt:lpwstr>Vojtová Hana</vt:lpwstr>
  </property>
  <property fmtid="{D5CDD505-2E9C-101B-9397-08002B2CF9AE}" pid="6" name="_ReviewingToolsShownOnce">
    <vt:lpwstr/>
  </property>
</Properties>
</file>